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07ADE" w14:textId="3E290F95" w:rsidR="00831FFE" w:rsidRPr="005742C6" w:rsidRDefault="006F47A9" w:rsidP="006521C6">
      <w:pPr>
        <w:spacing w:after="0" w:line="48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KARYA TULIS ILMIAH</w:t>
      </w:r>
    </w:p>
    <w:p w14:paraId="3B768192" w14:textId="4F024BA0" w:rsidR="00831FFE" w:rsidRPr="005742C6" w:rsidRDefault="00831FFE" w:rsidP="00831FFE">
      <w:pPr>
        <w:spacing w:after="240"/>
        <w:jc w:val="center"/>
        <w:rPr>
          <w:rFonts w:ascii="Times New Roman" w:hAnsi="Times New Roman" w:cs="Times New Roman"/>
          <w:b/>
          <w:bCs/>
          <w:sz w:val="28"/>
          <w:szCs w:val="28"/>
          <w:lang w:val="sv-SE"/>
        </w:rPr>
      </w:pPr>
    </w:p>
    <w:p w14:paraId="4C559F98" w14:textId="71294B5D" w:rsidR="00831FFE" w:rsidRPr="005742C6" w:rsidRDefault="00831FFE" w:rsidP="00831FFE">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 xml:space="preserve">HUBUNGAN </w:t>
      </w:r>
      <w:r w:rsidR="008D606B" w:rsidRPr="005742C6">
        <w:rPr>
          <w:rFonts w:ascii="Times New Roman" w:hAnsi="Times New Roman" w:cs="Times New Roman"/>
          <w:b/>
          <w:bCs/>
          <w:sz w:val="28"/>
          <w:szCs w:val="28"/>
          <w:lang w:val="sv-SE"/>
        </w:rPr>
        <w:t xml:space="preserve">HBA1C DENGAN </w:t>
      </w:r>
      <w:r w:rsidR="00F1166B" w:rsidRPr="005742C6">
        <w:rPr>
          <w:rFonts w:ascii="Times New Roman" w:hAnsi="Times New Roman" w:cs="Times New Roman"/>
          <w:b/>
          <w:bCs/>
          <w:sz w:val="28"/>
          <w:szCs w:val="28"/>
          <w:lang w:val="sv-SE"/>
        </w:rPr>
        <w:t>INDEKS ATEROGENIK</w:t>
      </w:r>
      <w:r w:rsidR="00851718">
        <w:rPr>
          <w:rFonts w:ascii="Times New Roman" w:hAnsi="Times New Roman" w:cs="Times New Roman"/>
          <w:b/>
          <w:bCs/>
          <w:sz w:val="28"/>
          <w:szCs w:val="28"/>
          <w:lang w:val="sv-SE"/>
        </w:rPr>
        <w:t xml:space="preserve"> PLASMA</w:t>
      </w:r>
      <w:r w:rsidRPr="005742C6">
        <w:rPr>
          <w:rFonts w:ascii="Times New Roman" w:hAnsi="Times New Roman" w:cs="Times New Roman"/>
          <w:b/>
          <w:bCs/>
          <w:sz w:val="28"/>
          <w:szCs w:val="28"/>
          <w:lang w:val="sv-SE"/>
        </w:rPr>
        <w:t xml:space="preserve"> PADA PENDERITA DIABETES MELITUS </w:t>
      </w:r>
    </w:p>
    <w:p w14:paraId="0BD87718" w14:textId="77777777" w:rsidR="00831FFE" w:rsidRPr="005742C6" w:rsidRDefault="00831FFE" w:rsidP="00831FFE">
      <w:pPr>
        <w:spacing w:after="0" w:line="240" w:lineRule="auto"/>
        <w:jc w:val="center"/>
        <w:rPr>
          <w:rFonts w:ascii="Times New Roman" w:hAnsi="Times New Roman" w:cs="Times New Roman"/>
          <w:b/>
          <w:bCs/>
          <w:sz w:val="28"/>
          <w:szCs w:val="28"/>
          <w:lang w:val="sv-SE"/>
        </w:rPr>
      </w:pPr>
    </w:p>
    <w:p w14:paraId="0A5D8447" w14:textId="77777777" w:rsidR="00831FFE" w:rsidRPr="005742C6" w:rsidRDefault="00831FFE" w:rsidP="00831FFE">
      <w:pPr>
        <w:spacing w:after="0" w:line="240" w:lineRule="auto"/>
        <w:jc w:val="center"/>
        <w:rPr>
          <w:rFonts w:ascii="Times New Roman" w:hAnsi="Times New Roman" w:cs="Times New Roman"/>
          <w:b/>
          <w:bCs/>
          <w:sz w:val="28"/>
          <w:szCs w:val="28"/>
          <w:lang w:val="sv-SE"/>
        </w:rPr>
      </w:pPr>
    </w:p>
    <w:p w14:paraId="40A83FE1" w14:textId="77777777" w:rsidR="00831FFE" w:rsidRPr="005742C6" w:rsidRDefault="00831FFE" w:rsidP="00831FFE">
      <w:pPr>
        <w:spacing w:after="0" w:line="240" w:lineRule="auto"/>
        <w:jc w:val="center"/>
        <w:rPr>
          <w:rFonts w:ascii="Times New Roman" w:hAnsi="Times New Roman" w:cs="Times New Roman"/>
          <w:b/>
          <w:bCs/>
          <w:sz w:val="28"/>
          <w:szCs w:val="28"/>
          <w:lang w:val="sv-SE"/>
        </w:rPr>
      </w:pPr>
    </w:p>
    <w:p w14:paraId="11A77B66" w14:textId="77777777" w:rsidR="00831FFE" w:rsidRPr="005742C6" w:rsidRDefault="00831FFE" w:rsidP="00831FFE">
      <w:pPr>
        <w:spacing w:after="0" w:line="240" w:lineRule="auto"/>
        <w:jc w:val="center"/>
        <w:rPr>
          <w:rFonts w:ascii="Times New Roman" w:hAnsi="Times New Roman" w:cs="Times New Roman"/>
          <w:b/>
          <w:bCs/>
          <w:sz w:val="28"/>
          <w:szCs w:val="28"/>
          <w:lang w:val="sv-SE"/>
        </w:rPr>
      </w:pPr>
    </w:p>
    <w:p w14:paraId="6135B7AB" w14:textId="77777777" w:rsidR="00831FFE" w:rsidRPr="005742C6" w:rsidRDefault="00831FFE" w:rsidP="00831FFE">
      <w:pPr>
        <w:spacing w:after="0" w:line="240" w:lineRule="auto"/>
        <w:jc w:val="center"/>
        <w:rPr>
          <w:rFonts w:ascii="Times New Roman" w:hAnsi="Times New Roman" w:cs="Times New Roman"/>
          <w:b/>
          <w:bCs/>
          <w:sz w:val="28"/>
          <w:szCs w:val="28"/>
          <w:lang w:val="sv-SE"/>
        </w:rPr>
      </w:pPr>
    </w:p>
    <w:p w14:paraId="64D3FD20" w14:textId="77777777" w:rsidR="00831FFE" w:rsidRPr="005F2C60" w:rsidRDefault="00831FFE" w:rsidP="00831FFE">
      <w:pPr>
        <w:spacing w:after="0" w:line="240" w:lineRule="auto"/>
        <w:jc w:val="center"/>
        <w:rPr>
          <w:rFonts w:ascii="Times New Roman" w:hAnsi="Times New Roman" w:cs="Times New Roman"/>
          <w:b/>
          <w:bCs/>
          <w:sz w:val="28"/>
          <w:szCs w:val="28"/>
        </w:rPr>
      </w:pPr>
      <w:r w:rsidRPr="005F2C60">
        <w:rPr>
          <w:rFonts w:ascii="Times New Roman" w:hAnsi="Times New Roman" w:cs="Times New Roman"/>
          <w:noProof/>
          <w:sz w:val="28"/>
          <w:szCs w:val="28"/>
        </w:rPr>
        <w:drawing>
          <wp:inline distT="0" distB="0" distL="0" distR="0" wp14:anchorId="03742F8B" wp14:editId="1B509B6D">
            <wp:extent cx="1619250" cy="1978025"/>
            <wp:effectExtent l="0" t="0" r="0" b="3175"/>
            <wp:docPr id="92883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31799" name="Picture 928831799"/>
                    <pic:cNvPicPr/>
                  </pic:nvPicPr>
                  <pic:blipFill rotWithShape="1">
                    <a:blip r:embed="rId8">
                      <a:extLst>
                        <a:ext uri="{28A0092B-C50C-407E-A947-70E740481C1C}">
                          <a14:useLocalDpi xmlns:a14="http://schemas.microsoft.com/office/drawing/2010/main" val="0"/>
                        </a:ext>
                      </a:extLst>
                    </a:blip>
                    <a:srcRect l="-2452" r="-1785"/>
                    <a:stretch/>
                  </pic:blipFill>
                  <pic:spPr bwMode="auto">
                    <a:xfrm>
                      <a:off x="0" y="0"/>
                      <a:ext cx="1620867" cy="1980000"/>
                    </a:xfrm>
                    <a:prstGeom prst="rect">
                      <a:avLst/>
                    </a:prstGeom>
                    <a:ln>
                      <a:noFill/>
                    </a:ln>
                    <a:extLst>
                      <a:ext uri="{53640926-AAD7-44D8-BBD7-CCE9431645EC}">
                        <a14:shadowObscured xmlns:a14="http://schemas.microsoft.com/office/drawing/2010/main"/>
                      </a:ext>
                    </a:extLst>
                  </pic:spPr>
                </pic:pic>
              </a:graphicData>
            </a:graphic>
          </wp:inline>
        </w:drawing>
      </w:r>
    </w:p>
    <w:p w14:paraId="33A2A4F2" w14:textId="77777777" w:rsidR="00831FFE" w:rsidRPr="005F2C60" w:rsidRDefault="00831FFE" w:rsidP="00831FFE">
      <w:pPr>
        <w:spacing w:after="0" w:line="240" w:lineRule="auto"/>
        <w:jc w:val="center"/>
        <w:rPr>
          <w:rFonts w:ascii="Times New Roman" w:hAnsi="Times New Roman" w:cs="Times New Roman"/>
          <w:b/>
          <w:bCs/>
          <w:sz w:val="28"/>
          <w:szCs w:val="28"/>
        </w:rPr>
      </w:pPr>
    </w:p>
    <w:p w14:paraId="019E961C" w14:textId="77777777" w:rsidR="00831FFE" w:rsidRPr="005F2C60" w:rsidRDefault="00831FFE" w:rsidP="00831FFE">
      <w:pPr>
        <w:spacing w:after="0" w:line="240" w:lineRule="auto"/>
        <w:jc w:val="center"/>
        <w:rPr>
          <w:rFonts w:ascii="Times New Roman" w:hAnsi="Times New Roman" w:cs="Times New Roman"/>
          <w:b/>
          <w:bCs/>
          <w:sz w:val="28"/>
          <w:szCs w:val="28"/>
        </w:rPr>
      </w:pPr>
    </w:p>
    <w:p w14:paraId="3BF15A82" w14:textId="77777777" w:rsidR="00831FFE" w:rsidRPr="005F2C60" w:rsidRDefault="00831FFE" w:rsidP="00831FFE">
      <w:pPr>
        <w:spacing w:after="0" w:line="240" w:lineRule="auto"/>
        <w:jc w:val="center"/>
        <w:rPr>
          <w:rFonts w:ascii="Times New Roman" w:hAnsi="Times New Roman" w:cs="Times New Roman"/>
          <w:b/>
          <w:bCs/>
          <w:sz w:val="48"/>
          <w:szCs w:val="48"/>
        </w:rPr>
      </w:pPr>
    </w:p>
    <w:p w14:paraId="3529F8C2" w14:textId="77777777" w:rsidR="00831FFE" w:rsidRPr="005F2C60" w:rsidRDefault="00831FFE" w:rsidP="00831FFE">
      <w:pPr>
        <w:spacing w:after="0" w:line="240" w:lineRule="auto"/>
        <w:jc w:val="center"/>
        <w:rPr>
          <w:rFonts w:ascii="Times New Roman" w:hAnsi="Times New Roman" w:cs="Times New Roman"/>
          <w:b/>
          <w:bCs/>
          <w:sz w:val="28"/>
          <w:szCs w:val="28"/>
        </w:rPr>
      </w:pPr>
    </w:p>
    <w:p w14:paraId="2638ED04" w14:textId="77777777" w:rsidR="00831FFE" w:rsidRPr="005F2C60" w:rsidRDefault="00831FFE" w:rsidP="00831FFE">
      <w:pPr>
        <w:spacing w:after="0" w:line="240" w:lineRule="auto"/>
        <w:jc w:val="center"/>
        <w:rPr>
          <w:rFonts w:ascii="Times New Roman" w:hAnsi="Times New Roman" w:cs="Times New Roman"/>
          <w:b/>
          <w:bCs/>
          <w:sz w:val="28"/>
          <w:szCs w:val="28"/>
        </w:rPr>
      </w:pPr>
    </w:p>
    <w:p w14:paraId="70E97151" w14:textId="77777777" w:rsidR="00831FFE" w:rsidRPr="005F2C60" w:rsidRDefault="00831FFE" w:rsidP="00831FFE">
      <w:pPr>
        <w:spacing w:after="0" w:line="240" w:lineRule="auto"/>
        <w:jc w:val="center"/>
        <w:rPr>
          <w:rFonts w:ascii="Times New Roman" w:hAnsi="Times New Roman" w:cs="Times New Roman"/>
          <w:b/>
          <w:bCs/>
          <w:sz w:val="28"/>
          <w:szCs w:val="28"/>
        </w:rPr>
      </w:pPr>
    </w:p>
    <w:p w14:paraId="46AD197A" w14:textId="77777777" w:rsidR="00831FFE" w:rsidRPr="005742C6" w:rsidRDefault="00831FFE" w:rsidP="00831FFE">
      <w:pPr>
        <w:spacing w:after="0" w:line="240" w:lineRule="auto"/>
        <w:jc w:val="center"/>
        <w:rPr>
          <w:rFonts w:ascii="Times New Roman" w:hAnsi="Times New Roman" w:cs="Times New Roman"/>
          <w:b/>
          <w:bCs/>
          <w:sz w:val="28"/>
          <w:szCs w:val="28"/>
          <w:u w:val="single"/>
          <w:lang w:val="sv-SE"/>
        </w:rPr>
      </w:pPr>
      <w:r w:rsidRPr="005742C6">
        <w:rPr>
          <w:rFonts w:ascii="Times New Roman" w:hAnsi="Times New Roman" w:cs="Times New Roman"/>
          <w:b/>
          <w:bCs/>
          <w:sz w:val="28"/>
          <w:szCs w:val="28"/>
          <w:u w:val="single"/>
          <w:lang w:val="sv-SE"/>
        </w:rPr>
        <w:t>REVANDA FRIFERSI NANDA ANANTA</w:t>
      </w:r>
    </w:p>
    <w:p w14:paraId="79B72A45" w14:textId="77777777" w:rsidR="00831FFE" w:rsidRPr="005742C6" w:rsidRDefault="00831FFE" w:rsidP="00831FFE">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B1D222045</w:t>
      </w:r>
    </w:p>
    <w:p w14:paraId="02DD87D1" w14:textId="77777777" w:rsidR="00831FFE" w:rsidRPr="005742C6" w:rsidRDefault="00831FFE" w:rsidP="00831FFE">
      <w:pPr>
        <w:spacing w:after="0" w:line="240" w:lineRule="auto"/>
        <w:jc w:val="center"/>
        <w:rPr>
          <w:rFonts w:ascii="Times New Roman" w:hAnsi="Times New Roman" w:cs="Times New Roman"/>
          <w:b/>
          <w:bCs/>
          <w:sz w:val="28"/>
          <w:szCs w:val="28"/>
          <w:u w:val="single"/>
          <w:lang w:val="sv-SE"/>
        </w:rPr>
      </w:pPr>
    </w:p>
    <w:p w14:paraId="07AFFC06" w14:textId="77777777" w:rsidR="00831FFE" w:rsidRPr="005742C6" w:rsidRDefault="00831FFE" w:rsidP="00831FFE">
      <w:pPr>
        <w:spacing w:after="0" w:line="240" w:lineRule="auto"/>
        <w:jc w:val="center"/>
        <w:rPr>
          <w:rFonts w:ascii="Times New Roman" w:hAnsi="Times New Roman" w:cs="Times New Roman"/>
          <w:b/>
          <w:bCs/>
          <w:sz w:val="28"/>
          <w:szCs w:val="28"/>
          <w:u w:val="single"/>
          <w:lang w:val="sv-SE"/>
        </w:rPr>
      </w:pPr>
    </w:p>
    <w:p w14:paraId="05643446" w14:textId="77777777" w:rsidR="00831FFE" w:rsidRPr="005742C6" w:rsidRDefault="00831FFE" w:rsidP="00831FFE">
      <w:pPr>
        <w:spacing w:after="0" w:line="240" w:lineRule="auto"/>
        <w:jc w:val="center"/>
        <w:rPr>
          <w:rFonts w:ascii="Times New Roman" w:hAnsi="Times New Roman" w:cs="Times New Roman"/>
          <w:b/>
          <w:bCs/>
          <w:sz w:val="28"/>
          <w:szCs w:val="28"/>
          <w:u w:val="single"/>
          <w:lang w:val="sv-SE"/>
        </w:rPr>
      </w:pPr>
    </w:p>
    <w:p w14:paraId="70360D7A" w14:textId="77777777" w:rsidR="00831FFE" w:rsidRPr="005742C6" w:rsidRDefault="00831FFE" w:rsidP="00831FFE">
      <w:pPr>
        <w:spacing w:after="0" w:line="240" w:lineRule="auto"/>
        <w:jc w:val="center"/>
        <w:rPr>
          <w:rFonts w:ascii="Times New Roman" w:hAnsi="Times New Roman" w:cs="Times New Roman"/>
          <w:b/>
          <w:bCs/>
          <w:sz w:val="52"/>
          <w:szCs w:val="52"/>
          <w:u w:val="single"/>
          <w:lang w:val="sv-SE"/>
        </w:rPr>
      </w:pPr>
    </w:p>
    <w:p w14:paraId="5DD0BC16" w14:textId="77777777" w:rsidR="00850019" w:rsidRPr="005742C6" w:rsidRDefault="00850019" w:rsidP="00850019">
      <w:pPr>
        <w:spacing w:after="0" w:line="240" w:lineRule="auto"/>
        <w:rPr>
          <w:rFonts w:ascii="Times New Roman" w:hAnsi="Times New Roman" w:cs="Times New Roman"/>
          <w:b/>
          <w:bCs/>
          <w:sz w:val="28"/>
          <w:szCs w:val="28"/>
          <w:u w:val="single"/>
          <w:lang w:val="sv-SE"/>
        </w:rPr>
      </w:pPr>
    </w:p>
    <w:p w14:paraId="53FF4527" w14:textId="77777777" w:rsidR="00A86F03" w:rsidRPr="00824E1A" w:rsidRDefault="00A86F03" w:rsidP="00A86F03">
      <w:pPr>
        <w:spacing w:after="0" w:line="240" w:lineRule="auto"/>
        <w:jc w:val="center"/>
        <w:rPr>
          <w:rFonts w:ascii="Times New Roman" w:hAnsi="Times New Roman" w:cs="Times New Roman"/>
          <w:b/>
          <w:bCs/>
          <w:sz w:val="24"/>
          <w:szCs w:val="24"/>
          <w:lang w:val="sv-SE"/>
        </w:rPr>
      </w:pPr>
      <w:r w:rsidRPr="00824E1A">
        <w:rPr>
          <w:rFonts w:ascii="Times New Roman" w:hAnsi="Times New Roman" w:cs="Times New Roman"/>
          <w:b/>
          <w:bCs/>
          <w:sz w:val="24"/>
          <w:szCs w:val="24"/>
          <w:lang w:val="sv-SE"/>
        </w:rPr>
        <w:t>PROGRAM STUDI DIII TEKNOLOGI LABORATORIUM MEDIS</w:t>
      </w:r>
    </w:p>
    <w:p w14:paraId="030CC303" w14:textId="77777777" w:rsidR="00A86F03" w:rsidRPr="005742C6" w:rsidRDefault="00A86F03" w:rsidP="00A86F03">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FAKULTAS TEKNOLOGI KESEHATAN</w:t>
      </w:r>
    </w:p>
    <w:p w14:paraId="1BA200DD" w14:textId="77777777" w:rsidR="00A86F03" w:rsidRPr="005742C6" w:rsidRDefault="00A86F03" w:rsidP="00A86F03">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UNIVERSITAS MEGAREZKY</w:t>
      </w:r>
    </w:p>
    <w:p w14:paraId="3107EFA9" w14:textId="77777777" w:rsidR="00A86F03" w:rsidRPr="005742C6" w:rsidRDefault="00A86F03" w:rsidP="00A86F03">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MAKASSAR</w:t>
      </w:r>
    </w:p>
    <w:p w14:paraId="0F06DC99" w14:textId="51AD4608" w:rsidR="00973545" w:rsidRPr="005742C6" w:rsidRDefault="008D55D5" w:rsidP="00A86F03">
      <w:pPr>
        <w:spacing w:line="240" w:lineRule="auto"/>
        <w:jc w:val="center"/>
        <w:rPr>
          <w:rFonts w:ascii="Times New Roman" w:hAnsi="Times New Roman" w:cs="Times New Roman"/>
          <w:b/>
          <w:bCs/>
          <w:sz w:val="28"/>
          <w:szCs w:val="28"/>
          <w:lang w:val="sv-SE"/>
        </w:rPr>
      </w:pPr>
      <w:r w:rsidRPr="005F2C60">
        <w:rPr>
          <w:rFonts w:ascii="Times New Roman" w:hAnsi="Times New Roman" w:cs="Times New Roman"/>
          <w:b/>
          <w:bCs/>
          <w:noProof/>
          <w:sz w:val="28"/>
          <w:szCs w:val="28"/>
        </w:rPr>
        <mc:AlternateContent>
          <mc:Choice Requires="wps">
            <w:drawing>
              <wp:anchor distT="0" distB="0" distL="114300" distR="114300" simplePos="0" relativeHeight="251658244" behindDoc="0" locked="0" layoutInCell="1" allowOverlap="1" wp14:anchorId="21995497" wp14:editId="0DF51982">
                <wp:simplePos x="0" y="0"/>
                <wp:positionH relativeFrom="margin">
                  <wp:posOffset>2453005</wp:posOffset>
                </wp:positionH>
                <wp:positionV relativeFrom="paragraph">
                  <wp:posOffset>498524</wp:posOffset>
                </wp:positionV>
                <wp:extent cx="126609" cy="161779"/>
                <wp:effectExtent l="0" t="0" r="6985" b="0"/>
                <wp:wrapNone/>
                <wp:docPr id="2121743015" name="Rectangle 4"/>
                <wp:cNvGraphicFramePr/>
                <a:graphic xmlns:a="http://schemas.openxmlformats.org/drawingml/2006/main">
                  <a:graphicData uri="http://schemas.microsoft.com/office/word/2010/wordprocessingShape">
                    <wps:wsp>
                      <wps:cNvSpPr/>
                      <wps:spPr>
                        <a:xfrm>
                          <a:off x="0" y="0"/>
                          <a:ext cx="126609" cy="16177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2932B" id="Rectangle 4" o:spid="_x0000_s1026" style="position:absolute;margin-left:193.15pt;margin-top:39.25pt;width:9.95pt;height:12.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" fillcolor="white [3212]" stroked="f" strokeweight="1pt">
                <w10:wrap anchorx="margin"/>
              </v:rect>
            </w:pict>
          </mc:Fallback>
        </mc:AlternateContent>
      </w:r>
      <w:r w:rsidR="00A86F03" w:rsidRPr="005742C6">
        <w:rPr>
          <w:rFonts w:ascii="Times New Roman" w:hAnsi="Times New Roman" w:cs="Times New Roman"/>
          <w:b/>
          <w:bCs/>
          <w:sz w:val="28"/>
          <w:szCs w:val="28"/>
          <w:lang w:val="sv-SE"/>
        </w:rPr>
        <w:t>202</w:t>
      </w:r>
      <w:r w:rsidR="00741731" w:rsidRPr="005742C6">
        <w:rPr>
          <w:rFonts w:ascii="Times New Roman" w:hAnsi="Times New Roman" w:cs="Times New Roman"/>
          <w:b/>
          <w:bCs/>
          <w:sz w:val="28"/>
          <w:szCs w:val="28"/>
          <w:lang w:val="sv-SE"/>
        </w:rPr>
        <w:t>5</w:t>
      </w:r>
    </w:p>
    <w:p w14:paraId="04B53336" w14:textId="77777777" w:rsidR="00C036D2" w:rsidRPr="005742C6" w:rsidRDefault="00C036D2" w:rsidP="008E65C1">
      <w:pPr>
        <w:spacing w:after="240"/>
        <w:jc w:val="center"/>
        <w:rPr>
          <w:rFonts w:ascii="Times New Roman" w:hAnsi="Times New Roman" w:cs="Times New Roman"/>
          <w:b/>
          <w:bCs/>
          <w:sz w:val="28"/>
          <w:szCs w:val="28"/>
          <w:lang w:val="sv-SE"/>
        </w:rPr>
        <w:sectPr w:rsidR="00C036D2" w:rsidRPr="005742C6" w:rsidSect="0015544B">
          <w:headerReference w:type="default" r:id="rId9"/>
          <w:footerReference w:type="default" r:id="rId10"/>
          <w:headerReference w:type="first" r:id="rId11"/>
          <w:footerReference w:type="first" r:id="rId12"/>
          <w:pgSz w:w="11906" w:h="16838" w:code="9"/>
          <w:pgMar w:top="2268" w:right="1701" w:bottom="1701" w:left="2268" w:header="708" w:footer="708" w:gutter="0"/>
          <w:cols w:space="708"/>
          <w:titlePg/>
          <w:docGrid w:linePitch="360"/>
        </w:sectPr>
      </w:pPr>
    </w:p>
    <w:p w14:paraId="358C956E" w14:textId="5525011F" w:rsidR="008E65C1" w:rsidRPr="005742C6" w:rsidRDefault="006F47A9" w:rsidP="008E65C1">
      <w:pPr>
        <w:spacing w:after="240"/>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lastRenderedPageBreak/>
        <w:t>KARYA TULIS ILMIAH</w:t>
      </w:r>
    </w:p>
    <w:p w14:paraId="6D4D729A" w14:textId="77777777" w:rsidR="008E65C1" w:rsidRPr="005742C6" w:rsidRDefault="008E65C1" w:rsidP="008E65C1">
      <w:pPr>
        <w:spacing w:after="240"/>
        <w:jc w:val="center"/>
        <w:rPr>
          <w:rFonts w:ascii="Times New Roman" w:hAnsi="Times New Roman" w:cs="Times New Roman"/>
          <w:b/>
          <w:bCs/>
          <w:sz w:val="28"/>
          <w:szCs w:val="28"/>
          <w:lang w:val="sv-SE"/>
        </w:rPr>
      </w:pPr>
    </w:p>
    <w:p w14:paraId="4F326F63" w14:textId="22F1A1FF" w:rsidR="008E65C1" w:rsidRPr="005742C6" w:rsidRDefault="008E65C1" w:rsidP="008E65C1">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 xml:space="preserve">HUBUNGAN </w:t>
      </w:r>
      <w:r w:rsidR="00271ECA" w:rsidRPr="005742C6">
        <w:rPr>
          <w:rFonts w:ascii="Times New Roman" w:hAnsi="Times New Roman" w:cs="Times New Roman"/>
          <w:b/>
          <w:bCs/>
          <w:sz w:val="28"/>
          <w:szCs w:val="28"/>
          <w:lang w:val="sv-SE"/>
        </w:rPr>
        <w:t>HBA1C DENGAN INDEKS ATEROGENIK</w:t>
      </w:r>
      <w:r w:rsidR="00067D00">
        <w:rPr>
          <w:rFonts w:ascii="Times New Roman" w:hAnsi="Times New Roman" w:cs="Times New Roman"/>
          <w:b/>
          <w:bCs/>
          <w:sz w:val="28"/>
          <w:szCs w:val="28"/>
          <w:lang w:val="sv-SE"/>
        </w:rPr>
        <w:t xml:space="preserve"> </w:t>
      </w:r>
      <w:r w:rsidR="004729A3">
        <w:rPr>
          <w:rFonts w:ascii="Times New Roman" w:hAnsi="Times New Roman" w:cs="Times New Roman"/>
          <w:b/>
          <w:bCs/>
          <w:sz w:val="28"/>
          <w:szCs w:val="28"/>
          <w:lang w:val="sv-SE"/>
        </w:rPr>
        <w:t>PLASMA</w:t>
      </w:r>
      <w:r w:rsidRPr="005742C6">
        <w:rPr>
          <w:rFonts w:ascii="Times New Roman" w:hAnsi="Times New Roman" w:cs="Times New Roman"/>
          <w:b/>
          <w:bCs/>
          <w:sz w:val="28"/>
          <w:szCs w:val="28"/>
          <w:lang w:val="sv-SE"/>
        </w:rPr>
        <w:t xml:space="preserve"> PADA PENDERITA DIABETES MELITUS</w:t>
      </w:r>
    </w:p>
    <w:p w14:paraId="5CE8031A"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p>
    <w:p w14:paraId="4BCBE9FD"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p>
    <w:p w14:paraId="68DC7E2D"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p>
    <w:p w14:paraId="6DE17A6F"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p>
    <w:p w14:paraId="7E22D85A" w14:textId="77777777" w:rsidR="008E65C1" w:rsidRPr="005742C6" w:rsidRDefault="008E65C1" w:rsidP="008E65C1">
      <w:pPr>
        <w:spacing w:after="0" w:line="240" w:lineRule="auto"/>
        <w:jc w:val="center"/>
        <w:rPr>
          <w:rFonts w:ascii="Times New Roman" w:hAnsi="Times New Roman" w:cs="Times New Roman"/>
          <w:i/>
          <w:iCs/>
          <w:sz w:val="24"/>
          <w:szCs w:val="24"/>
          <w:lang w:val="sv-SE"/>
        </w:rPr>
      </w:pPr>
      <w:r w:rsidRPr="005742C6">
        <w:rPr>
          <w:rFonts w:ascii="Times New Roman" w:hAnsi="Times New Roman" w:cs="Times New Roman"/>
          <w:i/>
          <w:iCs/>
          <w:sz w:val="24"/>
          <w:szCs w:val="24"/>
          <w:lang w:val="sv-SE"/>
        </w:rPr>
        <w:t>Disusun dan diajukan sebagai salah satu syarat untuk memperoleh gelar Ahli Madya Kesehatan (A.Md.Kes) Pada Program Studi Diploma Tiga (DIII) Teknologi Laboratorium Medis, Fakultas Teknologi Kesehatan</w:t>
      </w:r>
    </w:p>
    <w:p w14:paraId="19D2E16B" w14:textId="77777777" w:rsidR="008E65C1" w:rsidRPr="005F2C60" w:rsidRDefault="008E65C1" w:rsidP="008E65C1">
      <w:pPr>
        <w:spacing w:after="0" w:line="240" w:lineRule="auto"/>
        <w:jc w:val="center"/>
        <w:rPr>
          <w:rFonts w:ascii="Times New Roman" w:hAnsi="Times New Roman" w:cs="Times New Roman"/>
          <w:i/>
          <w:iCs/>
          <w:sz w:val="24"/>
          <w:szCs w:val="24"/>
        </w:rPr>
      </w:pPr>
      <w:r w:rsidRPr="005F2C60">
        <w:rPr>
          <w:rFonts w:ascii="Times New Roman" w:hAnsi="Times New Roman" w:cs="Times New Roman"/>
          <w:i/>
          <w:iCs/>
          <w:sz w:val="24"/>
          <w:szCs w:val="24"/>
        </w:rPr>
        <w:t xml:space="preserve">Universitas </w:t>
      </w:r>
      <w:proofErr w:type="spellStart"/>
      <w:r w:rsidRPr="005F2C60">
        <w:rPr>
          <w:rFonts w:ascii="Times New Roman" w:hAnsi="Times New Roman" w:cs="Times New Roman"/>
          <w:i/>
          <w:iCs/>
          <w:sz w:val="24"/>
          <w:szCs w:val="24"/>
        </w:rPr>
        <w:t>Megarezky</w:t>
      </w:r>
      <w:proofErr w:type="spellEnd"/>
    </w:p>
    <w:p w14:paraId="4A1E8EED" w14:textId="77777777" w:rsidR="008E65C1" w:rsidRPr="005F2C60" w:rsidRDefault="008E65C1" w:rsidP="008E65C1">
      <w:pPr>
        <w:spacing w:after="0" w:line="240" w:lineRule="auto"/>
        <w:jc w:val="center"/>
        <w:rPr>
          <w:rFonts w:ascii="Times New Roman" w:hAnsi="Times New Roman" w:cs="Times New Roman"/>
          <w:b/>
          <w:bCs/>
          <w:sz w:val="28"/>
          <w:szCs w:val="28"/>
        </w:rPr>
      </w:pPr>
    </w:p>
    <w:p w14:paraId="115DF7C3" w14:textId="77777777" w:rsidR="008E65C1" w:rsidRPr="005F2C60" w:rsidRDefault="008E65C1" w:rsidP="008E65C1">
      <w:pPr>
        <w:spacing w:after="0" w:line="240" w:lineRule="auto"/>
        <w:jc w:val="center"/>
        <w:rPr>
          <w:rFonts w:ascii="Times New Roman" w:hAnsi="Times New Roman" w:cs="Times New Roman"/>
          <w:b/>
          <w:bCs/>
          <w:sz w:val="28"/>
          <w:szCs w:val="28"/>
        </w:rPr>
      </w:pPr>
    </w:p>
    <w:p w14:paraId="5CF6A943" w14:textId="77777777" w:rsidR="008E65C1" w:rsidRPr="005F2C60" w:rsidRDefault="008E65C1" w:rsidP="008E65C1">
      <w:pPr>
        <w:spacing w:after="0" w:line="240" w:lineRule="auto"/>
        <w:jc w:val="center"/>
        <w:rPr>
          <w:rFonts w:ascii="Times New Roman" w:hAnsi="Times New Roman" w:cs="Times New Roman"/>
          <w:b/>
          <w:bCs/>
          <w:sz w:val="28"/>
          <w:szCs w:val="28"/>
        </w:rPr>
      </w:pPr>
    </w:p>
    <w:p w14:paraId="7DC85CBB" w14:textId="77777777" w:rsidR="008E65C1" w:rsidRPr="005F2C60" w:rsidRDefault="008E65C1" w:rsidP="008E65C1">
      <w:pPr>
        <w:spacing w:after="0" w:line="240" w:lineRule="auto"/>
        <w:jc w:val="center"/>
        <w:rPr>
          <w:rFonts w:ascii="Times New Roman" w:hAnsi="Times New Roman" w:cs="Times New Roman"/>
          <w:b/>
          <w:bCs/>
          <w:sz w:val="28"/>
          <w:szCs w:val="28"/>
        </w:rPr>
      </w:pPr>
      <w:r w:rsidRPr="005F2C60">
        <w:rPr>
          <w:rFonts w:ascii="Times New Roman" w:hAnsi="Times New Roman" w:cs="Times New Roman"/>
          <w:noProof/>
          <w:sz w:val="28"/>
          <w:szCs w:val="28"/>
        </w:rPr>
        <w:drawing>
          <wp:inline distT="0" distB="0" distL="0" distR="0" wp14:anchorId="78006580" wp14:editId="4242D01E">
            <wp:extent cx="1619250" cy="1978025"/>
            <wp:effectExtent l="0" t="0" r="0" b="3175"/>
            <wp:docPr id="168170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31799" name="Picture 928831799"/>
                    <pic:cNvPicPr/>
                  </pic:nvPicPr>
                  <pic:blipFill rotWithShape="1">
                    <a:blip r:embed="rId8">
                      <a:extLst>
                        <a:ext uri="{28A0092B-C50C-407E-A947-70E740481C1C}">
                          <a14:useLocalDpi xmlns:a14="http://schemas.microsoft.com/office/drawing/2010/main" val="0"/>
                        </a:ext>
                      </a:extLst>
                    </a:blip>
                    <a:srcRect l="-2452" r="-1785"/>
                    <a:stretch/>
                  </pic:blipFill>
                  <pic:spPr bwMode="auto">
                    <a:xfrm>
                      <a:off x="0" y="0"/>
                      <a:ext cx="1620867" cy="1980000"/>
                    </a:xfrm>
                    <a:prstGeom prst="rect">
                      <a:avLst/>
                    </a:prstGeom>
                    <a:ln>
                      <a:noFill/>
                    </a:ln>
                    <a:extLst>
                      <a:ext uri="{53640926-AAD7-44D8-BBD7-CCE9431645EC}">
                        <a14:shadowObscured xmlns:a14="http://schemas.microsoft.com/office/drawing/2010/main"/>
                      </a:ext>
                    </a:extLst>
                  </pic:spPr>
                </pic:pic>
              </a:graphicData>
            </a:graphic>
          </wp:inline>
        </w:drawing>
      </w:r>
    </w:p>
    <w:p w14:paraId="0A9A79A2" w14:textId="77777777" w:rsidR="008E65C1" w:rsidRPr="005F2C60" w:rsidRDefault="008E65C1" w:rsidP="008E65C1">
      <w:pPr>
        <w:spacing w:after="0" w:line="240" w:lineRule="auto"/>
        <w:jc w:val="center"/>
        <w:rPr>
          <w:rFonts w:ascii="Times New Roman" w:hAnsi="Times New Roman" w:cs="Times New Roman"/>
          <w:b/>
          <w:bCs/>
          <w:sz w:val="28"/>
          <w:szCs w:val="28"/>
        </w:rPr>
      </w:pPr>
    </w:p>
    <w:p w14:paraId="6338ED87" w14:textId="77777777" w:rsidR="008E65C1" w:rsidRPr="005F2C60" w:rsidRDefault="008E65C1" w:rsidP="008E65C1">
      <w:pPr>
        <w:spacing w:after="0" w:line="240" w:lineRule="auto"/>
        <w:jc w:val="center"/>
        <w:rPr>
          <w:rFonts w:ascii="Times New Roman" w:hAnsi="Times New Roman" w:cs="Times New Roman"/>
          <w:b/>
          <w:bCs/>
          <w:sz w:val="28"/>
          <w:szCs w:val="28"/>
        </w:rPr>
      </w:pPr>
    </w:p>
    <w:p w14:paraId="19FD3E4B" w14:textId="77777777" w:rsidR="008E65C1" w:rsidRPr="005F2C60" w:rsidRDefault="008E65C1" w:rsidP="008E65C1">
      <w:pPr>
        <w:spacing w:after="0" w:line="240" w:lineRule="auto"/>
        <w:jc w:val="center"/>
        <w:rPr>
          <w:rFonts w:ascii="Times New Roman" w:hAnsi="Times New Roman" w:cs="Times New Roman"/>
          <w:b/>
          <w:bCs/>
          <w:sz w:val="28"/>
          <w:szCs w:val="28"/>
        </w:rPr>
      </w:pPr>
    </w:p>
    <w:p w14:paraId="234B8C74" w14:textId="77777777" w:rsidR="008E65C1" w:rsidRPr="005742C6" w:rsidRDefault="008E65C1" w:rsidP="008E65C1">
      <w:pPr>
        <w:spacing w:after="0" w:line="240" w:lineRule="auto"/>
        <w:jc w:val="center"/>
        <w:rPr>
          <w:rFonts w:ascii="Times New Roman" w:hAnsi="Times New Roman" w:cs="Times New Roman"/>
          <w:b/>
          <w:bCs/>
          <w:sz w:val="28"/>
          <w:szCs w:val="28"/>
          <w:u w:val="single"/>
          <w:lang w:val="sv-SE"/>
        </w:rPr>
      </w:pPr>
      <w:r w:rsidRPr="005742C6">
        <w:rPr>
          <w:rFonts w:ascii="Times New Roman" w:hAnsi="Times New Roman" w:cs="Times New Roman"/>
          <w:b/>
          <w:bCs/>
          <w:sz w:val="28"/>
          <w:szCs w:val="28"/>
          <w:u w:val="single"/>
          <w:lang w:val="sv-SE"/>
        </w:rPr>
        <w:t>REVANDA FRIFERSI NANDA ANANTA</w:t>
      </w:r>
    </w:p>
    <w:p w14:paraId="24580360"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B1D222045</w:t>
      </w:r>
    </w:p>
    <w:p w14:paraId="5F864D6B" w14:textId="77777777" w:rsidR="008E65C1" w:rsidRPr="005742C6" w:rsidRDefault="008E65C1" w:rsidP="008E65C1">
      <w:pPr>
        <w:spacing w:after="0" w:line="240" w:lineRule="auto"/>
        <w:jc w:val="center"/>
        <w:rPr>
          <w:rFonts w:ascii="Times New Roman" w:hAnsi="Times New Roman" w:cs="Times New Roman"/>
          <w:b/>
          <w:bCs/>
          <w:sz w:val="28"/>
          <w:szCs w:val="28"/>
          <w:u w:val="single"/>
          <w:lang w:val="sv-SE"/>
        </w:rPr>
      </w:pPr>
    </w:p>
    <w:p w14:paraId="3E54F004" w14:textId="77777777" w:rsidR="008E65C1" w:rsidRPr="005742C6" w:rsidRDefault="008E65C1" w:rsidP="008E65C1">
      <w:pPr>
        <w:spacing w:after="0" w:line="240" w:lineRule="auto"/>
        <w:jc w:val="center"/>
        <w:rPr>
          <w:rFonts w:ascii="Times New Roman" w:hAnsi="Times New Roman" w:cs="Times New Roman"/>
          <w:b/>
          <w:bCs/>
          <w:sz w:val="28"/>
          <w:szCs w:val="28"/>
          <w:u w:val="single"/>
          <w:lang w:val="sv-SE"/>
        </w:rPr>
      </w:pPr>
    </w:p>
    <w:p w14:paraId="5B88A3BE" w14:textId="77777777" w:rsidR="008E65C1" w:rsidRPr="005742C6" w:rsidRDefault="008E65C1" w:rsidP="008E65C1">
      <w:pPr>
        <w:spacing w:after="0" w:line="240" w:lineRule="auto"/>
        <w:rPr>
          <w:rFonts w:ascii="Times New Roman" w:hAnsi="Times New Roman" w:cs="Times New Roman"/>
          <w:b/>
          <w:bCs/>
          <w:sz w:val="36"/>
          <w:szCs w:val="36"/>
          <w:u w:val="single"/>
          <w:lang w:val="sv-SE"/>
        </w:rPr>
      </w:pPr>
    </w:p>
    <w:p w14:paraId="23FE8525" w14:textId="77777777" w:rsidR="008E65C1" w:rsidRPr="005742C6" w:rsidRDefault="008E65C1" w:rsidP="008E65C1">
      <w:pPr>
        <w:spacing w:after="0" w:line="240" w:lineRule="auto"/>
        <w:rPr>
          <w:rFonts w:ascii="Times New Roman" w:hAnsi="Times New Roman" w:cs="Times New Roman"/>
          <w:b/>
          <w:bCs/>
          <w:sz w:val="28"/>
          <w:szCs w:val="28"/>
          <w:u w:val="single"/>
          <w:lang w:val="sv-SE"/>
        </w:rPr>
      </w:pPr>
    </w:p>
    <w:p w14:paraId="76469D1A" w14:textId="77777777" w:rsidR="008E65C1" w:rsidRPr="005742C6" w:rsidRDefault="008E65C1" w:rsidP="008E65C1">
      <w:pPr>
        <w:spacing w:after="0" w:line="240" w:lineRule="auto"/>
        <w:jc w:val="center"/>
        <w:rPr>
          <w:rFonts w:ascii="Times New Roman" w:hAnsi="Times New Roman" w:cs="Times New Roman"/>
          <w:b/>
          <w:bCs/>
          <w:sz w:val="24"/>
          <w:szCs w:val="24"/>
          <w:lang w:val="sv-SE"/>
        </w:rPr>
      </w:pPr>
      <w:r w:rsidRPr="005742C6">
        <w:rPr>
          <w:rFonts w:ascii="Times New Roman" w:hAnsi="Times New Roman" w:cs="Times New Roman"/>
          <w:b/>
          <w:bCs/>
          <w:sz w:val="24"/>
          <w:szCs w:val="24"/>
          <w:lang w:val="sv-SE"/>
        </w:rPr>
        <w:t>PROGRAM STUDI DIII TEKNOLOGI LABORATORIUM MEDIS</w:t>
      </w:r>
    </w:p>
    <w:p w14:paraId="0E05E549"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FAKULTAS TEKNOLOGI KESEHATAN</w:t>
      </w:r>
    </w:p>
    <w:p w14:paraId="1339D84C"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UNIVERSITAS MEGAREZKY</w:t>
      </w:r>
    </w:p>
    <w:p w14:paraId="2D2B869F" w14:textId="77777777" w:rsidR="008E65C1" w:rsidRPr="005742C6" w:rsidRDefault="008E65C1" w:rsidP="008E65C1">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MAKASSAR</w:t>
      </w:r>
    </w:p>
    <w:p w14:paraId="79D83F46" w14:textId="4DCE3729" w:rsidR="008E65C1" w:rsidRPr="005742C6" w:rsidRDefault="008E65C1" w:rsidP="008E65C1">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202</w:t>
      </w:r>
      <w:r w:rsidR="00741731" w:rsidRPr="005742C6">
        <w:rPr>
          <w:rFonts w:ascii="Times New Roman" w:hAnsi="Times New Roman" w:cs="Times New Roman"/>
          <w:b/>
          <w:bCs/>
          <w:sz w:val="28"/>
          <w:szCs w:val="28"/>
          <w:lang w:val="sv-SE"/>
        </w:rPr>
        <w:t>5</w:t>
      </w:r>
    </w:p>
    <w:p w14:paraId="0AA4EC46" w14:textId="0962D1D5" w:rsidR="008C1EBA" w:rsidRPr="005742C6" w:rsidRDefault="00F55442" w:rsidP="008C1EBA">
      <w:pPr>
        <w:spacing w:after="0" w:line="240" w:lineRule="auto"/>
        <w:jc w:val="cente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58260" behindDoc="0" locked="0" layoutInCell="1" allowOverlap="1" wp14:anchorId="0C1AC6B3" wp14:editId="2BA68E25">
                <wp:simplePos x="0" y="0"/>
                <wp:positionH relativeFrom="column">
                  <wp:posOffset>4928870</wp:posOffset>
                </wp:positionH>
                <wp:positionV relativeFrom="paragraph">
                  <wp:posOffset>-1040130</wp:posOffset>
                </wp:positionV>
                <wp:extent cx="139700" cy="228600"/>
                <wp:effectExtent l="0" t="0" r="12700" b="19050"/>
                <wp:wrapNone/>
                <wp:docPr id="878576068" name="Rectangle 70"/>
                <wp:cNvGraphicFramePr/>
                <a:graphic xmlns:a="http://schemas.openxmlformats.org/drawingml/2006/main">
                  <a:graphicData uri="http://schemas.microsoft.com/office/word/2010/wordprocessingShape">
                    <wps:wsp>
                      <wps:cNvSpPr/>
                      <wps:spPr>
                        <a:xfrm>
                          <a:off x="0" y="0"/>
                          <a:ext cx="1397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63B7D" id="Rectangle 70" o:spid="_x0000_s1026" style="position:absolute;margin-left:388.1pt;margin-top:-81.9pt;width:11pt;height:18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" fillcolor="white [3201]" strokecolor="white [3212]" strokeweight="1pt"/>
            </w:pict>
          </mc:Fallback>
        </mc:AlternateContent>
      </w:r>
      <w:r w:rsidR="006F47A9" w:rsidRPr="005742C6">
        <w:rPr>
          <w:rFonts w:ascii="Times New Roman" w:hAnsi="Times New Roman" w:cs="Times New Roman"/>
          <w:b/>
          <w:bCs/>
          <w:sz w:val="28"/>
          <w:szCs w:val="28"/>
          <w:lang w:val="sv-SE"/>
        </w:rPr>
        <w:t>KARYA TULIS ILMIAH</w:t>
      </w:r>
    </w:p>
    <w:p w14:paraId="7408EA94" w14:textId="77777777" w:rsidR="008C1EBA" w:rsidRPr="005742C6" w:rsidRDefault="008C1EBA" w:rsidP="008C1EBA">
      <w:pPr>
        <w:spacing w:after="0" w:line="240" w:lineRule="auto"/>
        <w:jc w:val="center"/>
        <w:rPr>
          <w:rFonts w:ascii="Times New Roman" w:hAnsi="Times New Roman" w:cs="Times New Roman"/>
          <w:b/>
          <w:bCs/>
          <w:sz w:val="28"/>
          <w:szCs w:val="28"/>
          <w:lang w:val="sv-SE"/>
        </w:rPr>
      </w:pPr>
    </w:p>
    <w:p w14:paraId="151C35F7" w14:textId="77777777" w:rsidR="008C1EBA" w:rsidRPr="005742C6" w:rsidRDefault="008C1EBA" w:rsidP="008C1EBA">
      <w:pPr>
        <w:spacing w:after="0" w:line="240" w:lineRule="auto"/>
        <w:jc w:val="center"/>
        <w:rPr>
          <w:rFonts w:ascii="Times New Roman" w:hAnsi="Times New Roman" w:cs="Times New Roman"/>
          <w:b/>
          <w:bCs/>
          <w:sz w:val="28"/>
          <w:szCs w:val="28"/>
          <w:lang w:val="sv-SE"/>
        </w:rPr>
      </w:pPr>
    </w:p>
    <w:p w14:paraId="764F047E" w14:textId="77777777" w:rsidR="008C1EBA" w:rsidRPr="005742C6" w:rsidRDefault="008C1EBA" w:rsidP="008C1EBA">
      <w:pPr>
        <w:spacing w:after="0" w:line="240" w:lineRule="auto"/>
        <w:jc w:val="center"/>
        <w:rPr>
          <w:rFonts w:ascii="Times New Roman" w:hAnsi="Times New Roman" w:cs="Times New Roman"/>
          <w:b/>
          <w:bCs/>
          <w:sz w:val="28"/>
          <w:szCs w:val="28"/>
          <w:lang w:val="sv-SE"/>
        </w:rPr>
      </w:pPr>
    </w:p>
    <w:p w14:paraId="506C45B7" w14:textId="20500F60" w:rsidR="008C1EBA" w:rsidRPr="005742C6" w:rsidRDefault="008C1EBA" w:rsidP="008C1EBA">
      <w:pPr>
        <w:spacing w:after="0" w:line="240" w:lineRule="auto"/>
        <w:jc w:val="center"/>
        <w:rPr>
          <w:rFonts w:ascii="Times New Roman" w:hAnsi="Times New Roman" w:cs="Times New Roman"/>
          <w:b/>
          <w:bCs/>
          <w:sz w:val="24"/>
          <w:szCs w:val="24"/>
          <w:lang w:val="sv-SE"/>
        </w:rPr>
      </w:pPr>
      <w:r w:rsidRPr="005742C6">
        <w:rPr>
          <w:rFonts w:ascii="Times New Roman" w:hAnsi="Times New Roman" w:cs="Times New Roman"/>
          <w:b/>
          <w:bCs/>
          <w:sz w:val="24"/>
          <w:szCs w:val="24"/>
          <w:lang w:val="sv-SE"/>
        </w:rPr>
        <w:t xml:space="preserve">HUBUNGAN </w:t>
      </w:r>
      <w:r w:rsidR="00271ECA" w:rsidRPr="005742C6">
        <w:rPr>
          <w:rFonts w:ascii="Times New Roman" w:hAnsi="Times New Roman" w:cs="Times New Roman"/>
          <w:b/>
          <w:bCs/>
          <w:sz w:val="24"/>
          <w:szCs w:val="24"/>
          <w:lang w:val="sv-SE"/>
        </w:rPr>
        <w:t>HBA1C DENGAN INDEKS ATEROGENIK</w:t>
      </w:r>
      <w:r w:rsidR="004729A3">
        <w:rPr>
          <w:rFonts w:ascii="Times New Roman" w:hAnsi="Times New Roman" w:cs="Times New Roman"/>
          <w:b/>
          <w:bCs/>
          <w:sz w:val="24"/>
          <w:szCs w:val="24"/>
          <w:lang w:val="sv-SE"/>
        </w:rPr>
        <w:t xml:space="preserve"> PLASMA</w:t>
      </w:r>
      <w:r w:rsidRPr="005742C6">
        <w:rPr>
          <w:rFonts w:ascii="Times New Roman" w:hAnsi="Times New Roman" w:cs="Times New Roman"/>
          <w:b/>
          <w:bCs/>
          <w:sz w:val="24"/>
          <w:szCs w:val="24"/>
          <w:lang w:val="sv-SE"/>
        </w:rPr>
        <w:t xml:space="preserve"> PADA PENDERITA DIABETES MELITUS</w:t>
      </w:r>
    </w:p>
    <w:p w14:paraId="64BB65B4" w14:textId="77777777" w:rsidR="008C1EBA" w:rsidRPr="005742C6" w:rsidRDefault="008C1EBA" w:rsidP="008C1EBA">
      <w:pPr>
        <w:spacing w:after="0" w:line="240" w:lineRule="auto"/>
        <w:jc w:val="center"/>
        <w:rPr>
          <w:rFonts w:ascii="Times New Roman" w:hAnsi="Times New Roman" w:cs="Times New Roman"/>
          <w:b/>
          <w:bCs/>
          <w:sz w:val="24"/>
          <w:szCs w:val="24"/>
          <w:lang w:val="sv-SE"/>
        </w:rPr>
      </w:pPr>
    </w:p>
    <w:p w14:paraId="04399DA2" w14:textId="77777777" w:rsidR="008C1EBA" w:rsidRPr="005742C6" w:rsidRDefault="008C1EBA" w:rsidP="008C1EBA">
      <w:pPr>
        <w:spacing w:after="0" w:line="240" w:lineRule="auto"/>
        <w:jc w:val="center"/>
        <w:rPr>
          <w:rFonts w:ascii="Times New Roman" w:hAnsi="Times New Roman" w:cs="Times New Roman"/>
          <w:b/>
          <w:bCs/>
          <w:sz w:val="24"/>
          <w:szCs w:val="24"/>
          <w:lang w:val="sv-SE"/>
        </w:rPr>
      </w:pPr>
    </w:p>
    <w:p w14:paraId="31611144" w14:textId="77777777" w:rsidR="008C1EBA" w:rsidRPr="005742C6" w:rsidRDefault="008C1EBA" w:rsidP="008C1EBA">
      <w:pPr>
        <w:spacing w:after="0" w:line="240" w:lineRule="auto"/>
        <w:jc w:val="center"/>
        <w:rPr>
          <w:rFonts w:ascii="Times New Roman" w:hAnsi="Times New Roman" w:cs="Times New Roman"/>
          <w:b/>
          <w:bCs/>
          <w:sz w:val="24"/>
          <w:szCs w:val="24"/>
          <w:lang w:val="sv-SE"/>
        </w:rPr>
      </w:pPr>
    </w:p>
    <w:p w14:paraId="73E02721" w14:textId="7708CD2B" w:rsidR="008C1EBA" w:rsidRPr="005F2C60" w:rsidRDefault="008C1EBA" w:rsidP="008C1EBA">
      <w:pPr>
        <w:spacing w:after="0" w:line="240" w:lineRule="auto"/>
        <w:jc w:val="center"/>
        <w:rPr>
          <w:rFonts w:ascii="Times New Roman" w:hAnsi="Times New Roman" w:cs="Times New Roman"/>
          <w:i/>
          <w:iCs/>
          <w:sz w:val="24"/>
          <w:szCs w:val="24"/>
        </w:rPr>
      </w:pPr>
      <w:bookmarkStart w:id="0" w:name="_Hlk210477383"/>
      <w:r w:rsidRPr="005F2C60">
        <w:rPr>
          <w:rFonts w:ascii="Times New Roman" w:hAnsi="Times New Roman" w:cs="Times New Roman"/>
          <w:i/>
          <w:iCs/>
          <w:sz w:val="24"/>
          <w:szCs w:val="24"/>
        </w:rPr>
        <w:t xml:space="preserve">RELATIONSHIP BETWEEN </w:t>
      </w:r>
      <w:r w:rsidR="00271ECA" w:rsidRPr="005F2C60">
        <w:rPr>
          <w:rFonts w:ascii="Times New Roman" w:hAnsi="Times New Roman" w:cs="Times New Roman"/>
          <w:i/>
          <w:iCs/>
          <w:sz w:val="24"/>
          <w:szCs w:val="24"/>
        </w:rPr>
        <w:t xml:space="preserve">HBA1C </w:t>
      </w:r>
      <w:r w:rsidR="00EC0AE6">
        <w:rPr>
          <w:rFonts w:ascii="Times New Roman" w:hAnsi="Times New Roman" w:cs="Times New Roman"/>
          <w:i/>
          <w:iCs/>
          <w:sz w:val="24"/>
          <w:szCs w:val="24"/>
        </w:rPr>
        <w:t>AND</w:t>
      </w:r>
      <w:r w:rsidR="00271ECA" w:rsidRPr="005F2C60">
        <w:rPr>
          <w:rFonts w:ascii="Times New Roman" w:hAnsi="Times New Roman" w:cs="Times New Roman"/>
          <w:i/>
          <w:iCs/>
          <w:sz w:val="24"/>
          <w:szCs w:val="24"/>
        </w:rPr>
        <w:t xml:space="preserve"> </w:t>
      </w:r>
      <w:r w:rsidR="000A17B5">
        <w:rPr>
          <w:rFonts w:ascii="Times New Roman" w:hAnsi="Times New Roman" w:cs="Times New Roman"/>
          <w:i/>
          <w:iCs/>
          <w:sz w:val="24"/>
          <w:szCs w:val="24"/>
        </w:rPr>
        <w:t xml:space="preserve">PLASMA </w:t>
      </w:r>
      <w:r w:rsidR="00271ECA" w:rsidRPr="005F2C60">
        <w:rPr>
          <w:rFonts w:ascii="Times New Roman" w:hAnsi="Times New Roman" w:cs="Times New Roman"/>
          <w:i/>
          <w:iCs/>
          <w:sz w:val="24"/>
          <w:szCs w:val="24"/>
        </w:rPr>
        <w:t>INDEKS AT</w:t>
      </w:r>
      <w:r w:rsidR="00BB6DC2">
        <w:rPr>
          <w:rFonts w:ascii="Times New Roman" w:hAnsi="Times New Roman" w:cs="Times New Roman"/>
          <w:i/>
          <w:iCs/>
          <w:sz w:val="24"/>
          <w:szCs w:val="24"/>
        </w:rPr>
        <w:t>H</w:t>
      </w:r>
      <w:r w:rsidR="00271ECA" w:rsidRPr="005F2C60">
        <w:rPr>
          <w:rFonts w:ascii="Times New Roman" w:hAnsi="Times New Roman" w:cs="Times New Roman"/>
          <w:i/>
          <w:iCs/>
          <w:sz w:val="24"/>
          <w:szCs w:val="24"/>
        </w:rPr>
        <w:t>EROGENI</w:t>
      </w:r>
      <w:r w:rsidR="00BB6DC2">
        <w:rPr>
          <w:rFonts w:ascii="Times New Roman" w:hAnsi="Times New Roman" w:cs="Times New Roman"/>
          <w:i/>
          <w:iCs/>
          <w:sz w:val="24"/>
          <w:szCs w:val="24"/>
        </w:rPr>
        <w:t>C</w:t>
      </w:r>
      <w:r w:rsidRPr="005F2C60">
        <w:rPr>
          <w:rFonts w:ascii="Times New Roman" w:hAnsi="Times New Roman" w:cs="Times New Roman"/>
          <w:i/>
          <w:iCs/>
          <w:sz w:val="24"/>
          <w:szCs w:val="24"/>
        </w:rPr>
        <w:t xml:space="preserve"> IN PATIENTS WITH DIABETES MELLITUS</w:t>
      </w:r>
    </w:p>
    <w:bookmarkEnd w:id="0"/>
    <w:p w14:paraId="794A1D7D" w14:textId="77777777" w:rsidR="008C1EBA" w:rsidRPr="005F2C60" w:rsidRDefault="008C1EBA" w:rsidP="008C1EBA">
      <w:pPr>
        <w:spacing w:after="0" w:line="240" w:lineRule="auto"/>
        <w:jc w:val="center"/>
        <w:rPr>
          <w:rFonts w:ascii="Times New Roman" w:hAnsi="Times New Roman" w:cs="Times New Roman"/>
          <w:b/>
          <w:bCs/>
          <w:sz w:val="24"/>
          <w:szCs w:val="24"/>
        </w:rPr>
      </w:pPr>
    </w:p>
    <w:p w14:paraId="2B5A3208" w14:textId="77777777" w:rsidR="008C1EBA" w:rsidRPr="005F2C60" w:rsidRDefault="008C1EBA" w:rsidP="008C1EBA">
      <w:pPr>
        <w:spacing w:after="0" w:line="240" w:lineRule="auto"/>
        <w:jc w:val="center"/>
        <w:rPr>
          <w:rFonts w:ascii="Times New Roman" w:hAnsi="Times New Roman" w:cs="Times New Roman"/>
          <w:b/>
          <w:bCs/>
          <w:sz w:val="24"/>
          <w:szCs w:val="24"/>
        </w:rPr>
      </w:pPr>
    </w:p>
    <w:p w14:paraId="3E3E2CDB" w14:textId="77777777" w:rsidR="008C1EBA" w:rsidRPr="005F2C60" w:rsidRDefault="008C1EBA" w:rsidP="008C1EBA">
      <w:pPr>
        <w:spacing w:after="0" w:line="240" w:lineRule="auto"/>
        <w:jc w:val="center"/>
        <w:rPr>
          <w:rFonts w:ascii="Times New Roman" w:hAnsi="Times New Roman" w:cs="Times New Roman"/>
          <w:b/>
          <w:bCs/>
          <w:sz w:val="24"/>
          <w:szCs w:val="24"/>
        </w:rPr>
      </w:pPr>
    </w:p>
    <w:p w14:paraId="724BA020" w14:textId="77777777" w:rsidR="008C1EBA" w:rsidRPr="005F2C60" w:rsidRDefault="008C1EBA" w:rsidP="008C1EBA">
      <w:pPr>
        <w:spacing w:after="0" w:line="240" w:lineRule="auto"/>
        <w:jc w:val="center"/>
        <w:rPr>
          <w:rFonts w:ascii="Times New Roman" w:hAnsi="Times New Roman" w:cs="Times New Roman"/>
          <w:b/>
          <w:bCs/>
          <w:sz w:val="24"/>
          <w:szCs w:val="24"/>
        </w:rPr>
      </w:pPr>
    </w:p>
    <w:p w14:paraId="5A4AF245" w14:textId="77777777" w:rsidR="008C1EBA" w:rsidRPr="005F2C60" w:rsidRDefault="008C1EBA" w:rsidP="008C1EBA">
      <w:pPr>
        <w:spacing w:after="0" w:line="240" w:lineRule="auto"/>
        <w:jc w:val="center"/>
        <w:rPr>
          <w:rFonts w:ascii="Times New Roman" w:hAnsi="Times New Roman" w:cs="Times New Roman"/>
          <w:b/>
          <w:bCs/>
          <w:sz w:val="24"/>
          <w:szCs w:val="24"/>
        </w:rPr>
      </w:pPr>
    </w:p>
    <w:p w14:paraId="083D2AA5" w14:textId="77777777" w:rsidR="008C1EBA" w:rsidRPr="005F2C60" w:rsidRDefault="008C1EBA" w:rsidP="008C1EBA">
      <w:pPr>
        <w:spacing w:after="0" w:line="240" w:lineRule="auto"/>
        <w:jc w:val="center"/>
        <w:rPr>
          <w:rFonts w:ascii="Times New Roman" w:hAnsi="Times New Roman" w:cs="Times New Roman"/>
          <w:sz w:val="24"/>
          <w:szCs w:val="24"/>
          <w:u w:val="single"/>
        </w:rPr>
      </w:pPr>
      <w:r w:rsidRPr="005F2C60">
        <w:rPr>
          <w:rFonts w:ascii="Times New Roman" w:hAnsi="Times New Roman" w:cs="Times New Roman"/>
          <w:sz w:val="24"/>
          <w:szCs w:val="24"/>
          <w:u w:val="single"/>
        </w:rPr>
        <w:t>REVANDA FRIFERSI NANDA ANANTA</w:t>
      </w:r>
    </w:p>
    <w:p w14:paraId="2D99ACCC" w14:textId="77777777" w:rsidR="008C1EBA" w:rsidRPr="005F2C60" w:rsidRDefault="008C1EBA" w:rsidP="008C1EBA">
      <w:pPr>
        <w:spacing w:after="0" w:line="240" w:lineRule="auto"/>
        <w:jc w:val="center"/>
        <w:rPr>
          <w:rFonts w:ascii="Times New Roman" w:hAnsi="Times New Roman" w:cs="Times New Roman"/>
          <w:sz w:val="24"/>
          <w:szCs w:val="24"/>
        </w:rPr>
      </w:pPr>
      <w:r w:rsidRPr="005F2C60">
        <w:rPr>
          <w:rFonts w:ascii="Times New Roman" w:hAnsi="Times New Roman" w:cs="Times New Roman"/>
          <w:sz w:val="24"/>
          <w:szCs w:val="24"/>
        </w:rPr>
        <w:t>B1D222045</w:t>
      </w:r>
    </w:p>
    <w:p w14:paraId="7B86D211" w14:textId="77777777" w:rsidR="008C1EBA" w:rsidRPr="005F2C60" w:rsidRDefault="008C1EBA" w:rsidP="008C1EBA">
      <w:pPr>
        <w:spacing w:after="0" w:line="240" w:lineRule="auto"/>
        <w:jc w:val="center"/>
        <w:rPr>
          <w:rFonts w:ascii="Times New Roman" w:hAnsi="Times New Roman" w:cs="Times New Roman"/>
          <w:sz w:val="24"/>
          <w:szCs w:val="24"/>
          <w:u w:val="single"/>
        </w:rPr>
      </w:pPr>
    </w:p>
    <w:p w14:paraId="7E35CCB5" w14:textId="77777777" w:rsidR="008C1EBA" w:rsidRPr="005F2C60" w:rsidRDefault="008C1EBA" w:rsidP="008C1EBA">
      <w:pPr>
        <w:spacing w:after="0" w:line="240" w:lineRule="auto"/>
        <w:jc w:val="center"/>
        <w:rPr>
          <w:rFonts w:ascii="Times New Roman" w:hAnsi="Times New Roman" w:cs="Times New Roman"/>
          <w:sz w:val="24"/>
          <w:szCs w:val="24"/>
          <w:u w:val="single"/>
        </w:rPr>
      </w:pPr>
    </w:p>
    <w:p w14:paraId="70FB49BE" w14:textId="77777777" w:rsidR="008C1EBA" w:rsidRPr="005F2C60" w:rsidRDefault="008C1EBA" w:rsidP="008C1EBA">
      <w:pPr>
        <w:spacing w:after="0" w:line="240" w:lineRule="auto"/>
        <w:jc w:val="center"/>
        <w:rPr>
          <w:rFonts w:ascii="Times New Roman" w:hAnsi="Times New Roman" w:cs="Times New Roman"/>
          <w:sz w:val="24"/>
          <w:szCs w:val="24"/>
          <w:u w:val="single"/>
        </w:rPr>
      </w:pPr>
    </w:p>
    <w:p w14:paraId="7348DFF4" w14:textId="77777777" w:rsidR="008C1EBA" w:rsidRPr="005F2C60" w:rsidRDefault="008C1EBA" w:rsidP="008C1EBA">
      <w:pPr>
        <w:spacing w:after="0" w:line="240" w:lineRule="auto"/>
        <w:jc w:val="center"/>
        <w:rPr>
          <w:rFonts w:ascii="Times New Roman" w:hAnsi="Times New Roman" w:cs="Times New Roman"/>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8C1EBA" w:rsidRPr="005F2C60" w14:paraId="05FEBE89" w14:textId="77777777" w:rsidTr="00DA13EA">
        <w:tc>
          <w:tcPr>
            <w:tcW w:w="7927" w:type="dxa"/>
          </w:tcPr>
          <w:p w14:paraId="4DC47D10" w14:textId="77777777" w:rsidR="008C1EBA" w:rsidRPr="005F2C60" w:rsidRDefault="008C1EBA" w:rsidP="00DA13EA">
            <w:pPr>
              <w:jc w:val="center"/>
              <w:rPr>
                <w:rFonts w:ascii="Times New Roman" w:hAnsi="Times New Roman" w:cs="Times New Roman"/>
                <w:sz w:val="24"/>
                <w:szCs w:val="24"/>
              </w:rPr>
            </w:pPr>
            <w:proofErr w:type="spellStart"/>
            <w:r w:rsidRPr="005F2C60">
              <w:rPr>
                <w:rFonts w:ascii="Times New Roman" w:hAnsi="Times New Roman" w:cs="Times New Roman"/>
                <w:sz w:val="24"/>
                <w:szCs w:val="24"/>
              </w:rPr>
              <w:t>Dibimbing</w:t>
            </w:r>
            <w:proofErr w:type="spellEnd"/>
            <w:r w:rsidRPr="005F2C60">
              <w:rPr>
                <w:rFonts w:ascii="Times New Roman" w:hAnsi="Times New Roman" w:cs="Times New Roman"/>
                <w:sz w:val="24"/>
                <w:szCs w:val="24"/>
              </w:rPr>
              <w:t xml:space="preserve"> Oleh </w:t>
            </w:r>
          </w:p>
        </w:tc>
      </w:tr>
      <w:tr w:rsidR="008C1EBA" w:rsidRPr="005F2C60" w14:paraId="6D340B11" w14:textId="77777777" w:rsidTr="00DA13EA">
        <w:tc>
          <w:tcPr>
            <w:tcW w:w="7927" w:type="dxa"/>
          </w:tcPr>
          <w:p w14:paraId="18E03A94" w14:textId="77777777" w:rsidR="008C1EBA" w:rsidRPr="005F2C60" w:rsidRDefault="008C1EBA" w:rsidP="00DA13EA">
            <w:pPr>
              <w:jc w:val="center"/>
              <w:rPr>
                <w:rFonts w:ascii="Times New Roman" w:hAnsi="Times New Roman" w:cs="Times New Roman"/>
                <w:sz w:val="24"/>
                <w:szCs w:val="24"/>
              </w:rPr>
            </w:pPr>
          </w:p>
        </w:tc>
      </w:tr>
      <w:tr w:rsidR="008C1EBA" w:rsidRPr="005F2C60" w14:paraId="1AECD7C9" w14:textId="77777777" w:rsidTr="00DA13EA">
        <w:tc>
          <w:tcPr>
            <w:tcW w:w="7927" w:type="dxa"/>
          </w:tcPr>
          <w:p w14:paraId="00997A13" w14:textId="77777777" w:rsidR="008C1EBA" w:rsidRPr="005F2C60" w:rsidRDefault="008C1EBA" w:rsidP="00DA13EA">
            <w:pPr>
              <w:jc w:val="center"/>
              <w:rPr>
                <w:rFonts w:ascii="Times New Roman" w:hAnsi="Times New Roman" w:cs="Times New Roman"/>
                <w:sz w:val="24"/>
                <w:szCs w:val="24"/>
              </w:rPr>
            </w:pPr>
          </w:p>
        </w:tc>
      </w:tr>
      <w:tr w:rsidR="008C1EBA" w:rsidRPr="005F2C60" w14:paraId="41276928" w14:textId="77777777" w:rsidTr="00DA13EA">
        <w:tc>
          <w:tcPr>
            <w:tcW w:w="7927" w:type="dxa"/>
          </w:tcPr>
          <w:p w14:paraId="0B1F0C4C" w14:textId="3BDD472D" w:rsidR="008C1EBA" w:rsidRPr="005F2C60" w:rsidRDefault="008C1EBA" w:rsidP="00DA13EA">
            <w:pPr>
              <w:jc w:val="center"/>
              <w:rPr>
                <w:rFonts w:ascii="Times New Roman" w:hAnsi="Times New Roman" w:cs="Times New Roman"/>
                <w:sz w:val="24"/>
                <w:szCs w:val="24"/>
              </w:rPr>
            </w:pPr>
            <w:r w:rsidRPr="005F2C60">
              <w:rPr>
                <w:rFonts w:ascii="Times New Roman" w:hAnsi="Times New Roman" w:cs="Times New Roman"/>
                <w:sz w:val="24"/>
                <w:szCs w:val="24"/>
              </w:rPr>
              <w:t xml:space="preserve">Yanti </w:t>
            </w:r>
            <w:proofErr w:type="spellStart"/>
            <w:r w:rsidRPr="005F2C60">
              <w:rPr>
                <w:rFonts w:ascii="Times New Roman" w:hAnsi="Times New Roman" w:cs="Times New Roman"/>
                <w:sz w:val="24"/>
                <w:szCs w:val="24"/>
              </w:rPr>
              <w:t>Sunaidi,S.Si.,</w:t>
            </w:r>
            <w:r w:rsidR="0058167E" w:rsidRPr="005F2C60">
              <w:rPr>
                <w:rFonts w:ascii="Times New Roman" w:hAnsi="Times New Roman" w:cs="Times New Roman"/>
                <w:sz w:val="24"/>
                <w:szCs w:val="24"/>
              </w:rPr>
              <w:t>M.Kes</w:t>
            </w:r>
            <w:proofErr w:type="spellEnd"/>
            <w:r w:rsidR="0058167E" w:rsidRPr="005F2C60">
              <w:rPr>
                <w:rFonts w:ascii="Times New Roman" w:hAnsi="Times New Roman" w:cs="Times New Roman"/>
                <w:sz w:val="24"/>
                <w:szCs w:val="24"/>
              </w:rPr>
              <w:t>.</w:t>
            </w:r>
          </w:p>
        </w:tc>
      </w:tr>
      <w:tr w:rsidR="008C1EBA" w:rsidRPr="005F2C60" w14:paraId="55BD5899" w14:textId="77777777" w:rsidTr="00DA13EA">
        <w:tc>
          <w:tcPr>
            <w:tcW w:w="7927" w:type="dxa"/>
          </w:tcPr>
          <w:p w14:paraId="1FFA05CD" w14:textId="77777777" w:rsidR="008C1EBA" w:rsidRPr="005F2C60" w:rsidRDefault="008C1EBA" w:rsidP="00DA13EA">
            <w:pPr>
              <w:jc w:val="center"/>
              <w:rPr>
                <w:rFonts w:ascii="Times New Roman" w:hAnsi="Times New Roman" w:cs="Times New Roman"/>
                <w:sz w:val="24"/>
                <w:szCs w:val="24"/>
              </w:rPr>
            </w:pPr>
            <w:proofErr w:type="spellStart"/>
            <w:r w:rsidRPr="005F2C60">
              <w:rPr>
                <w:rFonts w:ascii="Times New Roman" w:hAnsi="Times New Roman" w:cs="Times New Roman"/>
                <w:sz w:val="24"/>
                <w:szCs w:val="24"/>
              </w:rPr>
              <w:t>Pembimbing</w:t>
            </w:r>
            <w:proofErr w:type="spellEnd"/>
            <w:r w:rsidRPr="005F2C60">
              <w:rPr>
                <w:rFonts w:ascii="Times New Roman" w:hAnsi="Times New Roman" w:cs="Times New Roman"/>
                <w:sz w:val="24"/>
                <w:szCs w:val="24"/>
              </w:rPr>
              <w:t xml:space="preserve"> 1</w:t>
            </w:r>
          </w:p>
        </w:tc>
      </w:tr>
      <w:tr w:rsidR="008C1EBA" w:rsidRPr="005F2C60" w14:paraId="09347053" w14:textId="77777777" w:rsidTr="00DA13EA">
        <w:tc>
          <w:tcPr>
            <w:tcW w:w="7927" w:type="dxa"/>
          </w:tcPr>
          <w:p w14:paraId="5BFCB83A" w14:textId="77777777" w:rsidR="008C1EBA" w:rsidRPr="005F2C60" w:rsidRDefault="008C1EBA" w:rsidP="00DA13EA">
            <w:pPr>
              <w:jc w:val="center"/>
              <w:rPr>
                <w:rFonts w:ascii="Times New Roman" w:hAnsi="Times New Roman" w:cs="Times New Roman"/>
                <w:sz w:val="24"/>
                <w:szCs w:val="24"/>
              </w:rPr>
            </w:pPr>
          </w:p>
        </w:tc>
      </w:tr>
      <w:tr w:rsidR="008C1EBA" w:rsidRPr="005F2C60" w14:paraId="310F453F" w14:textId="77777777" w:rsidTr="00DA13EA">
        <w:tc>
          <w:tcPr>
            <w:tcW w:w="7927" w:type="dxa"/>
          </w:tcPr>
          <w:p w14:paraId="3BC5DF2B" w14:textId="77777777" w:rsidR="008C1EBA" w:rsidRPr="005F2C60" w:rsidRDefault="008C1EBA" w:rsidP="004438DB">
            <w:pPr>
              <w:rPr>
                <w:rFonts w:ascii="Times New Roman" w:hAnsi="Times New Roman" w:cs="Times New Roman"/>
                <w:sz w:val="24"/>
                <w:szCs w:val="24"/>
              </w:rPr>
            </w:pPr>
          </w:p>
        </w:tc>
      </w:tr>
      <w:tr w:rsidR="008C1EBA" w:rsidRPr="005F2C60" w14:paraId="03FB64FA" w14:textId="77777777" w:rsidTr="00DA13EA">
        <w:tc>
          <w:tcPr>
            <w:tcW w:w="7927" w:type="dxa"/>
          </w:tcPr>
          <w:p w14:paraId="31E04673" w14:textId="507A8542" w:rsidR="008C1EBA" w:rsidRPr="005F2C60" w:rsidRDefault="008C1EBA" w:rsidP="00DA13EA">
            <w:pPr>
              <w:jc w:val="center"/>
              <w:rPr>
                <w:rFonts w:ascii="Times New Roman" w:hAnsi="Times New Roman" w:cs="Times New Roman"/>
                <w:sz w:val="24"/>
                <w:szCs w:val="24"/>
              </w:rPr>
            </w:pPr>
            <w:r w:rsidRPr="005F2C60">
              <w:rPr>
                <w:rFonts w:ascii="Times New Roman" w:hAnsi="Times New Roman" w:cs="Times New Roman"/>
                <w:sz w:val="24"/>
                <w:szCs w:val="24"/>
              </w:rPr>
              <w:t>Siti Nurul Haliza, S.I</w:t>
            </w:r>
            <w:r w:rsidR="002E6B53">
              <w:rPr>
                <w:rFonts w:ascii="Times New Roman" w:hAnsi="Times New Roman" w:cs="Times New Roman"/>
                <w:sz w:val="24"/>
                <w:szCs w:val="24"/>
              </w:rPr>
              <w:t>.K</w:t>
            </w:r>
            <w:r w:rsidRPr="005F2C60">
              <w:rPr>
                <w:rFonts w:ascii="Times New Roman" w:hAnsi="Times New Roman" w:cs="Times New Roman"/>
                <w:sz w:val="24"/>
                <w:szCs w:val="24"/>
              </w:rPr>
              <w:t>om.,</w:t>
            </w:r>
            <w:proofErr w:type="spellStart"/>
            <w:r w:rsidRPr="005F2C60">
              <w:rPr>
                <w:rFonts w:ascii="Times New Roman" w:hAnsi="Times New Roman" w:cs="Times New Roman"/>
                <w:sz w:val="24"/>
                <w:szCs w:val="24"/>
              </w:rPr>
              <w:t>M.Sc</w:t>
            </w:r>
            <w:proofErr w:type="spellEnd"/>
          </w:p>
        </w:tc>
      </w:tr>
      <w:tr w:rsidR="008C1EBA" w:rsidRPr="005F2C60" w14:paraId="40DD5CA6" w14:textId="77777777" w:rsidTr="00DA13EA">
        <w:tc>
          <w:tcPr>
            <w:tcW w:w="7927" w:type="dxa"/>
          </w:tcPr>
          <w:p w14:paraId="5E5D6AF7" w14:textId="77777777" w:rsidR="008C1EBA" w:rsidRPr="005F2C60" w:rsidRDefault="008C1EBA" w:rsidP="00DA13EA">
            <w:pPr>
              <w:jc w:val="center"/>
              <w:rPr>
                <w:rFonts w:ascii="Times New Roman" w:hAnsi="Times New Roman" w:cs="Times New Roman"/>
                <w:sz w:val="24"/>
                <w:szCs w:val="24"/>
              </w:rPr>
            </w:pPr>
            <w:proofErr w:type="spellStart"/>
            <w:r w:rsidRPr="005F2C60">
              <w:rPr>
                <w:rFonts w:ascii="Times New Roman" w:hAnsi="Times New Roman" w:cs="Times New Roman"/>
                <w:sz w:val="24"/>
                <w:szCs w:val="24"/>
              </w:rPr>
              <w:t>Pembimbing</w:t>
            </w:r>
            <w:proofErr w:type="spellEnd"/>
            <w:r w:rsidRPr="005F2C60">
              <w:rPr>
                <w:rFonts w:ascii="Times New Roman" w:hAnsi="Times New Roman" w:cs="Times New Roman"/>
                <w:sz w:val="24"/>
                <w:szCs w:val="24"/>
              </w:rPr>
              <w:t xml:space="preserve"> 2</w:t>
            </w:r>
          </w:p>
        </w:tc>
      </w:tr>
      <w:tr w:rsidR="008C1EBA" w:rsidRPr="005F2C60" w14:paraId="0E673EC6" w14:textId="77777777" w:rsidTr="00DA13EA">
        <w:tc>
          <w:tcPr>
            <w:tcW w:w="7927" w:type="dxa"/>
          </w:tcPr>
          <w:p w14:paraId="07381AC2" w14:textId="77777777" w:rsidR="008C1EBA" w:rsidRPr="005F2C60" w:rsidRDefault="008C1EBA" w:rsidP="00DA13EA">
            <w:pPr>
              <w:jc w:val="center"/>
              <w:rPr>
                <w:rFonts w:ascii="Times New Roman" w:hAnsi="Times New Roman" w:cs="Times New Roman"/>
                <w:sz w:val="24"/>
                <w:szCs w:val="24"/>
              </w:rPr>
            </w:pPr>
          </w:p>
        </w:tc>
      </w:tr>
      <w:tr w:rsidR="008C1EBA" w:rsidRPr="005F2C60" w14:paraId="0F424381" w14:textId="77777777" w:rsidTr="00DA13EA">
        <w:tc>
          <w:tcPr>
            <w:tcW w:w="7927" w:type="dxa"/>
          </w:tcPr>
          <w:p w14:paraId="29DFF18C" w14:textId="77777777" w:rsidR="008C1EBA" w:rsidRPr="005F2C60" w:rsidRDefault="008C1EBA" w:rsidP="00DA13EA">
            <w:pPr>
              <w:jc w:val="center"/>
              <w:rPr>
                <w:rFonts w:ascii="Times New Roman" w:hAnsi="Times New Roman" w:cs="Times New Roman"/>
                <w:sz w:val="24"/>
                <w:szCs w:val="24"/>
              </w:rPr>
            </w:pPr>
          </w:p>
        </w:tc>
      </w:tr>
      <w:tr w:rsidR="008C1EBA" w:rsidRPr="005F2C60" w14:paraId="1DC8B77B" w14:textId="77777777" w:rsidTr="00DA13EA">
        <w:tc>
          <w:tcPr>
            <w:tcW w:w="7927" w:type="dxa"/>
          </w:tcPr>
          <w:p w14:paraId="7C2475D0" w14:textId="04489452" w:rsidR="008C1EBA" w:rsidRPr="005F2C60" w:rsidRDefault="0078363F" w:rsidP="00DA13EA">
            <w:pPr>
              <w:jc w:val="center"/>
              <w:rPr>
                <w:rFonts w:ascii="Times New Roman" w:hAnsi="Times New Roman" w:cs="Times New Roman"/>
                <w:sz w:val="24"/>
                <w:szCs w:val="24"/>
              </w:rPr>
            </w:pPr>
            <w:proofErr w:type="spellStart"/>
            <w:r>
              <w:rPr>
                <w:rFonts w:ascii="Times New Roman" w:hAnsi="Times New Roman" w:cs="Times New Roman"/>
                <w:sz w:val="24"/>
                <w:szCs w:val="24"/>
              </w:rPr>
              <w:t>Thaslifa</w:t>
            </w:r>
            <w:proofErr w:type="spellEnd"/>
            <w:r w:rsidR="00790F49">
              <w:rPr>
                <w:rFonts w:ascii="Times New Roman" w:hAnsi="Times New Roman" w:cs="Times New Roman"/>
                <w:sz w:val="24"/>
                <w:szCs w:val="24"/>
              </w:rPr>
              <w:t xml:space="preserve">, </w:t>
            </w:r>
            <w:proofErr w:type="spellStart"/>
            <w:r w:rsidR="00790F49">
              <w:rPr>
                <w:rFonts w:ascii="Times New Roman" w:hAnsi="Times New Roman" w:cs="Times New Roman"/>
                <w:sz w:val="24"/>
                <w:szCs w:val="24"/>
              </w:rPr>
              <w:t>S.Si</w:t>
            </w:r>
            <w:proofErr w:type="spellEnd"/>
            <w:r w:rsidR="00790F49">
              <w:rPr>
                <w:rFonts w:ascii="Times New Roman" w:hAnsi="Times New Roman" w:cs="Times New Roman"/>
                <w:sz w:val="24"/>
                <w:szCs w:val="24"/>
              </w:rPr>
              <w:t xml:space="preserve">., </w:t>
            </w:r>
            <w:proofErr w:type="spellStart"/>
            <w:r w:rsidR="00790F49">
              <w:rPr>
                <w:rFonts w:ascii="Times New Roman" w:hAnsi="Times New Roman" w:cs="Times New Roman"/>
                <w:sz w:val="24"/>
                <w:szCs w:val="24"/>
              </w:rPr>
              <w:t>M.Sc</w:t>
            </w:r>
            <w:proofErr w:type="spellEnd"/>
            <w:r w:rsidR="008C1EBA" w:rsidRPr="005F2C60">
              <w:rPr>
                <w:rFonts w:ascii="Times New Roman" w:hAnsi="Times New Roman" w:cs="Times New Roman"/>
                <w:sz w:val="24"/>
                <w:szCs w:val="24"/>
              </w:rPr>
              <w:t xml:space="preserve"> </w:t>
            </w:r>
          </w:p>
        </w:tc>
      </w:tr>
      <w:tr w:rsidR="008C1EBA" w:rsidRPr="005F2C60" w14:paraId="3387CCDF" w14:textId="77777777" w:rsidTr="00DA13EA">
        <w:tc>
          <w:tcPr>
            <w:tcW w:w="7927" w:type="dxa"/>
          </w:tcPr>
          <w:p w14:paraId="3833BA88" w14:textId="77777777" w:rsidR="008C1EBA" w:rsidRPr="005F2C60" w:rsidRDefault="008C1EBA" w:rsidP="00DA13EA">
            <w:pPr>
              <w:jc w:val="center"/>
              <w:rPr>
                <w:rFonts w:ascii="Times New Roman" w:hAnsi="Times New Roman" w:cs="Times New Roman"/>
                <w:sz w:val="24"/>
                <w:szCs w:val="24"/>
              </w:rPr>
            </w:pPr>
            <w:proofErr w:type="spellStart"/>
            <w:r w:rsidRPr="005F2C60">
              <w:rPr>
                <w:rFonts w:ascii="Times New Roman" w:hAnsi="Times New Roman" w:cs="Times New Roman"/>
                <w:sz w:val="24"/>
                <w:szCs w:val="24"/>
              </w:rPr>
              <w:t>Penguji</w:t>
            </w:r>
            <w:proofErr w:type="spellEnd"/>
          </w:p>
        </w:tc>
      </w:tr>
    </w:tbl>
    <w:p w14:paraId="7BCB5C34" w14:textId="77777777" w:rsidR="008C1EBA" w:rsidRPr="005F2C60" w:rsidRDefault="008C1EBA" w:rsidP="008C1EBA">
      <w:pPr>
        <w:spacing w:after="0" w:line="240" w:lineRule="auto"/>
        <w:jc w:val="center"/>
        <w:rPr>
          <w:rFonts w:ascii="Times New Roman" w:hAnsi="Times New Roman" w:cs="Times New Roman"/>
          <w:sz w:val="24"/>
          <w:szCs w:val="24"/>
          <w:u w:val="single"/>
        </w:rPr>
      </w:pPr>
    </w:p>
    <w:p w14:paraId="439D24E3" w14:textId="77777777" w:rsidR="008C1EBA" w:rsidRPr="005F2C60" w:rsidRDefault="008C1EBA" w:rsidP="008C1EBA">
      <w:pPr>
        <w:spacing w:after="0" w:line="240" w:lineRule="auto"/>
        <w:jc w:val="center"/>
        <w:rPr>
          <w:rFonts w:ascii="Times New Roman" w:hAnsi="Times New Roman" w:cs="Times New Roman"/>
          <w:sz w:val="24"/>
          <w:szCs w:val="24"/>
          <w:u w:val="single"/>
        </w:rPr>
      </w:pPr>
    </w:p>
    <w:p w14:paraId="7E9CE4D0" w14:textId="77777777" w:rsidR="008C1EBA" w:rsidRPr="005F2C60" w:rsidRDefault="008C1EBA" w:rsidP="008C1EBA">
      <w:pPr>
        <w:spacing w:after="0" w:line="240" w:lineRule="auto"/>
        <w:rPr>
          <w:rFonts w:ascii="Times New Roman" w:hAnsi="Times New Roman" w:cs="Times New Roman"/>
          <w:sz w:val="24"/>
          <w:szCs w:val="24"/>
          <w:u w:val="single"/>
        </w:rPr>
      </w:pPr>
    </w:p>
    <w:p w14:paraId="64030349" w14:textId="77777777" w:rsidR="008C1EBA" w:rsidRPr="005F2C60" w:rsidRDefault="008C1EBA" w:rsidP="008C1EBA">
      <w:pPr>
        <w:spacing w:after="0" w:line="240" w:lineRule="auto"/>
        <w:rPr>
          <w:rFonts w:ascii="Times New Roman" w:hAnsi="Times New Roman" w:cs="Times New Roman"/>
          <w:sz w:val="28"/>
          <w:szCs w:val="28"/>
          <w:u w:val="single"/>
        </w:rPr>
      </w:pPr>
    </w:p>
    <w:p w14:paraId="62A1EDF2" w14:textId="77777777" w:rsidR="008C1EBA" w:rsidRPr="005F2C60" w:rsidRDefault="008C1EBA" w:rsidP="008C1EBA">
      <w:pPr>
        <w:spacing w:after="0" w:line="240" w:lineRule="auto"/>
        <w:jc w:val="center"/>
        <w:rPr>
          <w:rFonts w:ascii="Times New Roman" w:hAnsi="Times New Roman" w:cs="Times New Roman"/>
          <w:sz w:val="24"/>
          <w:szCs w:val="24"/>
          <w:u w:val="single"/>
        </w:rPr>
      </w:pPr>
    </w:p>
    <w:p w14:paraId="7932425D" w14:textId="77777777" w:rsidR="008C1EBA" w:rsidRPr="005742C6" w:rsidRDefault="008C1EBA" w:rsidP="008C1EBA">
      <w:pPr>
        <w:spacing w:after="0" w:line="240" w:lineRule="auto"/>
        <w:jc w:val="center"/>
        <w:rPr>
          <w:rFonts w:ascii="Times New Roman" w:hAnsi="Times New Roman" w:cs="Times New Roman"/>
          <w:b/>
          <w:bCs/>
          <w:sz w:val="24"/>
          <w:szCs w:val="24"/>
          <w:lang w:val="sv-SE"/>
        </w:rPr>
      </w:pPr>
      <w:r w:rsidRPr="005742C6">
        <w:rPr>
          <w:rFonts w:ascii="Times New Roman" w:hAnsi="Times New Roman" w:cs="Times New Roman"/>
          <w:b/>
          <w:bCs/>
          <w:sz w:val="24"/>
          <w:szCs w:val="24"/>
          <w:lang w:val="sv-SE"/>
        </w:rPr>
        <w:t>PROGRAM STUDI DIII TEKNOLOGI LABORATORIUM MEDIS</w:t>
      </w:r>
    </w:p>
    <w:p w14:paraId="1828E7BE" w14:textId="77777777" w:rsidR="008C1EBA" w:rsidRPr="005742C6" w:rsidRDefault="008C1EBA" w:rsidP="008C1EBA">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FAKULTAS TEKNOLOGI KESEHATAN</w:t>
      </w:r>
    </w:p>
    <w:p w14:paraId="744F2489" w14:textId="77777777" w:rsidR="008C1EBA" w:rsidRPr="005742C6" w:rsidRDefault="008C1EBA" w:rsidP="008C1EBA">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UNIVERITAS MEGAREZKY</w:t>
      </w:r>
    </w:p>
    <w:p w14:paraId="1B3984AC" w14:textId="77777777" w:rsidR="008C1EBA" w:rsidRPr="005742C6" w:rsidRDefault="008C1EBA" w:rsidP="008C1EBA">
      <w:pPr>
        <w:spacing w:after="0"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MAKASSAR</w:t>
      </w:r>
    </w:p>
    <w:p w14:paraId="2CD68F94" w14:textId="21E86BBB" w:rsidR="00B14498" w:rsidRPr="005742C6" w:rsidRDefault="008C1EBA" w:rsidP="008C1EBA">
      <w:pPr>
        <w:spacing w:line="240" w:lineRule="auto"/>
        <w:jc w:val="center"/>
        <w:rPr>
          <w:rFonts w:ascii="Times New Roman" w:hAnsi="Times New Roman" w:cs="Times New Roman"/>
          <w:b/>
          <w:bCs/>
          <w:sz w:val="28"/>
          <w:szCs w:val="28"/>
          <w:lang w:val="sv-SE"/>
        </w:rPr>
      </w:pPr>
      <w:r w:rsidRPr="005742C6">
        <w:rPr>
          <w:rFonts w:ascii="Times New Roman" w:hAnsi="Times New Roman" w:cs="Times New Roman"/>
          <w:b/>
          <w:bCs/>
          <w:sz w:val="28"/>
          <w:szCs w:val="28"/>
          <w:lang w:val="sv-SE"/>
        </w:rPr>
        <w:t>202</w:t>
      </w:r>
      <w:r w:rsidR="00741731" w:rsidRPr="005742C6">
        <w:rPr>
          <w:rFonts w:ascii="Times New Roman" w:hAnsi="Times New Roman" w:cs="Times New Roman"/>
          <w:b/>
          <w:bCs/>
          <w:sz w:val="28"/>
          <w:szCs w:val="28"/>
          <w:lang w:val="sv-SE"/>
        </w:rPr>
        <w:t>5</w:t>
      </w:r>
      <w:r w:rsidR="00B14498" w:rsidRPr="005742C6">
        <w:rPr>
          <w:rFonts w:ascii="Times New Roman" w:hAnsi="Times New Roman" w:cs="Times New Roman"/>
          <w:b/>
          <w:bCs/>
          <w:sz w:val="28"/>
          <w:szCs w:val="28"/>
          <w:lang w:val="sv-SE"/>
        </w:rPr>
        <w:br w:type="page"/>
      </w:r>
    </w:p>
    <w:p w14:paraId="69EEDA46" w14:textId="2111F9E3" w:rsidR="008D6CF1" w:rsidRDefault="00F55442" w:rsidP="005D2BFB">
      <w:pP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58261" behindDoc="0" locked="0" layoutInCell="1" allowOverlap="1" wp14:anchorId="21610EC8" wp14:editId="73830661">
                <wp:simplePos x="0" y="0"/>
                <wp:positionH relativeFrom="column">
                  <wp:posOffset>4935220</wp:posOffset>
                </wp:positionH>
                <wp:positionV relativeFrom="paragraph">
                  <wp:posOffset>-989330</wp:posOffset>
                </wp:positionV>
                <wp:extent cx="222250" cy="222250"/>
                <wp:effectExtent l="0" t="0" r="25400" b="25400"/>
                <wp:wrapNone/>
                <wp:docPr id="1408639456" name="Rectangle 71"/>
                <wp:cNvGraphicFramePr/>
                <a:graphic xmlns:a="http://schemas.openxmlformats.org/drawingml/2006/main">
                  <a:graphicData uri="http://schemas.microsoft.com/office/word/2010/wordprocessingShape">
                    <wps:wsp>
                      <wps:cNvSpPr/>
                      <wps:spPr>
                        <a:xfrm>
                          <a:off x="0" y="0"/>
                          <a:ext cx="222250" cy="222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AF92F" id="Rectangle 71" o:spid="_x0000_s1026" style="position:absolute;margin-left:388.6pt;margin-top:-77.9pt;width:17.5pt;height:17.5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" fillcolor="white [3201]" strokecolor="white [3212]" strokeweight="1pt"/>
            </w:pict>
          </mc:Fallback>
        </mc:AlternateContent>
      </w:r>
    </w:p>
    <w:p w14:paraId="084CE24F" w14:textId="1817505E" w:rsidR="000708E0" w:rsidRPr="005742C6" w:rsidRDefault="003C2AC6" w:rsidP="008D6CF1">
      <w:pPr>
        <w:jc w:val="center"/>
        <w:rPr>
          <w:rFonts w:ascii="Times New Roman" w:hAnsi="Times New Roman" w:cs="Times New Roman"/>
          <w:b/>
          <w:bCs/>
          <w:sz w:val="28"/>
          <w:szCs w:val="28"/>
          <w:lang w:val="sv-SE"/>
        </w:rPr>
      </w:pPr>
      <w:r>
        <w:rPr>
          <w:rFonts w:ascii="Times New Roman" w:hAnsi="Times New Roman" w:cs="Times New Roman"/>
          <w:b/>
          <w:bCs/>
          <w:noProof/>
          <w:sz w:val="28"/>
          <w:szCs w:val="28"/>
          <w:lang w:val="sv-SE"/>
        </w:rPr>
        <w:drawing>
          <wp:inline distT="0" distB="0" distL="0" distR="0" wp14:anchorId="5172EBD5" wp14:editId="0A79C6D0">
            <wp:extent cx="5321300" cy="7848600"/>
            <wp:effectExtent l="0" t="0" r="0" b="0"/>
            <wp:docPr id="115231686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16866" name="Picture 1152316866"/>
                    <pic:cNvPicPr/>
                  </pic:nvPicPr>
                  <pic:blipFill>
                    <a:blip r:embed="rId13">
                      <a:extLst>
                        <a:ext uri="{28A0092B-C50C-407E-A947-70E740481C1C}">
                          <a14:useLocalDpi xmlns:a14="http://schemas.microsoft.com/office/drawing/2010/main" val="0"/>
                        </a:ext>
                      </a:extLst>
                    </a:blip>
                    <a:stretch>
                      <a:fillRect/>
                    </a:stretch>
                  </pic:blipFill>
                  <pic:spPr>
                    <a:xfrm>
                      <a:off x="0" y="0"/>
                      <a:ext cx="5321300" cy="7848600"/>
                    </a:xfrm>
                    <a:prstGeom prst="rect">
                      <a:avLst/>
                    </a:prstGeom>
                  </pic:spPr>
                </pic:pic>
              </a:graphicData>
            </a:graphic>
          </wp:inline>
        </w:drawing>
      </w:r>
    </w:p>
    <w:p w14:paraId="1E60EFF4" w14:textId="3B0BF9EE" w:rsidR="008B1D0B" w:rsidRPr="00333D2A" w:rsidRDefault="00D24574" w:rsidP="00333D2A">
      <w:pPr>
        <w:spacing w:line="720" w:lineRule="auto"/>
        <w:rPr>
          <w:rFonts w:ascii="Times New Roman" w:hAnsi="Times New Roman" w:cs="Times New Roman"/>
          <w:sz w:val="24"/>
          <w:szCs w:val="24"/>
        </w:rPr>
      </w:pPr>
      <w:r w:rsidRPr="005F2C60">
        <w:rPr>
          <w:rFonts w:ascii="Times New Roman" w:hAnsi="Times New Roman" w:cs="Times New Roman"/>
          <w:sz w:val="24"/>
          <w:szCs w:val="24"/>
        </w:rPr>
        <w:br w:type="page"/>
      </w:r>
      <w:r w:rsidR="00F55442">
        <w:rPr>
          <w:rFonts w:ascii="Times New Roman" w:hAnsi="Times New Roman" w:cs="Times New Roman"/>
          <w:b/>
          <w:bCs/>
          <w:noProof/>
          <w:sz w:val="28"/>
          <w:szCs w:val="28"/>
        </w:rPr>
        <w:lastRenderedPageBreak/>
        <mc:AlternateContent>
          <mc:Choice Requires="wps">
            <w:drawing>
              <wp:anchor distT="0" distB="0" distL="114300" distR="114300" simplePos="0" relativeHeight="251658262" behindDoc="0" locked="0" layoutInCell="1" allowOverlap="1" wp14:anchorId="27E37FB8" wp14:editId="55F9B558">
                <wp:simplePos x="0" y="0"/>
                <wp:positionH relativeFrom="column">
                  <wp:posOffset>4897120</wp:posOffset>
                </wp:positionH>
                <wp:positionV relativeFrom="paragraph">
                  <wp:posOffset>-938530</wp:posOffset>
                </wp:positionV>
                <wp:extent cx="196850" cy="133350"/>
                <wp:effectExtent l="0" t="0" r="12700" b="19050"/>
                <wp:wrapNone/>
                <wp:docPr id="2102583471" name="Rectangle 72"/>
                <wp:cNvGraphicFramePr/>
                <a:graphic xmlns:a="http://schemas.openxmlformats.org/drawingml/2006/main">
                  <a:graphicData uri="http://schemas.microsoft.com/office/word/2010/wordprocessingShape">
                    <wps:wsp>
                      <wps:cNvSpPr/>
                      <wps:spPr>
                        <a:xfrm>
                          <a:off x="0" y="0"/>
                          <a:ext cx="196850" cy="133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21713" id="Rectangle 72" o:spid="_x0000_s1026" style="position:absolute;margin-left:385.6pt;margin-top:-73.9pt;width:15.5pt;height:10.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" fillcolor="white [3201]" strokecolor="white [3212]" strokeweight="1pt"/>
            </w:pict>
          </mc:Fallback>
        </mc:AlternateContent>
      </w:r>
      <w:sdt>
        <w:sdtPr>
          <w:rPr>
            <w:rFonts w:ascii="Times New Roman" w:hAnsi="Times New Roman" w:cs="Times New Roman"/>
            <w:b/>
            <w:bCs/>
            <w:sz w:val="28"/>
            <w:szCs w:val="28"/>
          </w:rPr>
          <w:id w:val="-1833062693"/>
          <w:docPartObj>
            <w:docPartGallery w:val="Watermarks"/>
          </w:docPartObj>
        </w:sdtPr>
        <w:sdtEndPr/>
        <w:sdtContent>
          <w:r w:rsidR="008B1D0B" w:rsidRPr="005F2C60">
            <w:rPr>
              <w:rFonts w:ascii="Times New Roman" w:hAnsi="Times New Roman" w:cs="Times New Roman"/>
              <w:b/>
              <w:bCs/>
              <w:noProof/>
              <w:sz w:val="28"/>
              <w:szCs w:val="28"/>
            </w:rPr>
            <w:drawing>
              <wp:anchor distT="0" distB="0" distL="114300" distR="114300" simplePos="0" relativeHeight="251658243" behindDoc="1" locked="0" layoutInCell="0" allowOverlap="1" wp14:anchorId="79480B66" wp14:editId="5BEA4482">
                <wp:simplePos x="0" y="0"/>
                <wp:positionH relativeFrom="margin">
                  <wp:align>center</wp:align>
                </wp:positionH>
                <wp:positionV relativeFrom="margin">
                  <wp:align>center</wp:align>
                </wp:positionV>
                <wp:extent cx="5038725" cy="6432550"/>
                <wp:effectExtent l="0" t="0" r="9525" b="6350"/>
                <wp:wrapNone/>
                <wp:docPr id="1641619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92056580"/>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038725" cy="643255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00333D2A">
        <w:rPr>
          <w:rFonts w:ascii="Times New Roman" w:hAnsi="Times New Roman" w:cs="Times New Roman"/>
          <w:b/>
          <w:bCs/>
          <w:noProof/>
          <w:sz w:val="28"/>
          <w:szCs w:val="28"/>
        </w:rPr>
        <w:drawing>
          <wp:inline distT="0" distB="0" distL="0" distR="0" wp14:anchorId="355C2F25" wp14:editId="0E7AB491">
            <wp:extent cx="5039995" cy="7058025"/>
            <wp:effectExtent l="0" t="0" r="8255" b="9525"/>
            <wp:docPr id="44654789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7899" name="Picture 446547899"/>
                    <pic:cNvPicPr/>
                  </pic:nvPicPr>
                  <pic:blipFill>
                    <a:blip r:embed="rId14">
                      <a:extLst>
                        <a:ext uri="{28A0092B-C50C-407E-A947-70E740481C1C}">
                          <a14:useLocalDpi xmlns:a14="http://schemas.microsoft.com/office/drawing/2010/main" val="0"/>
                        </a:ext>
                      </a:extLst>
                    </a:blip>
                    <a:stretch>
                      <a:fillRect/>
                    </a:stretch>
                  </pic:blipFill>
                  <pic:spPr>
                    <a:xfrm>
                      <a:off x="0" y="0"/>
                      <a:ext cx="5039995" cy="7058025"/>
                    </a:xfrm>
                    <a:prstGeom prst="rect">
                      <a:avLst/>
                    </a:prstGeom>
                  </pic:spPr>
                </pic:pic>
              </a:graphicData>
            </a:graphic>
          </wp:inline>
        </w:drawing>
      </w:r>
    </w:p>
    <w:p w14:paraId="745A6DE5" w14:textId="77777777" w:rsidR="00B3471A" w:rsidRPr="005F2C60" w:rsidRDefault="00B3471A" w:rsidP="00973545">
      <w:pPr>
        <w:spacing w:line="240" w:lineRule="auto"/>
        <w:jc w:val="center"/>
        <w:rPr>
          <w:rFonts w:ascii="Times New Roman" w:hAnsi="Times New Roman" w:cs="Times New Roman"/>
          <w:b/>
          <w:bCs/>
          <w:sz w:val="24"/>
          <w:szCs w:val="24"/>
        </w:rPr>
      </w:pPr>
    </w:p>
    <w:p w14:paraId="1B111964" w14:textId="77777777" w:rsidR="00B3471A" w:rsidRPr="005F2C60" w:rsidRDefault="00B3471A" w:rsidP="00B91FAF">
      <w:pPr>
        <w:spacing w:line="240" w:lineRule="auto"/>
        <w:rPr>
          <w:rFonts w:ascii="Times New Roman" w:hAnsi="Times New Roman" w:cs="Times New Roman"/>
          <w:b/>
          <w:bCs/>
          <w:sz w:val="24"/>
          <w:szCs w:val="24"/>
        </w:rPr>
      </w:pPr>
    </w:p>
    <w:p w14:paraId="1BBECED7" w14:textId="084C3651" w:rsidR="00B3471A" w:rsidRPr="005F2C60" w:rsidRDefault="00F55442" w:rsidP="000F20BB">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58263" behindDoc="0" locked="0" layoutInCell="1" allowOverlap="1" wp14:anchorId="6ECC63F7" wp14:editId="56E12F80">
                <wp:simplePos x="0" y="0"/>
                <wp:positionH relativeFrom="column">
                  <wp:posOffset>4947920</wp:posOffset>
                </wp:positionH>
                <wp:positionV relativeFrom="paragraph">
                  <wp:posOffset>-989330</wp:posOffset>
                </wp:positionV>
                <wp:extent cx="152400" cy="228600"/>
                <wp:effectExtent l="0" t="0" r="19050" b="19050"/>
                <wp:wrapNone/>
                <wp:docPr id="847139814" name="Rectangle 73"/>
                <wp:cNvGraphicFramePr/>
                <a:graphic xmlns:a="http://schemas.openxmlformats.org/drawingml/2006/main">
                  <a:graphicData uri="http://schemas.microsoft.com/office/word/2010/wordprocessingShape">
                    <wps:wsp>
                      <wps:cNvSpPr/>
                      <wps:spPr>
                        <a:xfrm>
                          <a:off x="0" y="0"/>
                          <a:ext cx="1524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82240" id="Rectangle 73" o:spid="_x0000_s1026" style="position:absolute;margin-left:389.6pt;margin-top:-77.9pt;width:12pt;height:18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" fillcolor="white [3201]" strokecolor="white [3212]" strokeweight="1pt"/>
            </w:pict>
          </mc:Fallback>
        </mc:AlternateContent>
      </w:r>
    </w:p>
    <w:p w14:paraId="3116D8B6" w14:textId="77777777" w:rsidR="00A77BBD" w:rsidRPr="005F2C60" w:rsidRDefault="00A77BBD" w:rsidP="004868B9">
      <w:pPr>
        <w:spacing w:line="720" w:lineRule="auto"/>
        <w:jc w:val="center"/>
        <w:rPr>
          <w:rFonts w:ascii="Times New Roman" w:hAnsi="Times New Roman" w:cs="Times New Roman"/>
          <w:b/>
          <w:bCs/>
          <w:i/>
          <w:iCs/>
          <w:sz w:val="28"/>
          <w:szCs w:val="28"/>
        </w:rPr>
      </w:pPr>
      <w:r w:rsidRPr="005F2C60">
        <w:rPr>
          <w:rFonts w:ascii="Times New Roman" w:hAnsi="Times New Roman" w:cs="Times New Roman"/>
          <w:b/>
          <w:bCs/>
          <w:i/>
          <w:iCs/>
          <w:sz w:val="28"/>
          <w:szCs w:val="28"/>
        </w:rPr>
        <w:t>CURRICULUM VITAE</w:t>
      </w:r>
    </w:p>
    <w:p w14:paraId="4B55D468" w14:textId="2595EEA0" w:rsidR="00A77BBD" w:rsidRPr="005F2C60" w:rsidRDefault="00AE44C2" w:rsidP="004E6B74">
      <w:pPr>
        <w:jc w:val="center"/>
        <w:rPr>
          <w:rFonts w:ascii="Times New Roman" w:hAnsi="Times New Roman" w:cs="Times New Roman"/>
          <w:sz w:val="28"/>
          <w:szCs w:val="28"/>
        </w:rPr>
      </w:pPr>
      <w:r w:rsidRPr="005F2C60">
        <w:rPr>
          <w:noProof/>
        </w:rPr>
        <w:drawing>
          <wp:inline distT="0" distB="0" distL="0" distR="0" wp14:anchorId="66E9FB1F" wp14:editId="2A939F45">
            <wp:extent cx="1402952" cy="1798955"/>
            <wp:effectExtent l="0" t="0" r="6985" b="0"/>
            <wp:docPr id="6140523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39" t="12467" r="5721" b="15436"/>
                    <a:stretch/>
                  </pic:blipFill>
                  <pic:spPr bwMode="auto">
                    <a:xfrm>
                      <a:off x="0" y="0"/>
                      <a:ext cx="140376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6C26A41" w14:textId="77777777" w:rsidR="00A77BBD" w:rsidRPr="005F2C60" w:rsidRDefault="00A77BBD" w:rsidP="00A77BBD">
      <w:pPr>
        <w:spacing w:after="0"/>
        <w:jc w:val="center"/>
        <w:rPr>
          <w:rFonts w:ascii="Times New Roman" w:hAnsi="Times New Roman" w:cs="Times New Roman"/>
          <w:sz w:val="24"/>
          <w:szCs w:val="24"/>
        </w:rPr>
      </w:pPr>
      <w:r w:rsidRPr="005F2C60">
        <w:rPr>
          <w:rFonts w:ascii="Times New Roman" w:hAnsi="Times New Roman" w:cs="Times New Roman"/>
          <w:sz w:val="24"/>
          <w:szCs w:val="24"/>
        </w:rPr>
        <w:t>Revanda Frifersi Nanda Ananta</w:t>
      </w:r>
    </w:p>
    <w:p w14:paraId="5B731C99" w14:textId="77777777" w:rsidR="00A77BBD" w:rsidRPr="005F2C60" w:rsidRDefault="00A77BBD" w:rsidP="00A77BBD">
      <w:pPr>
        <w:spacing w:after="0"/>
        <w:jc w:val="center"/>
        <w:rPr>
          <w:rFonts w:ascii="Times New Roman" w:hAnsi="Times New Roman" w:cs="Times New Roman"/>
          <w:sz w:val="24"/>
          <w:szCs w:val="24"/>
        </w:rPr>
      </w:pPr>
      <w:r w:rsidRPr="005F2C60">
        <w:rPr>
          <w:rFonts w:ascii="Times New Roman" w:hAnsi="Times New Roman" w:cs="Times New Roman"/>
          <w:sz w:val="24"/>
          <w:szCs w:val="24"/>
        </w:rPr>
        <w:t>B1D222045</w:t>
      </w:r>
    </w:p>
    <w:p w14:paraId="6A1D0361" w14:textId="77777777" w:rsidR="00A77BBD" w:rsidRPr="005F2C60" w:rsidRDefault="00A77BBD" w:rsidP="00A77BBD">
      <w:pPr>
        <w:spacing w:after="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330"/>
        <w:gridCol w:w="4955"/>
      </w:tblGrid>
      <w:tr w:rsidR="00A77BBD" w:rsidRPr="005F2C60" w14:paraId="2F406F36" w14:textId="77777777" w:rsidTr="00DA13EA">
        <w:tc>
          <w:tcPr>
            <w:tcW w:w="2642" w:type="dxa"/>
          </w:tcPr>
          <w:p w14:paraId="76178C5B"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Program Studi</w:t>
            </w:r>
          </w:p>
        </w:tc>
        <w:tc>
          <w:tcPr>
            <w:tcW w:w="330" w:type="dxa"/>
          </w:tcPr>
          <w:p w14:paraId="00708363"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776D180C"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 xml:space="preserve">DIII </w:t>
            </w:r>
            <w:proofErr w:type="spellStart"/>
            <w:r w:rsidRPr="005F2C60">
              <w:rPr>
                <w:rFonts w:ascii="Times New Roman" w:hAnsi="Times New Roman" w:cs="Times New Roman"/>
                <w:sz w:val="24"/>
                <w:szCs w:val="24"/>
              </w:rPr>
              <w:t>Teknologi</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Laboratorium</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Medis</w:t>
            </w:r>
            <w:proofErr w:type="spellEnd"/>
          </w:p>
        </w:tc>
      </w:tr>
      <w:tr w:rsidR="00A77BBD" w:rsidRPr="005F2C60" w14:paraId="1E2EF353" w14:textId="77777777" w:rsidTr="00DA13EA">
        <w:tc>
          <w:tcPr>
            <w:tcW w:w="2642" w:type="dxa"/>
          </w:tcPr>
          <w:p w14:paraId="55F72A61"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Alamat</w:t>
            </w:r>
          </w:p>
        </w:tc>
        <w:tc>
          <w:tcPr>
            <w:tcW w:w="330" w:type="dxa"/>
          </w:tcPr>
          <w:p w14:paraId="0621BB2F"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5716BBC9" w14:textId="0E26344B" w:rsidR="00A77BBD" w:rsidRPr="005F2C60" w:rsidRDefault="004639F3" w:rsidP="00DA13EA">
            <w:pPr>
              <w:jc w:val="both"/>
              <w:rPr>
                <w:rFonts w:ascii="Times New Roman" w:hAnsi="Times New Roman" w:cs="Times New Roman"/>
                <w:sz w:val="24"/>
                <w:szCs w:val="24"/>
              </w:rPr>
            </w:pPr>
            <w:proofErr w:type="spellStart"/>
            <w:r w:rsidRPr="005F2C60">
              <w:rPr>
                <w:rFonts w:ascii="Times New Roman" w:hAnsi="Times New Roman" w:cs="Times New Roman"/>
                <w:sz w:val="24"/>
                <w:szCs w:val="24"/>
              </w:rPr>
              <w:t>Jln</w:t>
            </w:r>
            <w:proofErr w:type="spellEnd"/>
            <w:r w:rsidRPr="005F2C60">
              <w:rPr>
                <w:rFonts w:ascii="Times New Roman" w:hAnsi="Times New Roman" w:cs="Times New Roman"/>
                <w:sz w:val="24"/>
                <w:szCs w:val="24"/>
              </w:rPr>
              <w:t>.</w:t>
            </w:r>
            <w:r w:rsidR="00A77BBD" w:rsidRPr="005F2C60">
              <w:rPr>
                <w:rFonts w:ascii="Times New Roman" w:hAnsi="Times New Roman" w:cs="Times New Roman"/>
                <w:sz w:val="24"/>
                <w:szCs w:val="24"/>
              </w:rPr>
              <w:t xml:space="preserve"> W.R. </w:t>
            </w:r>
            <w:proofErr w:type="spellStart"/>
            <w:r w:rsidR="00A77BBD" w:rsidRPr="005F2C60">
              <w:rPr>
                <w:rFonts w:ascii="Times New Roman" w:hAnsi="Times New Roman" w:cs="Times New Roman"/>
                <w:sz w:val="24"/>
                <w:szCs w:val="24"/>
              </w:rPr>
              <w:t>monginsidi</w:t>
            </w:r>
            <w:proofErr w:type="spellEnd"/>
            <w:r w:rsidR="00A77BBD" w:rsidRPr="005F2C60">
              <w:rPr>
                <w:rFonts w:ascii="Times New Roman" w:hAnsi="Times New Roman" w:cs="Times New Roman"/>
                <w:sz w:val="24"/>
                <w:szCs w:val="24"/>
              </w:rPr>
              <w:t xml:space="preserve"> </w:t>
            </w:r>
            <w:r w:rsidRPr="005F2C60">
              <w:rPr>
                <w:rFonts w:ascii="Times New Roman" w:hAnsi="Times New Roman" w:cs="Times New Roman"/>
                <w:sz w:val="24"/>
                <w:szCs w:val="24"/>
              </w:rPr>
              <w:t>no.</w:t>
            </w:r>
            <w:r w:rsidR="00A77BBD" w:rsidRPr="005F2C60">
              <w:rPr>
                <w:rFonts w:ascii="Times New Roman" w:hAnsi="Times New Roman" w:cs="Times New Roman"/>
                <w:sz w:val="24"/>
                <w:szCs w:val="24"/>
              </w:rPr>
              <w:t xml:space="preserve"> 179</w:t>
            </w:r>
          </w:p>
        </w:tc>
      </w:tr>
      <w:tr w:rsidR="00A77BBD" w:rsidRPr="005F2C60" w14:paraId="2389D4C4" w14:textId="77777777" w:rsidTr="00DA13EA">
        <w:tc>
          <w:tcPr>
            <w:tcW w:w="2642" w:type="dxa"/>
          </w:tcPr>
          <w:p w14:paraId="0A3980CF"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Orang Tua</w:t>
            </w:r>
          </w:p>
        </w:tc>
        <w:tc>
          <w:tcPr>
            <w:tcW w:w="330" w:type="dxa"/>
          </w:tcPr>
          <w:p w14:paraId="5B0F4DE1" w14:textId="77777777" w:rsidR="00A77BBD" w:rsidRPr="005F2C60" w:rsidRDefault="00A77BBD" w:rsidP="00DA13EA">
            <w:pPr>
              <w:jc w:val="center"/>
              <w:rPr>
                <w:rFonts w:ascii="Times New Roman" w:hAnsi="Times New Roman" w:cs="Times New Roman"/>
                <w:sz w:val="24"/>
                <w:szCs w:val="24"/>
              </w:rPr>
            </w:pPr>
          </w:p>
        </w:tc>
        <w:tc>
          <w:tcPr>
            <w:tcW w:w="4955" w:type="dxa"/>
          </w:tcPr>
          <w:p w14:paraId="752B91EB" w14:textId="77777777" w:rsidR="00A77BBD" w:rsidRPr="005F2C60" w:rsidRDefault="00A77BBD" w:rsidP="00DA13EA">
            <w:pPr>
              <w:jc w:val="both"/>
              <w:rPr>
                <w:rFonts w:ascii="Times New Roman" w:hAnsi="Times New Roman" w:cs="Times New Roman"/>
                <w:sz w:val="24"/>
                <w:szCs w:val="24"/>
              </w:rPr>
            </w:pPr>
          </w:p>
        </w:tc>
      </w:tr>
      <w:tr w:rsidR="00A77BBD" w:rsidRPr="005F2C60" w14:paraId="4C334C98" w14:textId="77777777" w:rsidTr="00DA13EA">
        <w:tc>
          <w:tcPr>
            <w:tcW w:w="2642" w:type="dxa"/>
          </w:tcPr>
          <w:p w14:paraId="79B4285C"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Ayah</w:t>
            </w:r>
          </w:p>
        </w:tc>
        <w:tc>
          <w:tcPr>
            <w:tcW w:w="330" w:type="dxa"/>
          </w:tcPr>
          <w:p w14:paraId="0F7D445D"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53B46FD6"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Abdul Latif Akuba</w:t>
            </w:r>
          </w:p>
        </w:tc>
      </w:tr>
      <w:tr w:rsidR="00A77BBD" w:rsidRPr="005F2C60" w14:paraId="60F5AB58" w14:textId="77777777" w:rsidTr="00DA13EA">
        <w:tc>
          <w:tcPr>
            <w:tcW w:w="2642" w:type="dxa"/>
          </w:tcPr>
          <w:p w14:paraId="670E339D"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Ibu</w:t>
            </w:r>
          </w:p>
        </w:tc>
        <w:tc>
          <w:tcPr>
            <w:tcW w:w="330" w:type="dxa"/>
          </w:tcPr>
          <w:p w14:paraId="26DF0A6B"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559F726D" w14:textId="77777777" w:rsidR="00A77BBD" w:rsidRPr="005F2C60" w:rsidRDefault="00A77BBD" w:rsidP="00DA13EA">
            <w:pPr>
              <w:jc w:val="both"/>
              <w:rPr>
                <w:rFonts w:ascii="Times New Roman" w:hAnsi="Times New Roman" w:cs="Times New Roman"/>
                <w:sz w:val="24"/>
                <w:szCs w:val="24"/>
              </w:rPr>
            </w:pPr>
            <w:proofErr w:type="spellStart"/>
            <w:r w:rsidRPr="005F2C60">
              <w:rPr>
                <w:rFonts w:ascii="Times New Roman" w:hAnsi="Times New Roman" w:cs="Times New Roman"/>
                <w:sz w:val="24"/>
                <w:szCs w:val="24"/>
              </w:rPr>
              <w:t>Nining</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Herniwati</w:t>
            </w:r>
            <w:proofErr w:type="spellEnd"/>
          </w:p>
        </w:tc>
      </w:tr>
      <w:tr w:rsidR="00A77BBD" w:rsidRPr="005F2C60" w14:paraId="2FBBB454" w14:textId="77777777" w:rsidTr="00DA13EA">
        <w:tc>
          <w:tcPr>
            <w:tcW w:w="2642" w:type="dxa"/>
          </w:tcPr>
          <w:p w14:paraId="4BBB3073"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Alamat Orang Tua</w:t>
            </w:r>
          </w:p>
        </w:tc>
        <w:tc>
          <w:tcPr>
            <w:tcW w:w="330" w:type="dxa"/>
          </w:tcPr>
          <w:p w14:paraId="673E91AE"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66679B3F" w14:textId="05C471EC" w:rsidR="00A77BBD" w:rsidRPr="005F2C60" w:rsidRDefault="005F2C60" w:rsidP="00DA13EA">
            <w:pPr>
              <w:jc w:val="both"/>
              <w:rPr>
                <w:rFonts w:ascii="Times New Roman" w:hAnsi="Times New Roman" w:cs="Times New Roman"/>
                <w:sz w:val="24"/>
                <w:szCs w:val="24"/>
              </w:rPr>
            </w:pPr>
            <w:proofErr w:type="spellStart"/>
            <w:r w:rsidRPr="005F2C60">
              <w:rPr>
                <w:rFonts w:ascii="Times New Roman" w:hAnsi="Times New Roman" w:cs="Times New Roman"/>
                <w:sz w:val="24"/>
                <w:szCs w:val="24"/>
              </w:rPr>
              <w:t>Jln</w:t>
            </w:r>
            <w:proofErr w:type="spellEnd"/>
            <w:r w:rsidRPr="005F2C60">
              <w:rPr>
                <w:rFonts w:ascii="Times New Roman" w:hAnsi="Times New Roman" w:cs="Times New Roman"/>
                <w:sz w:val="24"/>
                <w:szCs w:val="24"/>
              </w:rPr>
              <w:t>.</w:t>
            </w:r>
            <w:r w:rsidR="00A77BBD" w:rsidRPr="005F2C60">
              <w:rPr>
                <w:rFonts w:ascii="Times New Roman" w:hAnsi="Times New Roman" w:cs="Times New Roman"/>
                <w:sz w:val="24"/>
                <w:szCs w:val="24"/>
              </w:rPr>
              <w:t xml:space="preserve"> W.R. </w:t>
            </w:r>
            <w:proofErr w:type="spellStart"/>
            <w:r w:rsidR="00A77BBD" w:rsidRPr="005F2C60">
              <w:rPr>
                <w:rFonts w:ascii="Times New Roman" w:hAnsi="Times New Roman" w:cs="Times New Roman"/>
                <w:sz w:val="24"/>
                <w:szCs w:val="24"/>
              </w:rPr>
              <w:t>monginsidi</w:t>
            </w:r>
            <w:proofErr w:type="spellEnd"/>
            <w:r w:rsidR="00A77BBD" w:rsidRPr="005F2C60">
              <w:rPr>
                <w:rFonts w:ascii="Times New Roman" w:hAnsi="Times New Roman" w:cs="Times New Roman"/>
                <w:sz w:val="24"/>
                <w:szCs w:val="24"/>
              </w:rPr>
              <w:t xml:space="preserve"> </w:t>
            </w:r>
            <w:r w:rsidR="004639F3" w:rsidRPr="005F2C60">
              <w:rPr>
                <w:rFonts w:ascii="Times New Roman" w:hAnsi="Times New Roman" w:cs="Times New Roman"/>
                <w:sz w:val="24"/>
                <w:szCs w:val="24"/>
              </w:rPr>
              <w:t>no.</w:t>
            </w:r>
            <w:r w:rsidR="00A77BBD" w:rsidRPr="005F2C60">
              <w:rPr>
                <w:rFonts w:ascii="Times New Roman" w:hAnsi="Times New Roman" w:cs="Times New Roman"/>
                <w:sz w:val="24"/>
                <w:szCs w:val="24"/>
              </w:rPr>
              <w:t xml:space="preserve"> 179</w:t>
            </w:r>
          </w:p>
        </w:tc>
      </w:tr>
      <w:tr w:rsidR="00A77BBD" w:rsidRPr="005F2C60" w14:paraId="48A14D8B" w14:textId="77777777" w:rsidTr="00DA13EA">
        <w:tc>
          <w:tcPr>
            <w:tcW w:w="2642" w:type="dxa"/>
          </w:tcPr>
          <w:p w14:paraId="4F01B855"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Riwayat Pendidikan</w:t>
            </w:r>
          </w:p>
        </w:tc>
        <w:tc>
          <w:tcPr>
            <w:tcW w:w="330" w:type="dxa"/>
          </w:tcPr>
          <w:p w14:paraId="1009691A" w14:textId="77777777" w:rsidR="00A77BBD" w:rsidRPr="005F2C60" w:rsidRDefault="00A77BBD" w:rsidP="00DA13EA">
            <w:pPr>
              <w:jc w:val="center"/>
              <w:rPr>
                <w:rFonts w:ascii="Times New Roman" w:hAnsi="Times New Roman" w:cs="Times New Roman"/>
                <w:sz w:val="24"/>
                <w:szCs w:val="24"/>
              </w:rPr>
            </w:pPr>
          </w:p>
        </w:tc>
        <w:tc>
          <w:tcPr>
            <w:tcW w:w="4955" w:type="dxa"/>
          </w:tcPr>
          <w:p w14:paraId="5411C437" w14:textId="77777777" w:rsidR="00A77BBD" w:rsidRPr="005F2C60" w:rsidRDefault="00A77BBD" w:rsidP="00DA13EA">
            <w:pPr>
              <w:jc w:val="both"/>
              <w:rPr>
                <w:rFonts w:ascii="Times New Roman" w:hAnsi="Times New Roman" w:cs="Times New Roman"/>
                <w:sz w:val="24"/>
                <w:szCs w:val="24"/>
              </w:rPr>
            </w:pPr>
          </w:p>
        </w:tc>
      </w:tr>
      <w:tr w:rsidR="00A77BBD" w:rsidRPr="005F2C60" w14:paraId="7D380CA0" w14:textId="77777777" w:rsidTr="00DA13EA">
        <w:tc>
          <w:tcPr>
            <w:tcW w:w="2642" w:type="dxa"/>
          </w:tcPr>
          <w:p w14:paraId="6F28A5FC"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SD</w:t>
            </w:r>
          </w:p>
        </w:tc>
        <w:tc>
          <w:tcPr>
            <w:tcW w:w="330" w:type="dxa"/>
          </w:tcPr>
          <w:p w14:paraId="0574A23F"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6680FB5D"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 xml:space="preserve">SD Negeri 2 </w:t>
            </w:r>
            <w:proofErr w:type="spellStart"/>
            <w:r w:rsidRPr="005F2C60">
              <w:rPr>
                <w:rFonts w:ascii="Times New Roman" w:hAnsi="Times New Roman" w:cs="Times New Roman"/>
                <w:sz w:val="24"/>
                <w:szCs w:val="24"/>
              </w:rPr>
              <w:t>Bataraguru</w:t>
            </w:r>
            <w:proofErr w:type="spellEnd"/>
          </w:p>
        </w:tc>
      </w:tr>
      <w:tr w:rsidR="00A77BBD" w:rsidRPr="005F2C60" w14:paraId="1C15B2BD" w14:textId="77777777" w:rsidTr="00DA13EA">
        <w:tc>
          <w:tcPr>
            <w:tcW w:w="2642" w:type="dxa"/>
          </w:tcPr>
          <w:p w14:paraId="6A496144"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SMP</w:t>
            </w:r>
          </w:p>
        </w:tc>
        <w:tc>
          <w:tcPr>
            <w:tcW w:w="330" w:type="dxa"/>
          </w:tcPr>
          <w:p w14:paraId="1C255362"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5EFC9CBC" w14:textId="4D4396AB"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 xml:space="preserve">SMP Negeri 2 </w:t>
            </w:r>
            <w:proofErr w:type="spellStart"/>
            <w:r w:rsidR="00D04463" w:rsidRPr="005F2C60">
              <w:rPr>
                <w:rFonts w:ascii="Times New Roman" w:hAnsi="Times New Roman" w:cs="Times New Roman"/>
                <w:sz w:val="24"/>
                <w:szCs w:val="24"/>
              </w:rPr>
              <w:t>Baubau</w:t>
            </w:r>
            <w:proofErr w:type="spellEnd"/>
          </w:p>
        </w:tc>
      </w:tr>
      <w:tr w:rsidR="00A77BBD" w:rsidRPr="005F2C60" w14:paraId="1B9D8D3A" w14:textId="77777777" w:rsidTr="00DA13EA">
        <w:tc>
          <w:tcPr>
            <w:tcW w:w="2642" w:type="dxa"/>
          </w:tcPr>
          <w:p w14:paraId="0776B95B" w14:textId="77777777"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SMA</w:t>
            </w:r>
          </w:p>
        </w:tc>
        <w:tc>
          <w:tcPr>
            <w:tcW w:w="330" w:type="dxa"/>
          </w:tcPr>
          <w:p w14:paraId="70B1907A"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67008FE7" w14:textId="34F7EF92" w:rsidR="00A77BBD" w:rsidRPr="005F2C60" w:rsidRDefault="00A77BBD" w:rsidP="00DA13EA">
            <w:pPr>
              <w:jc w:val="both"/>
              <w:rPr>
                <w:rFonts w:ascii="Times New Roman" w:hAnsi="Times New Roman" w:cs="Times New Roman"/>
                <w:sz w:val="24"/>
                <w:szCs w:val="24"/>
              </w:rPr>
            </w:pPr>
            <w:r w:rsidRPr="005F2C60">
              <w:rPr>
                <w:rFonts w:ascii="Times New Roman" w:hAnsi="Times New Roman" w:cs="Times New Roman"/>
                <w:sz w:val="24"/>
                <w:szCs w:val="24"/>
              </w:rPr>
              <w:t xml:space="preserve">SMKs Kesehatan </w:t>
            </w:r>
            <w:proofErr w:type="spellStart"/>
            <w:r w:rsidR="00D04463" w:rsidRPr="005F2C60">
              <w:rPr>
                <w:rFonts w:ascii="Times New Roman" w:hAnsi="Times New Roman" w:cs="Times New Roman"/>
                <w:sz w:val="24"/>
                <w:szCs w:val="24"/>
              </w:rPr>
              <w:t>Baubau</w:t>
            </w:r>
            <w:proofErr w:type="spellEnd"/>
          </w:p>
        </w:tc>
      </w:tr>
      <w:tr w:rsidR="00A77BBD" w:rsidRPr="000708E0" w14:paraId="540F82D1" w14:textId="77777777" w:rsidTr="00DA13EA">
        <w:tc>
          <w:tcPr>
            <w:tcW w:w="2642" w:type="dxa"/>
          </w:tcPr>
          <w:p w14:paraId="063FAAAA" w14:textId="77777777" w:rsidR="00A77BBD" w:rsidRPr="005F2C60" w:rsidRDefault="00A77BBD" w:rsidP="00DA13EA">
            <w:pPr>
              <w:jc w:val="both"/>
              <w:rPr>
                <w:rFonts w:ascii="Times New Roman" w:hAnsi="Times New Roman" w:cs="Times New Roman"/>
                <w:sz w:val="24"/>
                <w:szCs w:val="24"/>
              </w:rPr>
            </w:pPr>
            <w:proofErr w:type="spellStart"/>
            <w:r w:rsidRPr="005F2C60">
              <w:rPr>
                <w:rFonts w:ascii="Times New Roman" w:hAnsi="Times New Roman" w:cs="Times New Roman"/>
                <w:sz w:val="24"/>
                <w:szCs w:val="24"/>
              </w:rPr>
              <w:t>Prinsip</w:t>
            </w:r>
            <w:proofErr w:type="spellEnd"/>
            <w:r w:rsidRPr="005F2C60">
              <w:rPr>
                <w:rFonts w:ascii="Times New Roman" w:hAnsi="Times New Roman" w:cs="Times New Roman"/>
                <w:sz w:val="24"/>
                <w:szCs w:val="24"/>
              </w:rPr>
              <w:t xml:space="preserve"> Hidup</w:t>
            </w:r>
          </w:p>
        </w:tc>
        <w:tc>
          <w:tcPr>
            <w:tcW w:w="330" w:type="dxa"/>
          </w:tcPr>
          <w:p w14:paraId="5382DEE6"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5EADFEA9" w14:textId="77777777" w:rsidR="00A77BBD" w:rsidRPr="005742C6" w:rsidRDefault="00A77BBD" w:rsidP="00DA13EA">
            <w:pPr>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Jika ingin terwujud maka bersujudlah </w:t>
            </w:r>
          </w:p>
        </w:tc>
      </w:tr>
      <w:tr w:rsidR="00A77BBD" w:rsidRPr="000708E0" w14:paraId="00806362" w14:textId="77777777" w:rsidTr="00DA13EA">
        <w:tc>
          <w:tcPr>
            <w:tcW w:w="2642" w:type="dxa"/>
          </w:tcPr>
          <w:p w14:paraId="721A7B91" w14:textId="77777777" w:rsidR="00A77BBD" w:rsidRPr="005F2C60" w:rsidRDefault="00A77BBD" w:rsidP="00DA13EA">
            <w:pPr>
              <w:jc w:val="both"/>
              <w:rPr>
                <w:rFonts w:ascii="Times New Roman" w:hAnsi="Times New Roman" w:cs="Times New Roman"/>
                <w:sz w:val="24"/>
                <w:szCs w:val="24"/>
              </w:rPr>
            </w:pPr>
            <w:proofErr w:type="spellStart"/>
            <w:r w:rsidRPr="005F2C60">
              <w:rPr>
                <w:rFonts w:ascii="Times New Roman" w:hAnsi="Times New Roman" w:cs="Times New Roman"/>
                <w:sz w:val="24"/>
                <w:szCs w:val="24"/>
              </w:rPr>
              <w:t>Pesan</w:t>
            </w:r>
            <w:proofErr w:type="spellEnd"/>
            <w:r w:rsidRPr="005F2C60">
              <w:rPr>
                <w:rFonts w:ascii="Times New Roman" w:hAnsi="Times New Roman" w:cs="Times New Roman"/>
                <w:sz w:val="24"/>
                <w:szCs w:val="24"/>
              </w:rPr>
              <w:t xml:space="preserve"> dan Kesan</w:t>
            </w:r>
          </w:p>
        </w:tc>
        <w:tc>
          <w:tcPr>
            <w:tcW w:w="330" w:type="dxa"/>
          </w:tcPr>
          <w:p w14:paraId="7D035C3D" w14:textId="77777777" w:rsidR="00A77BBD" w:rsidRPr="005F2C60" w:rsidRDefault="00A77BBD" w:rsidP="00DA13EA">
            <w:pPr>
              <w:jc w:val="center"/>
              <w:rPr>
                <w:rFonts w:ascii="Times New Roman" w:hAnsi="Times New Roman" w:cs="Times New Roman"/>
                <w:sz w:val="24"/>
                <w:szCs w:val="24"/>
              </w:rPr>
            </w:pPr>
            <w:r w:rsidRPr="005F2C60">
              <w:rPr>
                <w:rFonts w:ascii="Times New Roman" w:hAnsi="Times New Roman" w:cs="Times New Roman"/>
                <w:sz w:val="24"/>
                <w:szCs w:val="24"/>
              </w:rPr>
              <w:t>:</w:t>
            </w:r>
          </w:p>
        </w:tc>
        <w:tc>
          <w:tcPr>
            <w:tcW w:w="4955" w:type="dxa"/>
          </w:tcPr>
          <w:p w14:paraId="04F68607" w14:textId="00F8F3A3" w:rsidR="00A77BBD" w:rsidRPr="00BD3531" w:rsidRDefault="00160C43" w:rsidP="00DA13EA">
            <w:pPr>
              <w:jc w:val="both"/>
              <w:rPr>
                <w:rFonts w:ascii="Times New Roman" w:hAnsi="Times New Roman" w:cs="Times New Roman"/>
                <w:sz w:val="24"/>
                <w:szCs w:val="24"/>
                <w:lang w:val="sv-SE"/>
              </w:rPr>
            </w:pPr>
            <w:r w:rsidRPr="00BD3531">
              <w:rPr>
                <w:rFonts w:ascii="Times New Roman" w:hAnsi="Times New Roman" w:cs="Times New Roman"/>
                <w:sz w:val="24"/>
                <w:szCs w:val="24"/>
                <w:lang w:val="sv-SE"/>
              </w:rPr>
              <w:t>Penyelesaian KTI ini adalah bukti dari sebuah perjalanan panjang yang penuh liku. Ada saat-saat di mana hambatan terasa begitu besar, namun semangat untuk menyelesaikan dan dukungan dari orang-orang terkasih selalu menjadi kekuatan. Kesan</w:t>
            </w:r>
            <w:r w:rsidR="00BD3531">
              <w:rPr>
                <w:rFonts w:ascii="Times New Roman" w:hAnsi="Times New Roman" w:cs="Times New Roman"/>
                <w:sz w:val="24"/>
                <w:szCs w:val="24"/>
                <w:lang w:val="sv-SE"/>
              </w:rPr>
              <w:t xml:space="preserve">nya adalah </w:t>
            </w:r>
            <w:r w:rsidRPr="00BD3531">
              <w:rPr>
                <w:rFonts w:ascii="Times New Roman" w:hAnsi="Times New Roman" w:cs="Times New Roman"/>
                <w:sz w:val="24"/>
                <w:szCs w:val="24"/>
                <w:lang w:val="sv-SE"/>
              </w:rPr>
              <w:t>bahwa setiap usaha pasti akan membuahkan hasil. Harapan saya, semoga penelitian ini tidak hanya berhenti di lembaran kertas, melainkan dapat menginspirasi atau menjadi dasar bagi penelitian selanjutnya yang lebih bermanfaat.</w:t>
            </w:r>
          </w:p>
        </w:tc>
      </w:tr>
      <w:tr w:rsidR="00A77BBD" w:rsidRPr="000708E0" w14:paraId="45127998" w14:textId="77777777" w:rsidTr="00DA13EA">
        <w:tc>
          <w:tcPr>
            <w:tcW w:w="2642" w:type="dxa"/>
          </w:tcPr>
          <w:p w14:paraId="587159DA" w14:textId="77777777" w:rsidR="00A77BBD" w:rsidRPr="00BD3531" w:rsidRDefault="00A77BBD" w:rsidP="00DA13EA">
            <w:pPr>
              <w:jc w:val="both"/>
              <w:rPr>
                <w:rFonts w:ascii="Times New Roman" w:hAnsi="Times New Roman" w:cs="Times New Roman"/>
                <w:sz w:val="24"/>
                <w:szCs w:val="24"/>
                <w:lang w:val="sv-SE"/>
              </w:rPr>
            </w:pPr>
          </w:p>
        </w:tc>
        <w:tc>
          <w:tcPr>
            <w:tcW w:w="330" w:type="dxa"/>
          </w:tcPr>
          <w:p w14:paraId="0F90E354" w14:textId="77777777" w:rsidR="00A77BBD" w:rsidRPr="00BD3531" w:rsidRDefault="00A77BBD" w:rsidP="00DA13EA">
            <w:pPr>
              <w:jc w:val="center"/>
              <w:rPr>
                <w:rFonts w:ascii="Times New Roman" w:hAnsi="Times New Roman" w:cs="Times New Roman"/>
                <w:sz w:val="24"/>
                <w:szCs w:val="24"/>
                <w:lang w:val="sv-SE"/>
              </w:rPr>
            </w:pPr>
          </w:p>
        </w:tc>
        <w:tc>
          <w:tcPr>
            <w:tcW w:w="4955" w:type="dxa"/>
          </w:tcPr>
          <w:p w14:paraId="446DD85E" w14:textId="77777777" w:rsidR="00A77BBD" w:rsidRPr="00BD3531" w:rsidRDefault="00A77BBD" w:rsidP="00DA13EA">
            <w:pPr>
              <w:jc w:val="both"/>
              <w:rPr>
                <w:rFonts w:ascii="Times New Roman" w:hAnsi="Times New Roman" w:cs="Times New Roman"/>
                <w:sz w:val="24"/>
                <w:szCs w:val="24"/>
                <w:lang w:val="sv-SE"/>
              </w:rPr>
            </w:pPr>
          </w:p>
        </w:tc>
      </w:tr>
      <w:tr w:rsidR="00A77BBD" w:rsidRPr="000708E0" w14:paraId="37F7B2F7" w14:textId="77777777" w:rsidTr="00DA13EA">
        <w:tc>
          <w:tcPr>
            <w:tcW w:w="2642" w:type="dxa"/>
          </w:tcPr>
          <w:p w14:paraId="70CFA830" w14:textId="77777777" w:rsidR="00A77BBD" w:rsidRPr="00BD3531" w:rsidRDefault="00A77BBD" w:rsidP="00DA13EA">
            <w:pPr>
              <w:jc w:val="both"/>
              <w:rPr>
                <w:rFonts w:ascii="Times New Roman" w:hAnsi="Times New Roman" w:cs="Times New Roman"/>
                <w:sz w:val="24"/>
                <w:szCs w:val="24"/>
                <w:lang w:val="sv-SE"/>
              </w:rPr>
            </w:pPr>
          </w:p>
        </w:tc>
        <w:tc>
          <w:tcPr>
            <w:tcW w:w="330" w:type="dxa"/>
          </w:tcPr>
          <w:p w14:paraId="69742FD2" w14:textId="77777777" w:rsidR="00A77BBD" w:rsidRPr="00BD3531" w:rsidRDefault="00A77BBD" w:rsidP="00DA13EA">
            <w:pPr>
              <w:jc w:val="center"/>
              <w:rPr>
                <w:rFonts w:ascii="Times New Roman" w:hAnsi="Times New Roman" w:cs="Times New Roman"/>
                <w:sz w:val="24"/>
                <w:szCs w:val="24"/>
                <w:lang w:val="sv-SE"/>
              </w:rPr>
            </w:pPr>
          </w:p>
        </w:tc>
        <w:tc>
          <w:tcPr>
            <w:tcW w:w="4955" w:type="dxa"/>
          </w:tcPr>
          <w:p w14:paraId="295B8B32" w14:textId="77777777" w:rsidR="00A77BBD" w:rsidRPr="00BD3531" w:rsidRDefault="00A77BBD" w:rsidP="00DA13EA">
            <w:pPr>
              <w:jc w:val="both"/>
              <w:rPr>
                <w:rFonts w:ascii="Times New Roman" w:hAnsi="Times New Roman" w:cs="Times New Roman"/>
                <w:sz w:val="24"/>
                <w:szCs w:val="24"/>
                <w:lang w:val="sv-SE"/>
              </w:rPr>
            </w:pPr>
          </w:p>
        </w:tc>
      </w:tr>
    </w:tbl>
    <w:p w14:paraId="3499713E" w14:textId="77777777" w:rsidR="00A77BBD" w:rsidRPr="00BD3531" w:rsidRDefault="00A77BBD" w:rsidP="00A77BBD">
      <w:pPr>
        <w:jc w:val="both"/>
        <w:rPr>
          <w:rFonts w:ascii="Times New Roman" w:hAnsi="Times New Roman" w:cs="Times New Roman"/>
          <w:sz w:val="24"/>
          <w:szCs w:val="24"/>
          <w:lang w:val="sv-SE"/>
        </w:rPr>
      </w:pPr>
    </w:p>
    <w:p w14:paraId="7D9A243F" w14:textId="77777777" w:rsidR="00A77BBD" w:rsidRPr="00BD3531" w:rsidRDefault="00A77BBD" w:rsidP="00A77BBD">
      <w:pPr>
        <w:rPr>
          <w:rFonts w:ascii="Times New Roman" w:hAnsi="Times New Roman" w:cs="Times New Roman"/>
          <w:sz w:val="24"/>
          <w:szCs w:val="24"/>
          <w:lang w:val="sv-SE"/>
        </w:rPr>
      </w:pPr>
      <w:r w:rsidRPr="00BD3531">
        <w:rPr>
          <w:rFonts w:ascii="Times New Roman" w:hAnsi="Times New Roman" w:cs="Times New Roman"/>
          <w:sz w:val="24"/>
          <w:szCs w:val="24"/>
          <w:lang w:val="sv-SE"/>
        </w:rPr>
        <w:br w:type="page"/>
      </w:r>
    </w:p>
    <w:p w14:paraId="008535F3" w14:textId="3EC6C645" w:rsidR="00752296" w:rsidRPr="0067364B" w:rsidRDefault="00F55442" w:rsidP="004868B9">
      <w:pPr>
        <w:spacing w:after="0" w:line="720" w:lineRule="auto"/>
        <w:jc w:val="cente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58264" behindDoc="0" locked="0" layoutInCell="1" allowOverlap="1" wp14:anchorId="6AB111CA" wp14:editId="589C1ABA">
                <wp:simplePos x="0" y="0"/>
                <wp:positionH relativeFrom="column">
                  <wp:posOffset>4878070</wp:posOffset>
                </wp:positionH>
                <wp:positionV relativeFrom="paragraph">
                  <wp:posOffset>-1046480</wp:posOffset>
                </wp:positionV>
                <wp:extent cx="228600" cy="342900"/>
                <wp:effectExtent l="0" t="0" r="19050" b="19050"/>
                <wp:wrapNone/>
                <wp:docPr id="276885833" name="Rectangle 74"/>
                <wp:cNvGraphicFramePr/>
                <a:graphic xmlns:a="http://schemas.openxmlformats.org/drawingml/2006/main">
                  <a:graphicData uri="http://schemas.microsoft.com/office/word/2010/wordprocessingShape">
                    <wps:wsp>
                      <wps:cNvSpPr/>
                      <wps:spPr>
                        <a:xfrm>
                          <a:off x="0" y="0"/>
                          <a:ext cx="2286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F6C4D" id="Rectangle 74" o:spid="_x0000_s1026" style="position:absolute;margin-left:384.1pt;margin-top:-82.4pt;width:18pt;height:27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" fillcolor="white [3201]" strokecolor="white [3212]" strokeweight="1pt"/>
            </w:pict>
          </mc:Fallback>
        </mc:AlternateContent>
      </w:r>
      <w:r w:rsidR="00752296" w:rsidRPr="0067364B">
        <w:rPr>
          <w:rFonts w:ascii="Times New Roman" w:hAnsi="Times New Roman" w:cs="Times New Roman"/>
          <w:b/>
          <w:bCs/>
          <w:sz w:val="28"/>
          <w:szCs w:val="28"/>
          <w:lang w:val="sv-SE"/>
        </w:rPr>
        <w:t>KATA PENGANTAR</w:t>
      </w:r>
    </w:p>
    <w:p w14:paraId="7B79142F" w14:textId="77777777" w:rsidR="0054695A" w:rsidRDefault="000D04A1" w:rsidP="00F52D66">
      <w:pPr>
        <w:spacing w:after="0" w:line="480" w:lineRule="auto"/>
        <w:ind w:firstLine="720"/>
        <w:jc w:val="both"/>
        <w:rPr>
          <w:rFonts w:ascii="Times New Roman" w:hAnsi="Times New Roman" w:cs="Times New Roman"/>
          <w:sz w:val="24"/>
          <w:szCs w:val="24"/>
          <w:lang w:val="sv-SE"/>
        </w:rPr>
      </w:pPr>
      <w:r w:rsidRPr="000D04A1">
        <w:rPr>
          <w:rFonts w:ascii="Times New Roman" w:hAnsi="Times New Roman" w:cs="Times New Roman"/>
          <w:sz w:val="24"/>
          <w:szCs w:val="24"/>
          <w:lang w:val="sv-SE"/>
        </w:rPr>
        <w:t>Puji syukur penulis panjatkan ke hadirat Allah Subhanahu Wa Ta’ala karena atas rahmat dan karunia-Nya, penulis dapat menyelesaikan Karya Tulis Ilmiah</w:t>
      </w:r>
      <w:r w:rsidR="007D2162">
        <w:rPr>
          <w:rFonts w:ascii="Times New Roman" w:hAnsi="Times New Roman" w:cs="Times New Roman"/>
          <w:sz w:val="24"/>
          <w:szCs w:val="24"/>
          <w:lang w:val="sv-SE"/>
        </w:rPr>
        <w:t xml:space="preserve"> </w:t>
      </w:r>
      <w:r w:rsidRPr="000D04A1">
        <w:rPr>
          <w:rFonts w:ascii="Times New Roman" w:hAnsi="Times New Roman" w:cs="Times New Roman"/>
          <w:sz w:val="24"/>
          <w:szCs w:val="24"/>
          <w:lang w:val="sv-SE"/>
        </w:rPr>
        <w:t>ini yang berjudul: “</w:t>
      </w:r>
      <w:r w:rsidR="007D2162">
        <w:rPr>
          <w:rFonts w:ascii="Times New Roman" w:hAnsi="Times New Roman" w:cs="Times New Roman"/>
          <w:sz w:val="24"/>
          <w:szCs w:val="24"/>
          <w:lang w:val="sv-SE"/>
        </w:rPr>
        <w:t>Hubungan HbA1c dengan Indeks Aterogenik Pada Pendrita Diabetes Melitus</w:t>
      </w:r>
      <w:r w:rsidRPr="000D04A1">
        <w:rPr>
          <w:rFonts w:ascii="Times New Roman" w:hAnsi="Times New Roman" w:cs="Times New Roman"/>
          <w:sz w:val="24"/>
          <w:szCs w:val="24"/>
          <w:lang w:val="sv-SE"/>
        </w:rPr>
        <w:t xml:space="preserve">” Penyusunan karya tulis ini merupakan salah satu syarat dalam menyelesaikan </w:t>
      </w:r>
      <w:r w:rsidR="0042295E">
        <w:rPr>
          <w:rFonts w:ascii="Times New Roman" w:hAnsi="Times New Roman" w:cs="Times New Roman"/>
          <w:sz w:val="24"/>
          <w:szCs w:val="24"/>
          <w:lang w:val="sv-SE"/>
        </w:rPr>
        <w:t>program studi DIII Teknologi Laboratorium Medis</w:t>
      </w:r>
      <w:r w:rsidRPr="000D04A1">
        <w:rPr>
          <w:rFonts w:ascii="Times New Roman" w:hAnsi="Times New Roman" w:cs="Times New Roman"/>
          <w:sz w:val="24"/>
          <w:szCs w:val="24"/>
          <w:lang w:val="sv-SE"/>
        </w:rPr>
        <w:t xml:space="preserve"> Universitas Megarezky Makass</w:t>
      </w:r>
      <w:r w:rsidR="00460B40">
        <w:rPr>
          <w:rFonts w:ascii="Times New Roman" w:hAnsi="Times New Roman" w:cs="Times New Roman"/>
          <w:sz w:val="24"/>
          <w:szCs w:val="24"/>
          <w:lang w:val="sv-SE"/>
        </w:rPr>
        <w:t>ar</w:t>
      </w:r>
      <w:r w:rsidRPr="000D04A1">
        <w:rPr>
          <w:rFonts w:ascii="Times New Roman" w:hAnsi="Times New Roman" w:cs="Times New Roman"/>
          <w:sz w:val="24"/>
          <w:szCs w:val="24"/>
          <w:lang w:val="sv-SE"/>
        </w:rPr>
        <w:t xml:space="preserve">. Penulis menyadari bahwa tanpa bimbingan, bantuan, dan dukungan dari berbagai pihak, karya tulis ini tidak akan dapat terselesaikan dengan baik. Dengan penuh rasa hormat dan cinta, penulis menyampaikan ucapan terima kasih yang tak terhingga kepada kedua orang tua tercinta </w:t>
      </w:r>
      <w:r w:rsidR="00C81036" w:rsidRPr="00C81036">
        <w:rPr>
          <w:rFonts w:ascii="Times New Roman" w:hAnsi="Times New Roman" w:cs="Times New Roman"/>
          <w:b/>
          <w:bCs/>
          <w:sz w:val="24"/>
          <w:szCs w:val="24"/>
          <w:lang w:val="sv-SE"/>
        </w:rPr>
        <w:t>A</w:t>
      </w:r>
      <w:r w:rsidR="00682B08" w:rsidRPr="00C81036">
        <w:rPr>
          <w:rFonts w:ascii="Times New Roman" w:hAnsi="Times New Roman" w:cs="Times New Roman"/>
          <w:b/>
          <w:bCs/>
          <w:sz w:val="24"/>
          <w:szCs w:val="24"/>
          <w:lang w:val="sv-SE"/>
        </w:rPr>
        <w:t>yahanda Abdul latif Akuba</w:t>
      </w:r>
      <w:r w:rsidR="00682B08">
        <w:rPr>
          <w:rFonts w:ascii="Times New Roman" w:hAnsi="Times New Roman" w:cs="Times New Roman"/>
          <w:sz w:val="24"/>
          <w:szCs w:val="24"/>
          <w:lang w:val="sv-SE"/>
        </w:rPr>
        <w:t xml:space="preserve"> dan </w:t>
      </w:r>
      <w:r w:rsidR="00C81036" w:rsidRPr="00C81036">
        <w:rPr>
          <w:rFonts w:ascii="Times New Roman" w:hAnsi="Times New Roman" w:cs="Times New Roman"/>
          <w:b/>
          <w:bCs/>
          <w:sz w:val="24"/>
          <w:szCs w:val="24"/>
          <w:lang w:val="sv-SE"/>
        </w:rPr>
        <w:t>I</w:t>
      </w:r>
      <w:r w:rsidR="00682B08" w:rsidRPr="00C81036">
        <w:rPr>
          <w:rFonts w:ascii="Times New Roman" w:hAnsi="Times New Roman" w:cs="Times New Roman"/>
          <w:b/>
          <w:bCs/>
          <w:sz w:val="24"/>
          <w:szCs w:val="24"/>
          <w:lang w:val="sv-SE"/>
        </w:rPr>
        <w:t xml:space="preserve">bunda Nining </w:t>
      </w:r>
      <w:r w:rsidR="00C81036" w:rsidRPr="00C81036">
        <w:rPr>
          <w:rFonts w:ascii="Times New Roman" w:hAnsi="Times New Roman" w:cs="Times New Roman"/>
          <w:b/>
          <w:bCs/>
          <w:sz w:val="24"/>
          <w:szCs w:val="24"/>
          <w:lang w:val="sv-SE"/>
        </w:rPr>
        <w:t>Herniwati</w:t>
      </w:r>
      <w:r w:rsidRPr="000D04A1">
        <w:rPr>
          <w:rFonts w:ascii="Times New Roman" w:hAnsi="Times New Roman" w:cs="Times New Roman"/>
          <w:sz w:val="24"/>
          <w:szCs w:val="24"/>
          <w:lang w:val="sv-SE"/>
        </w:rPr>
        <w:t>, yang senantiasa mendoakan, mendampingi, serta memberikan semangat, kasih sayang, dan dukungan moril maupun materil tanpa henti. Tanpa keikhlasan dan doa dari Ayah dan Ibu, penyusunan Karya Tulis Ilmiah</w:t>
      </w:r>
      <w:r w:rsidR="00C81036">
        <w:rPr>
          <w:rFonts w:ascii="Times New Roman" w:hAnsi="Times New Roman" w:cs="Times New Roman"/>
          <w:sz w:val="24"/>
          <w:szCs w:val="24"/>
          <w:lang w:val="sv-SE"/>
        </w:rPr>
        <w:t xml:space="preserve"> </w:t>
      </w:r>
      <w:r w:rsidRPr="000D04A1">
        <w:rPr>
          <w:rFonts w:ascii="Times New Roman" w:hAnsi="Times New Roman" w:cs="Times New Roman"/>
          <w:sz w:val="24"/>
          <w:szCs w:val="24"/>
          <w:lang w:val="sv-SE"/>
        </w:rPr>
        <w:t>ini tidak akan pernah terwujud.</w:t>
      </w:r>
    </w:p>
    <w:p w14:paraId="178E9708" w14:textId="6CC9240E" w:rsidR="0054695A" w:rsidRPr="0054695A" w:rsidRDefault="0054695A" w:rsidP="00F52D66">
      <w:pPr>
        <w:spacing w:after="0" w:line="480" w:lineRule="auto"/>
        <w:ind w:firstLine="720"/>
        <w:jc w:val="both"/>
        <w:rPr>
          <w:rFonts w:ascii="Times New Roman" w:hAnsi="Times New Roman" w:cs="Times New Roman"/>
          <w:sz w:val="24"/>
          <w:szCs w:val="24"/>
          <w:lang w:val="sv-SE"/>
        </w:rPr>
      </w:pPr>
      <w:r w:rsidRPr="0054695A">
        <w:rPr>
          <w:rFonts w:ascii="Times New Roman" w:hAnsi="Times New Roman" w:cs="Times New Roman"/>
          <w:sz w:val="24"/>
          <w:szCs w:val="24"/>
          <w:lang w:val="sv-SE"/>
        </w:rPr>
        <w:t>Ucapan terima kasih dan penghargaan yang sebesar-besarnya juga penulis sampaikan kepada:</w:t>
      </w:r>
    </w:p>
    <w:p w14:paraId="4CCCA87C" w14:textId="0E7B223D" w:rsidR="008D1E80" w:rsidRDefault="00F55442" w:rsidP="00F52D66">
      <w:pPr>
        <w:pStyle w:val="ListParagraph"/>
        <w:numPr>
          <w:ilvl w:val="0"/>
          <w:numId w:val="11"/>
        </w:numPr>
        <w:spacing w:after="0" w:line="480" w:lineRule="auto"/>
        <w:jc w:val="both"/>
        <w:rPr>
          <w:rFonts w:ascii="Times New Roman" w:hAnsi="Times New Roman" w:cs="Times New Roman"/>
          <w:sz w:val="24"/>
          <w:szCs w:val="24"/>
          <w:lang w:val="sv-SE"/>
        </w:rPr>
      </w:pPr>
      <w:r w:rsidRPr="00146CBA">
        <w:rPr>
          <w:b/>
          <w:bCs/>
          <w:noProof/>
        </w:rPr>
        <mc:AlternateContent>
          <mc:Choice Requires="wps">
            <w:drawing>
              <wp:anchor distT="0" distB="0" distL="114300" distR="114300" simplePos="0" relativeHeight="251658265" behindDoc="0" locked="0" layoutInCell="1" allowOverlap="1" wp14:anchorId="1B676D3A" wp14:editId="553A1679">
                <wp:simplePos x="0" y="0"/>
                <wp:positionH relativeFrom="column">
                  <wp:posOffset>4878070</wp:posOffset>
                </wp:positionH>
                <wp:positionV relativeFrom="paragraph">
                  <wp:posOffset>-995680</wp:posOffset>
                </wp:positionV>
                <wp:extent cx="228600" cy="177800"/>
                <wp:effectExtent l="0" t="0" r="19050" b="12700"/>
                <wp:wrapNone/>
                <wp:docPr id="1358156977" name="Rectangle 75"/>
                <wp:cNvGraphicFramePr/>
                <a:graphic xmlns:a="http://schemas.openxmlformats.org/drawingml/2006/main">
                  <a:graphicData uri="http://schemas.microsoft.com/office/word/2010/wordprocessingShape">
                    <wps:wsp>
                      <wps:cNvSpPr/>
                      <wps:spPr>
                        <a:xfrm>
                          <a:off x="0" y="0"/>
                          <a:ext cx="228600" cy="177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20FBB" id="Rectangle 75" o:spid="_x0000_s1026" style="position:absolute;margin-left:384.1pt;margin-top:-78.4pt;width:18pt;height:14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" fillcolor="white [3201]" strokecolor="white [3212]" strokeweight="1pt"/>
            </w:pict>
          </mc:Fallback>
        </mc:AlternateContent>
      </w:r>
      <w:r w:rsidR="008D1E80" w:rsidRPr="00E11689">
        <w:rPr>
          <w:rFonts w:ascii="Times New Roman" w:hAnsi="Times New Roman" w:cs="Times New Roman"/>
          <w:b/>
          <w:bCs/>
          <w:sz w:val="24"/>
          <w:szCs w:val="24"/>
          <w:lang w:val="sv-SE"/>
        </w:rPr>
        <w:t>Bapak</w:t>
      </w:r>
      <w:r w:rsidR="008D1E80" w:rsidRPr="00E11689">
        <w:rPr>
          <w:rFonts w:ascii="Times New Roman" w:hAnsi="Times New Roman" w:cs="Times New Roman"/>
          <w:sz w:val="24"/>
          <w:szCs w:val="24"/>
          <w:lang w:val="sv-SE"/>
        </w:rPr>
        <w:t xml:space="preserve"> </w:t>
      </w:r>
      <w:r w:rsidR="008D1E80" w:rsidRPr="00E11689">
        <w:rPr>
          <w:rFonts w:ascii="Times New Roman" w:hAnsi="Times New Roman" w:cs="Times New Roman"/>
          <w:b/>
          <w:bCs/>
          <w:sz w:val="24"/>
          <w:szCs w:val="24"/>
          <w:lang w:val="sv-SE"/>
        </w:rPr>
        <w:t>Dr. H. Alimuddin, SH., MH., M.Kn</w:t>
      </w:r>
      <w:r w:rsidR="008D1E80" w:rsidRPr="00E11689">
        <w:rPr>
          <w:rFonts w:ascii="Times New Roman" w:hAnsi="Times New Roman" w:cs="Times New Roman"/>
          <w:sz w:val="24"/>
          <w:szCs w:val="24"/>
          <w:lang w:val="sv-SE"/>
        </w:rPr>
        <w:t xml:space="preserve"> </w:t>
      </w:r>
      <w:r w:rsidR="008D1E80" w:rsidRPr="00505306">
        <w:rPr>
          <w:rFonts w:ascii="Times New Roman" w:hAnsi="Times New Roman" w:cs="Times New Roman"/>
          <w:b/>
          <w:bCs/>
          <w:sz w:val="24"/>
          <w:szCs w:val="24"/>
          <w:lang w:val="sv-SE"/>
        </w:rPr>
        <w:t>se</w:t>
      </w:r>
      <w:r w:rsidR="0054695A" w:rsidRPr="00505306">
        <w:rPr>
          <w:rFonts w:ascii="Times New Roman" w:hAnsi="Times New Roman" w:cs="Times New Roman"/>
          <w:b/>
          <w:bCs/>
          <w:sz w:val="24"/>
          <w:szCs w:val="24"/>
          <w:lang w:val="sv-SE"/>
        </w:rPr>
        <w:t>bagai</w:t>
      </w:r>
      <w:r w:rsidR="008D1E80" w:rsidRPr="00505306">
        <w:rPr>
          <w:rFonts w:ascii="Times New Roman" w:hAnsi="Times New Roman" w:cs="Times New Roman"/>
          <w:b/>
          <w:bCs/>
          <w:sz w:val="24"/>
          <w:szCs w:val="24"/>
          <w:lang w:val="sv-SE"/>
        </w:rPr>
        <w:t xml:space="preserve"> Pembina Yayasan Pendidikan Islam Mega</w:t>
      </w:r>
      <w:r w:rsidR="00505306">
        <w:rPr>
          <w:rFonts w:ascii="Times New Roman" w:hAnsi="Times New Roman" w:cs="Times New Roman"/>
          <w:b/>
          <w:bCs/>
          <w:sz w:val="24"/>
          <w:szCs w:val="24"/>
          <w:lang w:val="sv-SE"/>
        </w:rPr>
        <w:t xml:space="preserve"> R</w:t>
      </w:r>
      <w:r w:rsidR="008D1E80" w:rsidRPr="00505306">
        <w:rPr>
          <w:rFonts w:ascii="Times New Roman" w:hAnsi="Times New Roman" w:cs="Times New Roman"/>
          <w:b/>
          <w:bCs/>
          <w:sz w:val="24"/>
          <w:szCs w:val="24"/>
          <w:lang w:val="sv-SE"/>
        </w:rPr>
        <w:t>ezky Makassar</w:t>
      </w:r>
      <w:r w:rsidR="00891DAC">
        <w:rPr>
          <w:rFonts w:ascii="Times New Roman" w:hAnsi="Times New Roman" w:cs="Times New Roman"/>
          <w:sz w:val="24"/>
          <w:szCs w:val="24"/>
          <w:lang w:val="sv-SE"/>
        </w:rPr>
        <w:t>, atas arahan dan pembinaan yang senantiasa menjadi fondasi dalam pengembagan institusi dan mahasiswa</w:t>
      </w:r>
      <w:r w:rsidR="00505306">
        <w:rPr>
          <w:rFonts w:ascii="Times New Roman" w:hAnsi="Times New Roman" w:cs="Times New Roman"/>
          <w:sz w:val="24"/>
          <w:szCs w:val="24"/>
          <w:lang w:val="sv-SE"/>
        </w:rPr>
        <w:t>.</w:t>
      </w:r>
    </w:p>
    <w:p w14:paraId="3062BF8E" w14:textId="6B7B1924" w:rsidR="00765CDB" w:rsidRPr="00765CDB" w:rsidRDefault="00D97D96" w:rsidP="00F52D66">
      <w:pPr>
        <w:pStyle w:val="ListParagraph"/>
        <w:numPr>
          <w:ilvl w:val="0"/>
          <w:numId w:val="11"/>
        </w:numPr>
        <w:spacing w:after="0" w:line="480" w:lineRule="auto"/>
        <w:jc w:val="both"/>
        <w:rPr>
          <w:rFonts w:ascii="Times New Roman" w:hAnsi="Times New Roman" w:cs="Times New Roman"/>
          <w:sz w:val="24"/>
          <w:szCs w:val="24"/>
          <w:lang w:val="sv-SE"/>
        </w:rPr>
      </w:pPr>
      <w:r>
        <w:rPr>
          <w:rFonts w:ascii="Times New Roman" w:hAnsi="Times New Roman" w:cs="Times New Roman"/>
          <w:b/>
          <w:bCs/>
          <w:sz w:val="24"/>
          <w:szCs w:val="24"/>
          <w:lang w:val="sv-SE"/>
        </w:rPr>
        <w:t xml:space="preserve">Ibu </w:t>
      </w:r>
      <w:r w:rsidR="00505306">
        <w:rPr>
          <w:rFonts w:ascii="Times New Roman" w:hAnsi="Times New Roman" w:cs="Times New Roman"/>
          <w:b/>
          <w:bCs/>
          <w:sz w:val="24"/>
          <w:szCs w:val="24"/>
          <w:lang w:val="sv-SE"/>
        </w:rPr>
        <w:t xml:space="preserve">Alm. </w:t>
      </w:r>
      <w:r>
        <w:rPr>
          <w:rFonts w:ascii="Times New Roman" w:hAnsi="Times New Roman" w:cs="Times New Roman"/>
          <w:b/>
          <w:bCs/>
          <w:sz w:val="24"/>
          <w:szCs w:val="24"/>
          <w:lang w:val="sv-SE"/>
        </w:rPr>
        <w:t>HJ. Suryani, S</w:t>
      </w:r>
      <w:r w:rsidR="00103D92">
        <w:rPr>
          <w:rFonts w:ascii="Times New Roman" w:hAnsi="Times New Roman" w:cs="Times New Roman"/>
          <w:b/>
          <w:bCs/>
          <w:sz w:val="24"/>
          <w:szCs w:val="24"/>
          <w:lang w:val="sv-SE"/>
        </w:rPr>
        <w:t>.</w:t>
      </w:r>
      <w:r>
        <w:rPr>
          <w:rFonts w:ascii="Times New Roman" w:hAnsi="Times New Roman" w:cs="Times New Roman"/>
          <w:b/>
          <w:bCs/>
          <w:sz w:val="24"/>
          <w:szCs w:val="24"/>
          <w:lang w:val="sv-SE"/>
        </w:rPr>
        <w:t>H</w:t>
      </w:r>
      <w:r w:rsidR="000B6959">
        <w:rPr>
          <w:rFonts w:ascii="Times New Roman" w:hAnsi="Times New Roman" w:cs="Times New Roman"/>
          <w:b/>
          <w:bCs/>
          <w:sz w:val="24"/>
          <w:szCs w:val="24"/>
          <w:lang w:val="sv-SE"/>
        </w:rPr>
        <w:t>.</w:t>
      </w:r>
      <w:r w:rsidR="00103D92">
        <w:rPr>
          <w:rFonts w:ascii="Times New Roman" w:hAnsi="Times New Roman" w:cs="Times New Roman"/>
          <w:b/>
          <w:bCs/>
          <w:sz w:val="24"/>
          <w:szCs w:val="24"/>
          <w:lang w:val="sv-SE"/>
        </w:rPr>
        <w:t>,</w:t>
      </w:r>
      <w:r w:rsidR="000B6959">
        <w:rPr>
          <w:rFonts w:ascii="Times New Roman" w:hAnsi="Times New Roman" w:cs="Times New Roman"/>
          <w:b/>
          <w:bCs/>
          <w:sz w:val="24"/>
          <w:szCs w:val="24"/>
          <w:lang w:val="sv-SE"/>
        </w:rPr>
        <w:t>M</w:t>
      </w:r>
      <w:r w:rsidR="00103D92">
        <w:rPr>
          <w:rFonts w:ascii="Times New Roman" w:hAnsi="Times New Roman" w:cs="Times New Roman"/>
          <w:b/>
          <w:bCs/>
          <w:sz w:val="24"/>
          <w:szCs w:val="24"/>
          <w:lang w:val="sv-SE"/>
        </w:rPr>
        <w:t>.</w:t>
      </w:r>
      <w:r w:rsidR="000B6959">
        <w:rPr>
          <w:rFonts w:ascii="Times New Roman" w:hAnsi="Times New Roman" w:cs="Times New Roman"/>
          <w:b/>
          <w:bCs/>
          <w:sz w:val="24"/>
          <w:szCs w:val="24"/>
          <w:lang w:val="sv-SE"/>
        </w:rPr>
        <w:t>H</w:t>
      </w:r>
      <w:r w:rsidR="00103D92">
        <w:rPr>
          <w:rFonts w:ascii="Times New Roman" w:hAnsi="Times New Roman" w:cs="Times New Roman"/>
          <w:b/>
          <w:bCs/>
          <w:sz w:val="24"/>
          <w:szCs w:val="24"/>
          <w:lang w:val="sv-SE"/>
        </w:rPr>
        <w:t>.</w:t>
      </w:r>
      <w:r w:rsidR="000B6959">
        <w:rPr>
          <w:rFonts w:ascii="Times New Roman" w:hAnsi="Times New Roman" w:cs="Times New Roman"/>
          <w:b/>
          <w:bCs/>
          <w:sz w:val="24"/>
          <w:szCs w:val="24"/>
          <w:lang w:val="sv-SE"/>
        </w:rPr>
        <w:t xml:space="preserve"> </w:t>
      </w:r>
      <w:r w:rsidR="000B6959" w:rsidRPr="00A45A64">
        <w:rPr>
          <w:rFonts w:ascii="Times New Roman" w:hAnsi="Times New Roman" w:cs="Times New Roman"/>
          <w:b/>
          <w:bCs/>
          <w:sz w:val="24"/>
          <w:szCs w:val="24"/>
          <w:lang w:val="sv-SE"/>
        </w:rPr>
        <w:t>se</w:t>
      </w:r>
      <w:r w:rsidR="00505306" w:rsidRPr="00A45A64">
        <w:rPr>
          <w:rFonts w:ascii="Times New Roman" w:hAnsi="Times New Roman" w:cs="Times New Roman"/>
          <w:b/>
          <w:bCs/>
          <w:sz w:val="24"/>
          <w:szCs w:val="24"/>
          <w:lang w:val="sv-SE"/>
        </w:rPr>
        <w:t>bagai</w:t>
      </w:r>
      <w:r w:rsidR="000B6959" w:rsidRPr="00A45A64">
        <w:rPr>
          <w:rFonts w:ascii="Times New Roman" w:hAnsi="Times New Roman" w:cs="Times New Roman"/>
          <w:b/>
          <w:bCs/>
          <w:sz w:val="24"/>
          <w:szCs w:val="24"/>
          <w:lang w:val="sv-SE"/>
        </w:rPr>
        <w:t xml:space="preserve"> Pendiri Yayasan Pendidikan</w:t>
      </w:r>
      <w:r w:rsidR="003B19AD" w:rsidRPr="00A45A64">
        <w:rPr>
          <w:rFonts w:ascii="Times New Roman" w:hAnsi="Times New Roman" w:cs="Times New Roman"/>
          <w:b/>
          <w:bCs/>
          <w:sz w:val="24"/>
          <w:szCs w:val="24"/>
          <w:lang w:val="sv-SE"/>
        </w:rPr>
        <w:t xml:space="preserve"> Islam Mega</w:t>
      </w:r>
      <w:r w:rsidR="00082B64" w:rsidRPr="00A45A64">
        <w:rPr>
          <w:rFonts w:ascii="Times New Roman" w:hAnsi="Times New Roman" w:cs="Times New Roman"/>
          <w:b/>
          <w:bCs/>
          <w:sz w:val="24"/>
          <w:szCs w:val="24"/>
          <w:lang w:val="sv-SE"/>
        </w:rPr>
        <w:t xml:space="preserve"> R</w:t>
      </w:r>
      <w:r w:rsidR="003B19AD" w:rsidRPr="00A45A64">
        <w:rPr>
          <w:rFonts w:ascii="Times New Roman" w:hAnsi="Times New Roman" w:cs="Times New Roman"/>
          <w:b/>
          <w:bCs/>
          <w:sz w:val="24"/>
          <w:szCs w:val="24"/>
          <w:lang w:val="sv-SE"/>
        </w:rPr>
        <w:t>ezky Makassar</w:t>
      </w:r>
      <w:r w:rsidR="00082B64">
        <w:rPr>
          <w:rFonts w:ascii="Times New Roman" w:hAnsi="Times New Roman" w:cs="Times New Roman"/>
          <w:sz w:val="24"/>
          <w:szCs w:val="24"/>
          <w:lang w:val="sv-SE"/>
        </w:rPr>
        <w:t xml:space="preserve">, atas dedikasi dan kontribusi luar biasa dalam mendirikan lembaga pendidikan yang menjadi wadah pengembagan </w:t>
      </w:r>
      <w:r w:rsidR="00A45A64">
        <w:rPr>
          <w:rFonts w:ascii="Times New Roman" w:hAnsi="Times New Roman" w:cs="Times New Roman"/>
          <w:sz w:val="24"/>
          <w:szCs w:val="24"/>
          <w:lang w:val="sv-SE"/>
        </w:rPr>
        <w:t>ilmu dan karakter.</w:t>
      </w:r>
    </w:p>
    <w:p w14:paraId="59FF6175" w14:textId="2CA1D38A" w:rsidR="00765CDB" w:rsidRPr="00765CDB" w:rsidRDefault="00765CDB" w:rsidP="00F52D66">
      <w:pPr>
        <w:pStyle w:val="ListParagraph"/>
        <w:numPr>
          <w:ilvl w:val="0"/>
          <w:numId w:val="11"/>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b/>
          <w:bCs/>
          <w:sz w:val="24"/>
          <w:szCs w:val="24"/>
          <w:lang w:val="sv-SE"/>
        </w:rPr>
        <w:lastRenderedPageBreak/>
        <w:t>Bapak Mochammad Noer Alim Qalby, SH., LLM</w:t>
      </w:r>
      <w:r w:rsidRPr="005742C6">
        <w:rPr>
          <w:rFonts w:ascii="Times New Roman" w:hAnsi="Times New Roman" w:cs="Times New Roman"/>
          <w:sz w:val="24"/>
          <w:szCs w:val="24"/>
          <w:lang w:val="sv-SE"/>
        </w:rPr>
        <w:t xml:space="preserve"> </w:t>
      </w:r>
      <w:r w:rsidRPr="001E39CC">
        <w:rPr>
          <w:rFonts w:ascii="Times New Roman" w:hAnsi="Times New Roman" w:cs="Times New Roman"/>
          <w:b/>
          <w:bCs/>
          <w:sz w:val="24"/>
          <w:szCs w:val="24"/>
          <w:lang w:val="sv-SE"/>
        </w:rPr>
        <w:t>se</w:t>
      </w:r>
      <w:r w:rsidR="00A45A64" w:rsidRPr="001E39CC">
        <w:rPr>
          <w:rFonts w:ascii="Times New Roman" w:hAnsi="Times New Roman" w:cs="Times New Roman"/>
          <w:b/>
          <w:bCs/>
          <w:sz w:val="24"/>
          <w:szCs w:val="24"/>
          <w:lang w:val="sv-SE"/>
        </w:rPr>
        <w:t>bagai</w:t>
      </w:r>
      <w:r w:rsidRPr="001E39CC">
        <w:rPr>
          <w:rFonts w:ascii="Times New Roman" w:hAnsi="Times New Roman" w:cs="Times New Roman"/>
          <w:b/>
          <w:bCs/>
          <w:sz w:val="24"/>
          <w:szCs w:val="24"/>
          <w:lang w:val="sv-SE"/>
        </w:rPr>
        <w:t xml:space="preserve"> Ketua Yayasan Pendidikan Islam Mega</w:t>
      </w:r>
      <w:r w:rsidR="0012732C">
        <w:rPr>
          <w:rFonts w:ascii="Times New Roman" w:hAnsi="Times New Roman" w:cs="Times New Roman"/>
          <w:b/>
          <w:bCs/>
          <w:sz w:val="24"/>
          <w:szCs w:val="24"/>
          <w:lang w:val="sv-SE"/>
        </w:rPr>
        <w:t xml:space="preserve"> R</w:t>
      </w:r>
      <w:r w:rsidRPr="001E39CC">
        <w:rPr>
          <w:rFonts w:ascii="Times New Roman" w:hAnsi="Times New Roman" w:cs="Times New Roman"/>
          <w:b/>
          <w:bCs/>
          <w:sz w:val="24"/>
          <w:szCs w:val="24"/>
          <w:lang w:val="sv-SE"/>
        </w:rPr>
        <w:t>ezky Makassar</w:t>
      </w:r>
      <w:r w:rsidR="001E39CC">
        <w:rPr>
          <w:rFonts w:ascii="Times New Roman" w:hAnsi="Times New Roman" w:cs="Times New Roman"/>
          <w:sz w:val="24"/>
          <w:szCs w:val="24"/>
          <w:lang w:val="sv-SE"/>
        </w:rPr>
        <w:t>, atas dukungan dan kebijakan stategis yang memfasilitasi proses pendidikan dan penelitian secara berkelanjutan.</w:t>
      </w:r>
    </w:p>
    <w:p w14:paraId="5BF09C48" w14:textId="18AC3C69" w:rsidR="008D1E80" w:rsidRPr="005742C6" w:rsidRDefault="008D1E80" w:rsidP="00F52D66">
      <w:pPr>
        <w:pStyle w:val="ListParagraph"/>
        <w:numPr>
          <w:ilvl w:val="0"/>
          <w:numId w:val="11"/>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b/>
          <w:bCs/>
          <w:sz w:val="24"/>
          <w:szCs w:val="24"/>
          <w:lang w:val="sv-SE"/>
        </w:rPr>
        <w:t>Bapak Prof. Dr. Anwar Ramli, S.E., M.SI</w:t>
      </w:r>
      <w:r w:rsidRPr="005742C6">
        <w:rPr>
          <w:rFonts w:ascii="Times New Roman" w:hAnsi="Times New Roman" w:cs="Times New Roman"/>
          <w:sz w:val="24"/>
          <w:szCs w:val="24"/>
          <w:lang w:val="sv-SE"/>
        </w:rPr>
        <w:t xml:space="preserve"> </w:t>
      </w:r>
      <w:r w:rsidRPr="0012732C">
        <w:rPr>
          <w:rFonts w:ascii="Times New Roman" w:hAnsi="Times New Roman" w:cs="Times New Roman"/>
          <w:b/>
          <w:bCs/>
          <w:sz w:val="24"/>
          <w:szCs w:val="24"/>
          <w:lang w:val="sv-SE"/>
        </w:rPr>
        <w:t>se</w:t>
      </w:r>
      <w:r w:rsidR="00C77A6D" w:rsidRPr="0012732C">
        <w:rPr>
          <w:rFonts w:ascii="Times New Roman" w:hAnsi="Times New Roman" w:cs="Times New Roman"/>
          <w:b/>
          <w:bCs/>
          <w:sz w:val="24"/>
          <w:szCs w:val="24"/>
          <w:lang w:val="sv-SE"/>
        </w:rPr>
        <w:t>bagai</w:t>
      </w:r>
      <w:r w:rsidRPr="0012732C">
        <w:rPr>
          <w:rFonts w:ascii="Times New Roman" w:hAnsi="Times New Roman" w:cs="Times New Roman"/>
          <w:b/>
          <w:bCs/>
          <w:sz w:val="24"/>
          <w:szCs w:val="24"/>
          <w:lang w:val="sv-SE"/>
        </w:rPr>
        <w:t xml:space="preserve"> Rektor Universitas Mega</w:t>
      </w:r>
      <w:r w:rsidR="0012732C">
        <w:rPr>
          <w:rFonts w:ascii="Times New Roman" w:hAnsi="Times New Roman" w:cs="Times New Roman"/>
          <w:b/>
          <w:bCs/>
          <w:sz w:val="24"/>
          <w:szCs w:val="24"/>
          <w:lang w:val="sv-SE"/>
        </w:rPr>
        <w:t xml:space="preserve"> R</w:t>
      </w:r>
      <w:r w:rsidRPr="0012732C">
        <w:rPr>
          <w:rFonts w:ascii="Times New Roman" w:hAnsi="Times New Roman" w:cs="Times New Roman"/>
          <w:b/>
          <w:bCs/>
          <w:sz w:val="24"/>
          <w:szCs w:val="24"/>
          <w:lang w:val="sv-SE"/>
        </w:rPr>
        <w:t>ezky</w:t>
      </w:r>
      <w:r w:rsidR="0059399C" w:rsidRPr="0012732C">
        <w:rPr>
          <w:rFonts w:ascii="Times New Roman" w:hAnsi="Times New Roman" w:cs="Times New Roman"/>
          <w:b/>
          <w:bCs/>
          <w:sz w:val="24"/>
          <w:szCs w:val="24"/>
          <w:lang w:val="sv-SE"/>
        </w:rPr>
        <w:t xml:space="preserve"> Makassar</w:t>
      </w:r>
      <w:r w:rsidR="00C77A6D">
        <w:rPr>
          <w:rFonts w:ascii="Times New Roman" w:hAnsi="Times New Roman" w:cs="Times New Roman"/>
          <w:sz w:val="24"/>
          <w:szCs w:val="24"/>
          <w:lang w:val="sv-SE"/>
        </w:rPr>
        <w:t>, atas motivasi dan arahannya dalam membagun</w:t>
      </w:r>
      <w:r w:rsidR="0012732C">
        <w:rPr>
          <w:rFonts w:ascii="Times New Roman" w:hAnsi="Times New Roman" w:cs="Times New Roman"/>
          <w:sz w:val="24"/>
          <w:szCs w:val="24"/>
          <w:lang w:val="sv-SE"/>
        </w:rPr>
        <w:t xml:space="preserve"> budaya akademik yang unggul dan berdaya saing</w:t>
      </w:r>
    </w:p>
    <w:p w14:paraId="38A86CFE" w14:textId="44D200B4" w:rsidR="008D1E80" w:rsidRPr="005742C6" w:rsidRDefault="008D1E80" w:rsidP="00F52D66">
      <w:pPr>
        <w:pStyle w:val="ListParagraph"/>
        <w:numPr>
          <w:ilvl w:val="0"/>
          <w:numId w:val="11"/>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b/>
          <w:bCs/>
          <w:sz w:val="24"/>
          <w:szCs w:val="24"/>
          <w:lang w:val="sv-SE"/>
        </w:rPr>
        <w:t>Ibu</w:t>
      </w:r>
      <w:r w:rsidRPr="005742C6">
        <w:rPr>
          <w:rFonts w:ascii="Times New Roman" w:hAnsi="Times New Roman" w:cs="Times New Roman"/>
          <w:sz w:val="24"/>
          <w:szCs w:val="24"/>
          <w:lang w:val="sv-SE"/>
        </w:rPr>
        <w:t xml:space="preserve"> </w:t>
      </w:r>
      <w:r w:rsidRPr="005742C6">
        <w:rPr>
          <w:rFonts w:ascii="Times New Roman" w:hAnsi="Times New Roman" w:cs="Times New Roman"/>
          <w:b/>
          <w:bCs/>
          <w:sz w:val="24"/>
          <w:szCs w:val="24"/>
          <w:lang w:val="sv-SE"/>
        </w:rPr>
        <w:t>Prof. Dr. Dra. apt. Hj. Asnah Marzuki, M.Si</w:t>
      </w:r>
      <w:r w:rsidRPr="005742C6">
        <w:rPr>
          <w:rFonts w:ascii="Times New Roman" w:hAnsi="Times New Roman" w:cs="Times New Roman"/>
          <w:sz w:val="24"/>
          <w:szCs w:val="24"/>
          <w:lang w:val="sv-SE"/>
        </w:rPr>
        <w:t>. se</w:t>
      </w:r>
      <w:r w:rsidR="00EF467A">
        <w:rPr>
          <w:rFonts w:ascii="Times New Roman" w:hAnsi="Times New Roman" w:cs="Times New Roman"/>
          <w:sz w:val="24"/>
          <w:szCs w:val="24"/>
          <w:lang w:val="sv-SE"/>
        </w:rPr>
        <w:t>bagai</w:t>
      </w:r>
      <w:r w:rsidRPr="005742C6">
        <w:rPr>
          <w:rFonts w:ascii="Times New Roman" w:hAnsi="Times New Roman" w:cs="Times New Roman"/>
          <w:sz w:val="24"/>
          <w:szCs w:val="24"/>
          <w:lang w:val="sv-SE"/>
        </w:rPr>
        <w:t xml:space="preserve"> Dekan Fakultas Teknologi Kesehatan, Universitas</w:t>
      </w:r>
      <w:r w:rsidR="00CF0552" w:rsidRPr="005742C6">
        <w:rPr>
          <w:rFonts w:ascii="Times New Roman" w:hAnsi="Times New Roman" w:cs="Times New Roman"/>
          <w:sz w:val="24"/>
          <w:szCs w:val="24"/>
          <w:lang w:val="sv-SE"/>
        </w:rPr>
        <w:t xml:space="preserve"> </w:t>
      </w:r>
      <w:r w:rsidRPr="005742C6">
        <w:rPr>
          <w:rFonts w:ascii="Times New Roman" w:hAnsi="Times New Roman" w:cs="Times New Roman"/>
          <w:sz w:val="24"/>
          <w:szCs w:val="24"/>
          <w:lang w:val="sv-SE"/>
        </w:rPr>
        <w:t>Megarezky</w:t>
      </w:r>
      <w:r w:rsidR="0059399C" w:rsidRPr="005742C6">
        <w:rPr>
          <w:rFonts w:ascii="Times New Roman" w:hAnsi="Times New Roman" w:cs="Times New Roman"/>
          <w:sz w:val="24"/>
          <w:szCs w:val="24"/>
          <w:lang w:val="sv-SE"/>
        </w:rPr>
        <w:t xml:space="preserve"> Maka</w:t>
      </w:r>
      <w:r w:rsidR="00D04463" w:rsidRPr="005742C6">
        <w:rPr>
          <w:rFonts w:ascii="Times New Roman" w:hAnsi="Times New Roman" w:cs="Times New Roman"/>
          <w:sz w:val="24"/>
          <w:szCs w:val="24"/>
          <w:lang w:val="sv-SE"/>
        </w:rPr>
        <w:t>ss</w:t>
      </w:r>
      <w:r w:rsidR="0059399C" w:rsidRPr="005742C6">
        <w:rPr>
          <w:rFonts w:ascii="Times New Roman" w:hAnsi="Times New Roman" w:cs="Times New Roman"/>
          <w:sz w:val="24"/>
          <w:szCs w:val="24"/>
          <w:lang w:val="sv-SE"/>
        </w:rPr>
        <w:t>ar</w:t>
      </w:r>
      <w:r w:rsidRPr="005742C6">
        <w:rPr>
          <w:rFonts w:ascii="Times New Roman" w:hAnsi="Times New Roman" w:cs="Times New Roman"/>
          <w:sz w:val="24"/>
          <w:szCs w:val="24"/>
          <w:lang w:val="sv-SE"/>
        </w:rPr>
        <w:t>.</w:t>
      </w:r>
      <w:r w:rsidR="00F8598B">
        <w:rPr>
          <w:rFonts w:ascii="Times New Roman" w:hAnsi="Times New Roman" w:cs="Times New Roman"/>
          <w:sz w:val="24"/>
          <w:szCs w:val="24"/>
          <w:lang w:val="sv-SE"/>
        </w:rPr>
        <w:t xml:space="preserve"> Atas kesempatan dan dukungan yang diberikan selama masa studi</w:t>
      </w:r>
    </w:p>
    <w:p w14:paraId="306A2943" w14:textId="2F96F28F" w:rsidR="008D1E80" w:rsidRPr="005742C6" w:rsidRDefault="008D1E80" w:rsidP="00F52D66">
      <w:pPr>
        <w:pStyle w:val="ListParagraph"/>
        <w:numPr>
          <w:ilvl w:val="0"/>
          <w:numId w:val="11"/>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b/>
          <w:bCs/>
          <w:sz w:val="24"/>
          <w:szCs w:val="24"/>
          <w:lang w:val="sv-SE"/>
        </w:rPr>
        <w:t>Ibu</w:t>
      </w:r>
      <w:r w:rsidRPr="005742C6">
        <w:rPr>
          <w:rFonts w:ascii="Times New Roman" w:hAnsi="Times New Roman" w:cs="Times New Roman"/>
          <w:sz w:val="24"/>
          <w:szCs w:val="24"/>
          <w:lang w:val="sv-SE"/>
        </w:rPr>
        <w:t xml:space="preserve"> </w:t>
      </w:r>
      <w:r w:rsidRPr="005742C6">
        <w:rPr>
          <w:rFonts w:ascii="Times New Roman" w:hAnsi="Times New Roman" w:cs="Times New Roman"/>
          <w:b/>
          <w:bCs/>
          <w:sz w:val="24"/>
          <w:szCs w:val="24"/>
          <w:lang w:val="sv-SE"/>
        </w:rPr>
        <w:t>Resi Agestia Waji, S.Si., M.Si</w:t>
      </w:r>
      <w:r w:rsidRPr="005742C6">
        <w:rPr>
          <w:rFonts w:ascii="Times New Roman" w:hAnsi="Times New Roman" w:cs="Times New Roman"/>
          <w:sz w:val="24"/>
          <w:szCs w:val="24"/>
          <w:lang w:val="sv-SE"/>
        </w:rPr>
        <w:t xml:space="preserve"> se</w:t>
      </w:r>
      <w:r w:rsidR="00F8598B">
        <w:rPr>
          <w:rFonts w:ascii="Times New Roman" w:hAnsi="Times New Roman" w:cs="Times New Roman"/>
          <w:sz w:val="24"/>
          <w:szCs w:val="24"/>
          <w:lang w:val="sv-SE"/>
        </w:rPr>
        <w:t>bagai</w:t>
      </w:r>
      <w:r w:rsidRPr="005742C6">
        <w:rPr>
          <w:rFonts w:ascii="Times New Roman" w:hAnsi="Times New Roman" w:cs="Times New Roman"/>
          <w:sz w:val="24"/>
          <w:szCs w:val="24"/>
          <w:lang w:val="sv-SE"/>
        </w:rPr>
        <w:t xml:space="preserve"> Ketua Program Studi DIII Teknologi Laboratorium Medis </w:t>
      </w:r>
      <w:r w:rsidR="00D55123" w:rsidRPr="005742C6">
        <w:rPr>
          <w:rFonts w:ascii="Times New Roman" w:hAnsi="Times New Roman" w:cs="Times New Roman"/>
          <w:sz w:val="24"/>
          <w:szCs w:val="24"/>
          <w:lang w:val="sv-SE"/>
        </w:rPr>
        <w:t>Universitas Megarezky</w:t>
      </w:r>
      <w:r w:rsidR="00011C2E" w:rsidRPr="005742C6">
        <w:rPr>
          <w:rFonts w:ascii="Times New Roman" w:hAnsi="Times New Roman" w:cs="Times New Roman"/>
          <w:sz w:val="24"/>
          <w:szCs w:val="24"/>
          <w:lang w:val="sv-SE"/>
        </w:rPr>
        <w:t xml:space="preserve"> Makassar.</w:t>
      </w:r>
      <w:r w:rsidR="00B331D6">
        <w:rPr>
          <w:rFonts w:ascii="Times New Roman" w:hAnsi="Times New Roman" w:cs="Times New Roman"/>
          <w:sz w:val="24"/>
          <w:szCs w:val="24"/>
          <w:lang w:val="sv-SE"/>
        </w:rPr>
        <w:t xml:space="preserve"> Atas bimbingan akademik yang berkelanjutan </w:t>
      </w:r>
      <w:r w:rsidR="00A9459E">
        <w:rPr>
          <w:rFonts w:ascii="Times New Roman" w:hAnsi="Times New Roman" w:cs="Times New Roman"/>
          <w:sz w:val="24"/>
          <w:szCs w:val="24"/>
          <w:lang w:val="sv-SE"/>
        </w:rPr>
        <w:t>dan inspiratif</w:t>
      </w:r>
    </w:p>
    <w:p w14:paraId="1CAD4563" w14:textId="7A369A2C" w:rsidR="00A9459E" w:rsidRPr="00A9459E" w:rsidRDefault="004213FE" w:rsidP="00F52D66">
      <w:pPr>
        <w:pStyle w:val="ListParagraph"/>
        <w:numPr>
          <w:ilvl w:val="0"/>
          <w:numId w:val="11"/>
        </w:numPr>
        <w:spacing w:after="0" w:line="480" w:lineRule="auto"/>
        <w:jc w:val="both"/>
        <w:rPr>
          <w:rFonts w:ascii="Times New Roman" w:hAnsi="Times New Roman" w:cs="Times New Roman"/>
          <w:sz w:val="24"/>
          <w:szCs w:val="24"/>
          <w:lang w:val="sv-SE"/>
        </w:rPr>
      </w:pPr>
      <w:r w:rsidRPr="00A9459E">
        <w:rPr>
          <w:rFonts w:ascii="Times New Roman" w:hAnsi="Times New Roman" w:cs="Times New Roman"/>
          <w:b/>
          <w:bCs/>
          <w:sz w:val="24"/>
          <w:szCs w:val="24"/>
          <w:lang w:val="sv-SE"/>
        </w:rPr>
        <w:t>Ibu</w:t>
      </w:r>
      <w:r w:rsidRPr="00A9459E">
        <w:rPr>
          <w:rFonts w:ascii="Times New Roman" w:hAnsi="Times New Roman" w:cs="Times New Roman"/>
          <w:sz w:val="24"/>
          <w:szCs w:val="24"/>
          <w:lang w:val="sv-SE"/>
        </w:rPr>
        <w:t xml:space="preserve"> </w:t>
      </w:r>
      <w:r w:rsidRPr="00A9459E">
        <w:rPr>
          <w:rFonts w:ascii="Times New Roman" w:hAnsi="Times New Roman" w:cs="Times New Roman"/>
          <w:b/>
          <w:bCs/>
          <w:sz w:val="24"/>
          <w:szCs w:val="24"/>
          <w:lang w:val="sv-SE"/>
        </w:rPr>
        <w:t>Yanti Sunaidi, S.Si., M.Kes</w:t>
      </w:r>
      <w:r w:rsidRPr="00A9459E">
        <w:rPr>
          <w:rFonts w:ascii="Times New Roman" w:hAnsi="Times New Roman" w:cs="Times New Roman"/>
          <w:sz w:val="24"/>
          <w:szCs w:val="24"/>
          <w:lang w:val="sv-SE"/>
        </w:rPr>
        <w:t xml:space="preserve"> selaku pembimbing I yang telah</w:t>
      </w:r>
      <w:r w:rsidR="00A9459E" w:rsidRPr="00A9459E">
        <w:rPr>
          <w:rFonts w:ascii="Times New Roman" w:hAnsi="Times New Roman" w:cs="Times New Roman"/>
          <w:sz w:val="24"/>
          <w:szCs w:val="24"/>
          <w:lang w:val="sv-SE"/>
        </w:rPr>
        <w:t xml:space="preserve"> memberikan</w:t>
      </w:r>
      <w:r w:rsidR="00A9459E">
        <w:rPr>
          <w:rFonts w:ascii="Times New Roman" w:hAnsi="Times New Roman" w:cs="Times New Roman"/>
          <w:sz w:val="24"/>
          <w:szCs w:val="24"/>
          <w:lang w:val="sv-SE"/>
        </w:rPr>
        <w:t xml:space="preserve"> arahan, saran</w:t>
      </w:r>
      <w:r w:rsidR="003468CB">
        <w:rPr>
          <w:rFonts w:ascii="Times New Roman" w:hAnsi="Times New Roman" w:cs="Times New Roman"/>
          <w:sz w:val="24"/>
          <w:szCs w:val="24"/>
          <w:lang w:val="sv-SE"/>
        </w:rPr>
        <w:t xml:space="preserve"> dan evaluasi dalam penyusunan karya tulis ini dengan penuh kesabaran dan keikhlasan</w:t>
      </w:r>
    </w:p>
    <w:p w14:paraId="5D405817" w14:textId="1C692C8F" w:rsidR="00530B05" w:rsidRPr="00530B05" w:rsidRDefault="004213FE" w:rsidP="00F52D66">
      <w:pPr>
        <w:pStyle w:val="ListParagraph"/>
        <w:numPr>
          <w:ilvl w:val="0"/>
          <w:numId w:val="11"/>
        </w:numPr>
        <w:spacing w:after="0" w:line="480" w:lineRule="auto"/>
        <w:jc w:val="both"/>
        <w:rPr>
          <w:rFonts w:ascii="Times New Roman" w:hAnsi="Times New Roman" w:cs="Times New Roman"/>
          <w:sz w:val="24"/>
          <w:szCs w:val="24"/>
          <w:lang w:val="sv-SE"/>
        </w:rPr>
      </w:pPr>
      <w:r w:rsidRPr="00530B05">
        <w:rPr>
          <w:rFonts w:ascii="Times New Roman" w:hAnsi="Times New Roman" w:cs="Times New Roman"/>
          <w:b/>
          <w:bCs/>
          <w:sz w:val="24"/>
          <w:szCs w:val="24"/>
          <w:lang w:val="sv-SE"/>
        </w:rPr>
        <w:t>Ibu</w:t>
      </w:r>
      <w:r w:rsidRPr="00530B05">
        <w:rPr>
          <w:rFonts w:ascii="Times New Roman" w:hAnsi="Times New Roman" w:cs="Times New Roman"/>
          <w:sz w:val="24"/>
          <w:szCs w:val="24"/>
          <w:lang w:val="sv-SE"/>
        </w:rPr>
        <w:t xml:space="preserve"> </w:t>
      </w:r>
      <w:r w:rsidRPr="00530B05">
        <w:rPr>
          <w:rFonts w:ascii="Times New Roman" w:hAnsi="Times New Roman" w:cs="Times New Roman"/>
          <w:b/>
          <w:bCs/>
          <w:sz w:val="24"/>
          <w:szCs w:val="24"/>
          <w:lang w:val="sv-SE"/>
        </w:rPr>
        <w:t>Siti Nurul Haliza,S.I</w:t>
      </w:r>
      <w:r w:rsidR="002E6B53" w:rsidRPr="00530B05">
        <w:rPr>
          <w:rFonts w:ascii="Times New Roman" w:hAnsi="Times New Roman" w:cs="Times New Roman"/>
          <w:b/>
          <w:bCs/>
          <w:sz w:val="24"/>
          <w:szCs w:val="24"/>
          <w:lang w:val="sv-SE"/>
        </w:rPr>
        <w:t>.K</w:t>
      </w:r>
      <w:r w:rsidRPr="00530B05">
        <w:rPr>
          <w:rFonts w:ascii="Times New Roman" w:hAnsi="Times New Roman" w:cs="Times New Roman"/>
          <w:b/>
          <w:bCs/>
          <w:sz w:val="24"/>
          <w:szCs w:val="24"/>
          <w:lang w:val="sv-SE"/>
        </w:rPr>
        <w:t>om.,M.Sc</w:t>
      </w:r>
      <w:r w:rsidRPr="00530B05">
        <w:rPr>
          <w:rFonts w:ascii="Times New Roman" w:hAnsi="Times New Roman" w:cs="Times New Roman"/>
          <w:sz w:val="24"/>
          <w:szCs w:val="24"/>
          <w:lang w:val="sv-SE"/>
        </w:rPr>
        <w:t xml:space="preserve"> selaku pembimbing II </w:t>
      </w:r>
      <w:r w:rsidR="00530B05" w:rsidRPr="00A9459E">
        <w:rPr>
          <w:rFonts w:ascii="Times New Roman" w:hAnsi="Times New Roman" w:cs="Times New Roman"/>
          <w:sz w:val="24"/>
          <w:szCs w:val="24"/>
          <w:lang w:val="sv-SE"/>
        </w:rPr>
        <w:t>yang telah memberikan</w:t>
      </w:r>
      <w:r w:rsidR="00530B05">
        <w:rPr>
          <w:rFonts w:ascii="Times New Roman" w:hAnsi="Times New Roman" w:cs="Times New Roman"/>
          <w:sz w:val="24"/>
          <w:szCs w:val="24"/>
          <w:lang w:val="sv-SE"/>
        </w:rPr>
        <w:t xml:space="preserve"> arahan, saran dan evaluasi dalam penyusunan karya tulis ini dengan penuh kesabaran dan keikhlasan</w:t>
      </w:r>
    </w:p>
    <w:p w14:paraId="636E9A9F" w14:textId="056DB834" w:rsidR="004213FE" w:rsidRPr="00530B05" w:rsidRDefault="004213FE" w:rsidP="00F52D66">
      <w:pPr>
        <w:pStyle w:val="ListParagraph"/>
        <w:numPr>
          <w:ilvl w:val="0"/>
          <w:numId w:val="11"/>
        </w:numPr>
        <w:spacing w:after="0" w:line="480" w:lineRule="auto"/>
        <w:jc w:val="both"/>
        <w:rPr>
          <w:rFonts w:ascii="Times New Roman" w:hAnsi="Times New Roman" w:cs="Times New Roman"/>
          <w:sz w:val="24"/>
          <w:szCs w:val="24"/>
          <w:lang w:val="sv-SE"/>
        </w:rPr>
      </w:pPr>
      <w:r w:rsidRPr="00530B05">
        <w:rPr>
          <w:rFonts w:ascii="Times New Roman" w:hAnsi="Times New Roman" w:cs="Times New Roman"/>
          <w:b/>
          <w:bCs/>
          <w:sz w:val="24"/>
          <w:szCs w:val="24"/>
          <w:lang w:val="sv-SE"/>
        </w:rPr>
        <w:t>Ibu</w:t>
      </w:r>
      <w:r w:rsidR="00A370B0" w:rsidRPr="00530B05">
        <w:rPr>
          <w:rFonts w:ascii="Times New Roman" w:hAnsi="Times New Roman" w:cs="Times New Roman"/>
          <w:b/>
          <w:bCs/>
          <w:sz w:val="24"/>
          <w:szCs w:val="24"/>
          <w:lang w:val="sv-SE"/>
        </w:rPr>
        <w:t xml:space="preserve"> Thaslifa, S.Si., M.Sc</w:t>
      </w:r>
      <w:r w:rsidR="00A370B0" w:rsidRPr="00530B05">
        <w:rPr>
          <w:rFonts w:ascii="Times New Roman" w:hAnsi="Times New Roman" w:cs="Times New Roman"/>
          <w:sz w:val="24"/>
          <w:szCs w:val="24"/>
          <w:lang w:val="sv-SE"/>
        </w:rPr>
        <w:t xml:space="preserve"> </w:t>
      </w:r>
      <w:r w:rsidRPr="00530B05">
        <w:rPr>
          <w:rFonts w:ascii="Times New Roman" w:hAnsi="Times New Roman" w:cs="Times New Roman"/>
          <w:sz w:val="24"/>
          <w:szCs w:val="24"/>
          <w:lang w:val="sv-SE"/>
        </w:rPr>
        <w:t xml:space="preserve">sebagai penguji yang telah banyak memberikan masukan dan saran kepada penulis dalam menyelesaikan penyusunan </w:t>
      </w:r>
      <w:r w:rsidR="00011C2E" w:rsidRPr="00530B05">
        <w:rPr>
          <w:rFonts w:ascii="Times New Roman" w:hAnsi="Times New Roman" w:cs="Times New Roman"/>
          <w:sz w:val="24"/>
          <w:szCs w:val="24"/>
          <w:lang w:val="sv-SE"/>
        </w:rPr>
        <w:t>proposal penel</w:t>
      </w:r>
      <w:r w:rsidR="00D71ECA" w:rsidRPr="00530B05">
        <w:rPr>
          <w:rFonts w:ascii="Times New Roman" w:hAnsi="Times New Roman" w:cs="Times New Roman"/>
          <w:sz w:val="24"/>
          <w:szCs w:val="24"/>
          <w:lang w:val="sv-SE"/>
        </w:rPr>
        <w:t>itian</w:t>
      </w:r>
      <w:r w:rsidRPr="00530B05">
        <w:rPr>
          <w:rFonts w:ascii="Times New Roman" w:hAnsi="Times New Roman" w:cs="Times New Roman"/>
          <w:sz w:val="24"/>
          <w:szCs w:val="24"/>
          <w:lang w:val="sv-SE"/>
        </w:rPr>
        <w:t xml:space="preserve"> ini serta selalu memberikan banyak motivasi kepada penulis selama menempuh pendidikan </w:t>
      </w:r>
      <w:r w:rsidR="00D04463" w:rsidRPr="00530B05">
        <w:rPr>
          <w:rFonts w:ascii="Times New Roman" w:hAnsi="Times New Roman" w:cs="Times New Roman"/>
          <w:sz w:val="24"/>
          <w:szCs w:val="24"/>
          <w:lang w:val="sv-SE"/>
        </w:rPr>
        <w:t>di perkuliahan</w:t>
      </w:r>
      <w:r w:rsidRPr="00530B05">
        <w:rPr>
          <w:rFonts w:ascii="Times New Roman" w:hAnsi="Times New Roman" w:cs="Times New Roman"/>
          <w:sz w:val="24"/>
          <w:szCs w:val="24"/>
          <w:lang w:val="sv-SE"/>
        </w:rPr>
        <w:t>.</w:t>
      </w:r>
    </w:p>
    <w:p w14:paraId="50435727" w14:textId="7ADCBE24" w:rsidR="00530B05" w:rsidRPr="00530B05" w:rsidRDefault="00B32479" w:rsidP="00F52D66">
      <w:pPr>
        <w:pStyle w:val="ListParagraph"/>
        <w:numPr>
          <w:ilvl w:val="0"/>
          <w:numId w:val="11"/>
        </w:numPr>
        <w:spacing w:after="0" w:line="480" w:lineRule="auto"/>
        <w:jc w:val="both"/>
        <w:rPr>
          <w:rFonts w:ascii="Times New Roman" w:hAnsi="Times New Roman" w:cs="Times New Roman"/>
          <w:sz w:val="24"/>
          <w:szCs w:val="24"/>
          <w:lang w:val="sv-SE"/>
        </w:rPr>
      </w:pPr>
      <w:r>
        <w:rPr>
          <w:rFonts w:ascii="Times New Roman" w:hAnsi="Times New Roman" w:cs="Times New Roman"/>
          <w:noProof/>
          <w:sz w:val="24"/>
          <w:szCs w:val="24"/>
        </w:rPr>
        <w:lastRenderedPageBreak/>
        <mc:AlternateContent>
          <mc:Choice Requires="wps">
            <w:drawing>
              <wp:anchor distT="0" distB="0" distL="114300" distR="114300" simplePos="0" relativeHeight="251658266" behindDoc="0" locked="0" layoutInCell="1" allowOverlap="1" wp14:anchorId="2272FD28" wp14:editId="017765F7">
                <wp:simplePos x="0" y="0"/>
                <wp:positionH relativeFrom="margin">
                  <wp:align>right</wp:align>
                </wp:positionH>
                <wp:positionV relativeFrom="paragraph">
                  <wp:posOffset>-1064172</wp:posOffset>
                </wp:positionV>
                <wp:extent cx="171450" cy="304800"/>
                <wp:effectExtent l="0" t="0" r="19050" b="19050"/>
                <wp:wrapNone/>
                <wp:docPr id="770262331" name="Rectangle 76"/>
                <wp:cNvGraphicFramePr/>
                <a:graphic xmlns:a="http://schemas.openxmlformats.org/drawingml/2006/main">
                  <a:graphicData uri="http://schemas.microsoft.com/office/word/2010/wordprocessingShape">
                    <wps:wsp>
                      <wps:cNvSpPr/>
                      <wps:spPr>
                        <a:xfrm>
                          <a:off x="0" y="0"/>
                          <a:ext cx="17145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6517B" id="Rectangle 76" o:spid="_x0000_s1026" style="position:absolute;margin-left:-37.7pt;margin-top:-83.8pt;width:13.5pt;height:24pt;z-index:25165826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" fillcolor="white [3201]" strokecolor="white [3212]" strokeweight="1pt">
                <w10:wrap anchorx="margin"/>
              </v:rect>
            </w:pict>
          </mc:Fallback>
        </mc:AlternateContent>
      </w:r>
      <w:r w:rsidR="00530B05" w:rsidRPr="005742C6">
        <w:rPr>
          <w:rFonts w:ascii="Times New Roman" w:hAnsi="Times New Roman" w:cs="Times New Roman"/>
          <w:b/>
          <w:bCs/>
          <w:sz w:val="24"/>
          <w:szCs w:val="24"/>
          <w:lang w:val="sv-SE"/>
        </w:rPr>
        <w:t xml:space="preserve">Ibu Fitriana S.Si.,M. Kes </w:t>
      </w:r>
      <w:r w:rsidR="00530B05" w:rsidRPr="005742C6">
        <w:rPr>
          <w:rFonts w:ascii="Times New Roman" w:hAnsi="Times New Roman" w:cs="Times New Roman"/>
          <w:sz w:val="24"/>
          <w:szCs w:val="24"/>
          <w:lang w:val="sv-SE"/>
        </w:rPr>
        <w:t>selaku Dosen Pembimbing Akademik (PA) yang telah meluangkan waktunya untuk memberikan arahan dan bimbingan sepanjang semester 1 hingga sekarang kepada penulis.</w:t>
      </w:r>
    </w:p>
    <w:p w14:paraId="5909CD72" w14:textId="051227AF" w:rsidR="003773F1" w:rsidRDefault="00450E40" w:rsidP="00F52D66">
      <w:pPr>
        <w:pStyle w:val="ListParagraph"/>
        <w:numPr>
          <w:ilvl w:val="0"/>
          <w:numId w:val="11"/>
        </w:numPr>
        <w:spacing w:after="0" w:line="480" w:lineRule="auto"/>
        <w:jc w:val="both"/>
        <w:rPr>
          <w:rFonts w:ascii="Times New Roman" w:hAnsi="Times New Roman" w:cs="Times New Roman"/>
          <w:sz w:val="24"/>
          <w:szCs w:val="24"/>
          <w:lang w:val="sv-SE"/>
        </w:rPr>
      </w:pPr>
      <w:r w:rsidRPr="00757009">
        <w:rPr>
          <w:rFonts w:ascii="Times New Roman" w:hAnsi="Times New Roman" w:cs="Times New Roman"/>
          <w:b/>
          <w:bCs/>
          <w:sz w:val="24"/>
          <w:szCs w:val="24"/>
          <w:lang w:val="sv-SE"/>
        </w:rPr>
        <w:t>Seluruh Dosen dan Staf Akademik Universitas Megarezky</w:t>
      </w:r>
      <w:r w:rsidRPr="00450E40">
        <w:rPr>
          <w:rFonts w:ascii="Times New Roman" w:hAnsi="Times New Roman" w:cs="Times New Roman"/>
          <w:sz w:val="24"/>
          <w:szCs w:val="24"/>
          <w:lang w:val="sv-SE"/>
        </w:rPr>
        <w:t>, atas ilmu, perhatian, dan pelayanan yang diberikan selama proses studi</w:t>
      </w:r>
      <w:r w:rsidR="004213FE" w:rsidRPr="005742C6">
        <w:rPr>
          <w:rFonts w:ascii="Times New Roman" w:hAnsi="Times New Roman" w:cs="Times New Roman"/>
          <w:sz w:val="24"/>
          <w:szCs w:val="24"/>
          <w:lang w:val="sv-SE"/>
        </w:rPr>
        <w:t>.</w:t>
      </w:r>
    </w:p>
    <w:p w14:paraId="06F99D79" w14:textId="3BAD84BE" w:rsidR="00450E40" w:rsidRDefault="008C5443" w:rsidP="00F52D66">
      <w:pPr>
        <w:pStyle w:val="ListParagraph"/>
        <w:numPr>
          <w:ilvl w:val="0"/>
          <w:numId w:val="11"/>
        </w:numPr>
        <w:spacing w:after="0" w:line="480" w:lineRule="auto"/>
        <w:jc w:val="both"/>
        <w:rPr>
          <w:rFonts w:ascii="Times New Roman" w:hAnsi="Times New Roman" w:cs="Times New Roman"/>
          <w:sz w:val="24"/>
          <w:szCs w:val="24"/>
          <w:lang w:val="sv-SE"/>
        </w:rPr>
      </w:pPr>
      <w:r w:rsidRPr="00450E40">
        <w:rPr>
          <w:rFonts w:ascii="Times New Roman" w:hAnsi="Times New Roman" w:cs="Times New Roman"/>
          <w:b/>
          <w:bCs/>
          <w:sz w:val="24"/>
          <w:szCs w:val="24"/>
          <w:lang w:val="sv-SE"/>
        </w:rPr>
        <w:t>Kepada bapak direktur RSUP Dr. Tadjuddin Chalid</w:t>
      </w:r>
      <w:r w:rsidR="00757009">
        <w:rPr>
          <w:rFonts w:ascii="Times New Roman" w:hAnsi="Times New Roman" w:cs="Times New Roman"/>
          <w:sz w:val="24"/>
          <w:szCs w:val="24"/>
          <w:lang w:val="sv-SE"/>
        </w:rPr>
        <w:t xml:space="preserve">, </w:t>
      </w:r>
      <w:r w:rsidR="00450E40" w:rsidRPr="00450E40">
        <w:rPr>
          <w:rFonts w:ascii="Times New Roman" w:hAnsi="Times New Roman" w:cs="Times New Roman"/>
          <w:sz w:val="24"/>
          <w:szCs w:val="24"/>
          <w:lang w:val="sv-SE"/>
        </w:rPr>
        <w:t>atas izin, dukungan, dan kerja samanya selama pelaksanaan penelitian.</w:t>
      </w:r>
    </w:p>
    <w:p w14:paraId="4066A28A" w14:textId="62CA53B1" w:rsidR="005F3BE4" w:rsidRPr="00450E40" w:rsidRDefault="004213FE" w:rsidP="00F52D66">
      <w:pPr>
        <w:pStyle w:val="ListParagraph"/>
        <w:numPr>
          <w:ilvl w:val="0"/>
          <w:numId w:val="11"/>
        </w:numPr>
        <w:spacing w:after="0" w:line="480" w:lineRule="auto"/>
        <w:jc w:val="both"/>
        <w:rPr>
          <w:rFonts w:ascii="Times New Roman" w:hAnsi="Times New Roman" w:cs="Times New Roman"/>
          <w:sz w:val="24"/>
          <w:szCs w:val="24"/>
          <w:lang w:val="sv-SE"/>
        </w:rPr>
      </w:pPr>
      <w:r w:rsidRPr="00450E40">
        <w:rPr>
          <w:rFonts w:ascii="Times New Roman" w:hAnsi="Times New Roman" w:cs="Times New Roman"/>
          <w:sz w:val="24"/>
          <w:szCs w:val="24"/>
          <w:lang w:val="sv-SE"/>
        </w:rPr>
        <w:t>Rekan-rekan mahasiswa Program Prodi DIII Teknologi Laboratorium Medis angkatan 2022, terkhusus buat 22 B teman seperjuangan penulis yang tidak</w:t>
      </w:r>
      <w:r w:rsidR="000A2D1F" w:rsidRPr="00450E40">
        <w:rPr>
          <w:rFonts w:ascii="Times New Roman" w:hAnsi="Times New Roman" w:cs="Times New Roman"/>
          <w:sz w:val="24"/>
          <w:szCs w:val="24"/>
          <w:lang w:val="sv-SE"/>
        </w:rPr>
        <w:t xml:space="preserve"> dapat disebutkan satu persatu yang telah memberikan bantuan dan </w:t>
      </w:r>
      <w:r w:rsidR="00D04463" w:rsidRPr="00450E40">
        <w:rPr>
          <w:rFonts w:ascii="Times New Roman" w:hAnsi="Times New Roman" w:cs="Times New Roman"/>
          <w:sz w:val="24"/>
          <w:szCs w:val="24"/>
          <w:lang w:val="sv-SE"/>
        </w:rPr>
        <w:t>kerja samanya</w:t>
      </w:r>
      <w:r w:rsidR="000A2D1F" w:rsidRPr="00450E40">
        <w:rPr>
          <w:rFonts w:ascii="Times New Roman" w:hAnsi="Times New Roman" w:cs="Times New Roman"/>
          <w:sz w:val="24"/>
          <w:szCs w:val="24"/>
          <w:lang w:val="sv-SE"/>
        </w:rPr>
        <w:t xml:space="preserve"> yang baik selama penulis mengikuti pendidikan.</w:t>
      </w:r>
    </w:p>
    <w:p w14:paraId="4910B277" w14:textId="27362E63" w:rsidR="00402F93" w:rsidRPr="00450E40" w:rsidRDefault="000A2D1F" w:rsidP="00F52D66">
      <w:pPr>
        <w:pStyle w:val="ListParagraph"/>
        <w:numPr>
          <w:ilvl w:val="0"/>
          <w:numId w:val="11"/>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Kepada sahabat</w:t>
      </w:r>
      <w:r w:rsidR="008D2FF8" w:rsidRPr="005742C6">
        <w:rPr>
          <w:rFonts w:ascii="Times New Roman" w:hAnsi="Times New Roman" w:cs="Times New Roman"/>
          <w:sz w:val="24"/>
          <w:szCs w:val="24"/>
          <w:lang w:val="sv-SE"/>
        </w:rPr>
        <w:t>-sahabat</w:t>
      </w:r>
      <w:r w:rsidRPr="005742C6">
        <w:rPr>
          <w:rFonts w:ascii="Times New Roman" w:hAnsi="Times New Roman" w:cs="Times New Roman"/>
          <w:sz w:val="24"/>
          <w:szCs w:val="24"/>
          <w:lang w:val="sv-SE"/>
        </w:rPr>
        <w:t xml:space="preserve"> saya “MM girls” Amanda Lestari, Mila Rahmasari Sangkita, Aisyah </w:t>
      </w:r>
      <w:r w:rsidR="00C965A6" w:rsidRPr="005742C6">
        <w:rPr>
          <w:rFonts w:ascii="Times New Roman" w:hAnsi="Times New Roman" w:cs="Times New Roman"/>
          <w:sz w:val="24"/>
          <w:szCs w:val="24"/>
          <w:lang w:val="sv-SE"/>
        </w:rPr>
        <w:t>M</w:t>
      </w:r>
      <w:r w:rsidR="00CF506D" w:rsidRPr="005742C6">
        <w:rPr>
          <w:rFonts w:ascii="Times New Roman" w:hAnsi="Times New Roman" w:cs="Times New Roman"/>
          <w:sz w:val="24"/>
          <w:szCs w:val="24"/>
          <w:lang w:val="sv-SE"/>
        </w:rPr>
        <w:t>agfirah</w:t>
      </w:r>
      <w:r w:rsidRPr="005742C6">
        <w:rPr>
          <w:rFonts w:ascii="Times New Roman" w:hAnsi="Times New Roman" w:cs="Times New Roman"/>
          <w:sz w:val="24"/>
          <w:szCs w:val="24"/>
          <w:lang w:val="sv-SE"/>
        </w:rPr>
        <w:t xml:space="preserve"> R,</w:t>
      </w:r>
      <w:r w:rsidR="008C3EED" w:rsidRPr="005742C6">
        <w:rPr>
          <w:rFonts w:ascii="Times New Roman" w:hAnsi="Times New Roman" w:cs="Times New Roman"/>
          <w:sz w:val="24"/>
          <w:szCs w:val="24"/>
          <w:lang w:val="sv-SE"/>
        </w:rPr>
        <w:t xml:space="preserve"> dan</w:t>
      </w:r>
      <w:r w:rsidRPr="005742C6">
        <w:rPr>
          <w:rFonts w:ascii="Times New Roman" w:hAnsi="Times New Roman" w:cs="Times New Roman"/>
          <w:sz w:val="24"/>
          <w:szCs w:val="24"/>
          <w:lang w:val="sv-SE"/>
        </w:rPr>
        <w:t xml:space="preserve"> Rasti Pattiekon, sebagai keluarga baru yang saya dapatkan selama menjalani pendidikan yang telah memberikan bantuan, dukungan, kebersamaan dalam menyelesaikan pendidikan dan karya tulis ini. </w:t>
      </w:r>
      <w:r w:rsidRPr="00450E40">
        <w:rPr>
          <w:rFonts w:ascii="Times New Roman" w:hAnsi="Times New Roman" w:cs="Times New Roman"/>
          <w:sz w:val="24"/>
          <w:szCs w:val="24"/>
          <w:lang w:val="sv-SE"/>
        </w:rPr>
        <w:t>Semoga persahabatan kita terjalin selamanya.</w:t>
      </w:r>
    </w:p>
    <w:p w14:paraId="760253D0" w14:textId="483288D3" w:rsidR="000A2D1F" w:rsidRPr="00FD75A1" w:rsidRDefault="00DC4FDB" w:rsidP="00F52D66">
      <w:pPr>
        <w:pStyle w:val="ListParagraph"/>
        <w:numPr>
          <w:ilvl w:val="0"/>
          <w:numId w:val="11"/>
        </w:numPr>
        <w:spacing w:after="0" w:line="480" w:lineRule="auto"/>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752499" behindDoc="0" locked="0" layoutInCell="1" allowOverlap="1" wp14:anchorId="563AEF7A" wp14:editId="4F31AD78">
                <wp:simplePos x="0" y="0"/>
                <wp:positionH relativeFrom="column">
                  <wp:posOffset>4912139</wp:posOffset>
                </wp:positionH>
                <wp:positionV relativeFrom="paragraph">
                  <wp:posOffset>-1017960</wp:posOffset>
                </wp:positionV>
                <wp:extent cx="231582" cy="335252"/>
                <wp:effectExtent l="0" t="0" r="16510" b="27305"/>
                <wp:wrapNone/>
                <wp:docPr id="1672589546" name="Rectangle 107"/>
                <wp:cNvGraphicFramePr/>
                <a:graphic xmlns:a="http://schemas.openxmlformats.org/drawingml/2006/main">
                  <a:graphicData uri="http://schemas.microsoft.com/office/word/2010/wordprocessingShape">
                    <wps:wsp>
                      <wps:cNvSpPr/>
                      <wps:spPr>
                        <a:xfrm>
                          <a:off x="0" y="0"/>
                          <a:ext cx="231582" cy="3352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FE1EB" id="Rectangle 107" o:spid="_x0000_s1026" style="position:absolute;margin-left:386.8pt;margin-top:-80.15pt;width:18.25pt;height:26.4pt;z-index:251752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" fillcolor="white [3212]" strokecolor="white [3212]" strokeweight="1pt"/>
            </w:pict>
          </mc:Fallback>
        </mc:AlternateContent>
      </w:r>
      <w:r w:rsidR="000A2D1F" w:rsidRPr="00FD75A1">
        <w:rPr>
          <w:rFonts w:ascii="Times New Roman" w:hAnsi="Times New Roman" w:cs="Times New Roman"/>
          <w:sz w:val="24"/>
          <w:szCs w:val="24"/>
          <w:lang w:val="sv-SE"/>
        </w:rPr>
        <w:t>Kepada sahabat saya Nurhayati selaku teman yang saya anggap sebagai saudari saya yang telah membantu dan mendukung serta berbagi suka duka selama menempuh pendidikan perkuliahan.</w:t>
      </w:r>
    </w:p>
    <w:p w14:paraId="4BC087E0" w14:textId="76E4B3A3" w:rsidR="00A5685D" w:rsidRDefault="00984BC2" w:rsidP="00F52D66">
      <w:pPr>
        <w:pStyle w:val="ListParagraph"/>
        <w:spacing w:after="0" w:line="480" w:lineRule="auto"/>
        <w:ind w:left="0" w:firstLine="360"/>
        <w:jc w:val="both"/>
        <w:rPr>
          <w:rFonts w:ascii="Times New Roman" w:hAnsi="Times New Roman" w:cs="Times New Roman"/>
          <w:sz w:val="24"/>
          <w:szCs w:val="24"/>
          <w:lang w:val="sv-SE"/>
        </w:rPr>
      </w:pPr>
      <w:r w:rsidRPr="00984BC2">
        <w:rPr>
          <w:rFonts w:ascii="Times New Roman" w:hAnsi="Times New Roman" w:cs="Times New Roman"/>
          <w:sz w:val="24"/>
          <w:szCs w:val="24"/>
          <w:lang w:val="sv-SE"/>
        </w:rPr>
        <w:t>Penulis menyadari bahwa dalam penulisan karya ilmiah ini masih terdapat banyak kekurangan. Oleh karena itu, kritik dan saran yang bersifat membangun sangat penulis harapkan demi kesempurnaan karya ini di masa mendatang.</w:t>
      </w:r>
    </w:p>
    <w:p w14:paraId="1FF6E240" w14:textId="77777777" w:rsidR="00E45D12" w:rsidRDefault="00E45D12" w:rsidP="00F52D66">
      <w:pPr>
        <w:pStyle w:val="ListParagraph"/>
        <w:spacing w:after="0" w:line="480" w:lineRule="auto"/>
        <w:ind w:left="0" w:firstLine="360"/>
        <w:jc w:val="both"/>
        <w:rPr>
          <w:rFonts w:ascii="Times New Roman" w:hAnsi="Times New Roman" w:cs="Times New Roman"/>
          <w:sz w:val="24"/>
          <w:szCs w:val="24"/>
          <w:lang w:val="sv-SE"/>
        </w:rPr>
      </w:pPr>
    </w:p>
    <w:p w14:paraId="3F562991" w14:textId="00FFD6B7" w:rsidR="00E45D12" w:rsidRPr="00E45D12" w:rsidRDefault="00E45D12" w:rsidP="00F52D66">
      <w:pPr>
        <w:pStyle w:val="ListParagraph"/>
        <w:spacing w:after="0" w:line="480" w:lineRule="auto"/>
        <w:ind w:left="0" w:firstLine="360"/>
        <w:jc w:val="both"/>
        <w:rPr>
          <w:rFonts w:ascii="Times New Roman" w:hAnsi="Times New Roman" w:cs="Times New Roman"/>
          <w:sz w:val="24"/>
          <w:szCs w:val="24"/>
          <w:lang w:val="sv-SE"/>
        </w:rPr>
      </w:pPr>
      <w:r w:rsidRPr="00E45D12">
        <w:rPr>
          <w:rFonts w:ascii="Times New Roman" w:hAnsi="Times New Roman" w:cs="Times New Roman"/>
          <w:sz w:val="24"/>
          <w:szCs w:val="24"/>
          <w:lang w:val="sv-SE"/>
        </w:rPr>
        <w:lastRenderedPageBreak/>
        <w:t>Akhir kata, semoga karya ilmiah ini dapat memberikan manfaat bagi pembaca, serta menjadi kontribusi yang berarti dalam pengembangan ilmu pengetahuan.</w:t>
      </w:r>
    </w:p>
    <w:p w14:paraId="4EA2DBD5" w14:textId="2E5CA8DF" w:rsidR="004713F5" w:rsidRPr="005742C6" w:rsidRDefault="004713F5" w:rsidP="00F52D66">
      <w:pPr>
        <w:pStyle w:val="ListParagraph"/>
        <w:spacing w:after="0" w:line="480" w:lineRule="auto"/>
        <w:ind w:left="4320" w:firstLine="360"/>
        <w:jc w:val="right"/>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Makassar, </w:t>
      </w:r>
      <w:r w:rsidR="00566041">
        <w:rPr>
          <w:rFonts w:ascii="Times New Roman" w:hAnsi="Times New Roman" w:cs="Times New Roman"/>
          <w:sz w:val="24"/>
          <w:szCs w:val="24"/>
          <w:lang w:val="sv-SE"/>
        </w:rPr>
        <w:t>1</w:t>
      </w:r>
      <w:r w:rsidR="00E45D12">
        <w:rPr>
          <w:rFonts w:ascii="Times New Roman" w:hAnsi="Times New Roman" w:cs="Times New Roman"/>
          <w:sz w:val="24"/>
          <w:szCs w:val="24"/>
          <w:lang w:val="sv-SE"/>
        </w:rPr>
        <w:t>8</w:t>
      </w:r>
      <w:r w:rsidR="00566041">
        <w:rPr>
          <w:rFonts w:ascii="Times New Roman" w:hAnsi="Times New Roman" w:cs="Times New Roman"/>
          <w:sz w:val="24"/>
          <w:szCs w:val="24"/>
          <w:lang w:val="sv-SE"/>
        </w:rPr>
        <w:t xml:space="preserve"> ju</w:t>
      </w:r>
      <w:r w:rsidR="00E45D12">
        <w:rPr>
          <w:rFonts w:ascii="Times New Roman" w:hAnsi="Times New Roman" w:cs="Times New Roman"/>
          <w:sz w:val="24"/>
          <w:szCs w:val="24"/>
          <w:lang w:val="sv-SE"/>
        </w:rPr>
        <w:t>l</w:t>
      </w:r>
      <w:r w:rsidR="00566041">
        <w:rPr>
          <w:rFonts w:ascii="Times New Roman" w:hAnsi="Times New Roman" w:cs="Times New Roman"/>
          <w:sz w:val="24"/>
          <w:szCs w:val="24"/>
          <w:lang w:val="sv-SE"/>
        </w:rPr>
        <w:t>i 2</w:t>
      </w:r>
      <w:r w:rsidR="004E34BC">
        <w:rPr>
          <w:rFonts w:ascii="Times New Roman" w:hAnsi="Times New Roman" w:cs="Times New Roman"/>
          <w:sz w:val="24"/>
          <w:szCs w:val="24"/>
          <w:lang w:val="sv-SE"/>
        </w:rPr>
        <w:t>025</w:t>
      </w:r>
    </w:p>
    <w:p w14:paraId="58D85378" w14:textId="77777777" w:rsidR="004713F5" w:rsidRPr="005742C6" w:rsidRDefault="004713F5" w:rsidP="00F52D66">
      <w:pPr>
        <w:pStyle w:val="ListParagraph"/>
        <w:spacing w:after="0" w:line="480" w:lineRule="auto"/>
        <w:ind w:left="0" w:firstLine="360"/>
        <w:jc w:val="right"/>
        <w:rPr>
          <w:rFonts w:ascii="Times New Roman" w:hAnsi="Times New Roman" w:cs="Times New Roman"/>
          <w:sz w:val="24"/>
          <w:szCs w:val="24"/>
          <w:lang w:val="sv-SE"/>
        </w:rPr>
      </w:pPr>
    </w:p>
    <w:p w14:paraId="7E06FB4E" w14:textId="77777777" w:rsidR="004713F5" w:rsidRPr="005742C6" w:rsidRDefault="004713F5" w:rsidP="00F52D66">
      <w:pPr>
        <w:pStyle w:val="ListParagraph"/>
        <w:spacing w:after="0" w:line="480" w:lineRule="auto"/>
        <w:ind w:left="0" w:firstLine="360"/>
        <w:jc w:val="right"/>
        <w:rPr>
          <w:rFonts w:ascii="Times New Roman" w:hAnsi="Times New Roman" w:cs="Times New Roman"/>
          <w:sz w:val="24"/>
          <w:szCs w:val="24"/>
          <w:lang w:val="sv-SE"/>
        </w:rPr>
      </w:pPr>
      <w:r w:rsidRPr="005742C6">
        <w:rPr>
          <w:rFonts w:ascii="Times New Roman" w:hAnsi="Times New Roman" w:cs="Times New Roman"/>
          <w:sz w:val="24"/>
          <w:szCs w:val="24"/>
          <w:lang w:val="sv-SE"/>
        </w:rPr>
        <w:tab/>
      </w:r>
    </w:p>
    <w:p w14:paraId="6CE3E1EF" w14:textId="3D9E9746" w:rsidR="004713F5" w:rsidRPr="00F52D66" w:rsidRDefault="00F52D66" w:rsidP="00F52D66">
      <w:pPr>
        <w:pStyle w:val="ListParagraph"/>
        <w:spacing w:after="0" w:line="480" w:lineRule="auto"/>
        <w:ind w:left="3600" w:firstLine="720"/>
        <w:jc w:val="right"/>
        <w:rPr>
          <w:rFonts w:ascii="Times New Roman" w:hAnsi="Times New Roman" w:cs="Times New Roman"/>
          <w:sz w:val="24"/>
          <w:szCs w:val="24"/>
          <w:lang w:val="sv-SE"/>
        </w:rPr>
      </w:pPr>
      <w:r>
        <w:rPr>
          <w:rFonts w:ascii="Times New Roman" w:hAnsi="Times New Roman" w:cs="Times New Roman"/>
          <w:sz w:val="24"/>
          <w:szCs w:val="24"/>
          <w:lang w:val="sv-SE"/>
        </w:rPr>
        <w:t>P</w:t>
      </w:r>
      <w:r w:rsidR="00C2367E" w:rsidRPr="00F52D66">
        <w:rPr>
          <w:rFonts w:ascii="Times New Roman" w:hAnsi="Times New Roman" w:cs="Times New Roman"/>
          <w:sz w:val="24"/>
          <w:szCs w:val="24"/>
          <w:lang w:val="sv-SE"/>
        </w:rPr>
        <w:t>enulis</w:t>
      </w:r>
    </w:p>
    <w:p w14:paraId="07F059B3" w14:textId="77777777" w:rsidR="00892A4D" w:rsidRPr="005742C6" w:rsidRDefault="00892A4D" w:rsidP="0049320A">
      <w:pPr>
        <w:spacing w:line="240" w:lineRule="auto"/>
        <w:rPr>
          <w:rFonts w:ascii="Times New Roman" w:hAnsi="Times New Roman" w:cs="Times New Roman"/>
          <w:b/>
          <w:bCs/>
          <w:sz w:val="24"/>
          <w:szCs w:val="24"/>
          <w:lang w:val="sv-SE"/>
        </w:rPr>
      </w:pPr>
      <w:r w:rsidRPr="005742C6">
        <w:rPr>
          <w:rFonts w:ascii="Times New Roman" w:hAnsi="Times New Roman" w:cs="Times New Roman"/>
          <w:b/>
          <w:bCs/>
          <w:sz w:val="24"/>
          <w:szCs w:val="24"/>
          <w:lang w:val="sv-SE"/>
        </w:rPr>
        <w:br w:type="page"/>
      </w:r>
    </w:p>
    <w:p w14:paraId="34AEC75F" w14:textId="43728349" w:rsidR="00A57F06" w:rsidRDefault="00A57F06" w:rsidP="00DC6452">
      <w:pPr>
        <w:spacing w:after="0" w:line="720" w:lineRule="auto"/>
        <w:jc w:val="cente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44659" behindDoc="0" locked="0" layoutInCell="1" allowOverlap="1" wp14:anchorId="0D68C548" wp14:editId="30020515">
                <wp:simplePos x="0" y="0"/>
                <wp:positionH relativeFrom="margin">
                  <wp:posOffset>4901956</wp:posOffset>
                </wp:positionH>
                <wp:positionV relativeFrom="paragraph">
                  <wp:posOffset>-1069439</wp:posOffset>
                </wp:positionV>
                <wp:extent cx="184150" cy="330200"/>
                <wp:effectExtent l="22225" t="34925" r="28575" b="28575"/>
                <wp:wrapNone/>
                <wp:docPr id="2074999083" name="Rectangle 78"/>
                <wp:cNvGraphicFramePr/>
                <a:graphic xmlns:a="http://schemas.openxmlformats.org/drawingml/2006/main">
                  <a:graphicData uri="http://schemas.microsoft.com/office/word/2010/wordprocessingShape">
                    <wps:wsp>
                      <wps:cNvSpPr/>
                      <wps:spPr>
                        <a:xfrm rot="16444599">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61183" id="Rectangle 78" o:spid="_x0000_s1026" style="position:absolute;margin-left:386pt;margin-top:-84.2pt;width:14.5pt;height:26pt;rotation:-5631073fd;z-index:25184465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" fillcolor="white [3201]" strokecolor="white [3212]" strokeweight="1pt">
                <w10:wrap anchorx="margin"/>
              </v:rect>
            </w:pict>
          </mc:Fallback>
        </mc:AlternateContent>
      </w:r>
      <w:r w:rsidR="00B37997">
        <w:rPr>
          <w:rFonts w:ascii="Times New Roman" w:hAnsi="Times New Roman" w:cs="Times New Roman"/>
          <w:b/>
          <w:bCs/>
          <w:sz w:val="28"/>
          <w:szCs w:val="28"/>
          <w:lang w:val="sv-SE"/>
        </w:rPr>
        <w:t>ABSTRAK</w:t>
      </w:r>
    </w:p>
    <w:p w14:paraId="1F01404A" w14:textId="03FD10CC" w:rsidR="00E420CA" w:rsidRPr="00417E0B" w:rsidRDefault="00E420CA" w:rsidP="00285297">
      <w:pPr>
        <w:spacing w:after="0" w:line="240" w:lineRule="auto"/>
        <w:jc w:val="both"/>
        <w:rPr>
          <w:rFonts w:ascii="Times New Roman" w:hAnsi="Times New Roman" w:cs="Times New Roman"/>
          <w:lang w:val="sv-SE"/>
        </w:rPr>
      </w:pPr>
      <w:r w:rsidRPr="00417E0B">
        <w:rPr>
          <w:rFonts w:ascii="Times New Roman" w:hAnsi="Times New Roman" w:cs="Times New Roman"/>
          <w:b/>
          <w:bCs/>
          <w:lang w:val="sv-SE"/>
        </w:rPr>
        <w:t>Revanda Frifersi Nanda Ananta</w:t>
      </w:r>
      <w:r w:rsidR="001E1332" w:rsidRPr="00417E0B">
        <w:rPr>
          <w:rFonts w:ascii="Times New Roman" w:hAnsi="Times New Roman" w:cs="Times New Roman"/>
          <w:b/>
          <w:bCs/>
          <w:lang w:val="sv-SE"/>
        </w:rPr>
        <w:t xml:space="preserve">. </w:t>
      </w:r>
      <w:r w:rsidR="001E1332" w:rsidRPr="00417E0B">
        <w:rPr>
          <w:rFonts w:ascii="Times New Roman" w:hAnsi="Times New Roman" w:cs="Times New Roman"/>
          <w:lang w:val="sv-SE"/>
        </w:rPr>
        <w:t xml:space="preserve">Hubungan HbA1c dengan indeks aterogenik plasma pada penderita </w:t>
      </w:r>
      <w:r w:rsidR="00CE6C62" w:rsidRPr="00417E0B">
        <w:rPr>
          <w:rFonts w:ascii="Times New Roman" w:hAnsi="Times New Roman" w:cs="Times New Roman"/>
          <w:lang w:val="sv-SE"/>
        </w:rPr>
        <w:t xml:space="preserve">Diabetes Melitus. (dibimbing oleh </w:t>
      </w:r>
      <w:r w:rsidR="00CE6C62" w:rsidRPr="00417E0B">
        <w:rPr>
          <w:rFonts w:ascii="Times New Roman" w:hAnsi="Times New Roman" w:cs="Times New Roman"/>
          <w:b/>
          <w:bCs/>
          <w:lang w:val="sv-SE"/>
        </w:rPr>
        <w:t>Yanti Sunaidi dan Siti Nurul Haliza</w:t>
      </w:r>
      <w:r w:rsidR="00285297" w:rsidRPr="00417E0B">
        <w:rPr>
          <w:rFonts w:ascii="Times New Roman" w:hAnsi="Times New Roman" w:cs="Times New Roman"/>
          <w:lang w:val="sv-SE"/>
        </w:rPr>
        <w:t xml:space="preserve">) </w:t>
      </w:r>
    </w:p>
    <w:p w14:paraId="4CD1EEE7" w14:textId="3F80C743" w:rsidR="0049320A" w:rsidRPr="0049320A" w:rsidRDefault="0049320A" w:rsidP="0049320A">
      <w:pPr>
        <w:spacing w:after="0" w:line="240" w:lineRule="auto"/>
        <w:jc w:val="both"/>
        <w:rPr>
          <w:rFonts w:ascii="Times New Roman" w:hAnsi="Times New Roman" w:cs="Times New Roman"/>
          <w:lang w:val="sv-SE"/>
        </w:rPr>
      </w:pPr>
    </w:p>
    <w:p w14:paraId="0D39B7C3" w14:textId="2B90F9E4" w:rsidR="005A6592" w:rsidRDefault="00D906DB" w:rsidP="00756A4D">
      <w:pPr>
        <w:spacing w:after="0" w:line="240" w:lineRule="auto"/>
        <w:ind w:firstLine="294"/>
        <w:jc w:val="both"/>
        <w:rPr>
          <w:rFonts w:ascii="Times New Roman" w:hAnsi="Times New Roman" w:cs="Times New Roman"/>
          <w:lang w:val="sv-SE"/>
        </w:rPr>
      </w:pPr>
      <w:r>
        <w:rPr>
          <w:rFonts w:ascii="Times New Roman" w:hAnsi="Times New Roman" w:cs="Times New Roman"/>
          <w:lang w:val="sv-SE"/>
        </w:rPr>
        <w:t xml:space="preserve">Hiperglikemia </w:t>
      </w:r>
      <w:r w:rsidR="00325F93" w:rsidRPr="00325F93">
        <w:rPr>
          <w:rFonts w:ascii="Times New Roman" w:hAnsi="Times New Roman" w:cs="Times New Roman"/>
          <w:lang w:val="sv-SE"/>
        </w:rPr>
        <w:t xml:space="preserve">adalah kondisi kadar glukosa darah yang tinggi pada sirkulasi darah yang merupakan tanda dari penyakit </w:t>
      </w:r>
      <w:r w:rsidR="000251FF">
        <w:rPr>
          <w:rFonts w:ascii="Times New Roman" w:hAnsi="Times New Roman" w:cs="Times New Roman"/>
          <w:lang w:val="sv-SE"/>
        </w:rPr>
        <w:t>DM</w:t>
      </w:r>
      <w:r w:rsidR="00325F93" w:rsidRPr="00325F93">
        <w:rPr>
          <w:rFonts w:ascii="Times New Roman" w:hAnsi="Times New Roman" w:cs="Times New Roman"/>
          <w:lang w:val="sv-SE"/>
        </w:rPr>
        <w:t xml:space="preserve">. </w:t>
      </w:r>
      <w:r w:rsidR="004105D7" w:rsidRPr="004105D7">
        <w:rPr>
          <w:rFonts w:ascii="Times New Roman" w:hAnsi="Times New Roman" w:cs="Times New Roman"/>
          <w:lang w:val="sv-SE"/>
        </w:rPr>
        <w:t>Pada pasien diabetes melitus harus dengan rutin melakukan kontrol glukosa darah, pemeriksaan yang tepat digunakan yaitu pemeriksaan HbA1c.</w:t>
      </w:r>
      <w:r w:rsidR="004105D7">
        <w:rPr>
          <w:rFonts w:ascii="Times New Roman" w:hAnsi="Times New Roman" w:cs="Times New Roman"/>
          <w:lang w:val="sv-SE"/>
        </w:rPr>
        <w:t xml:space="preserve"> </w:t>
      </w:r>
      <w:r w:rsidR="00B87B6C" w:rsidRPr="00B87B6C">
        <w:rPr>
          <w:rFonts w:ascii="Times New Roman" w:hAnsi="Times New Roman" w:cs="Times New Roman"/>
          <w:lang w:val="sv-SE"/>
        </w:rPr>
        <w:t>dengan mengusahakan kadar glukosa darah sedekat mungkin dengan normal. Hal ini merupakan salah satu tindakan yang baik untuk mengendalikan komplikasi jangka Panjang salah satunya adalah penyakit kardiovaskular</w:t>
      </w:r>
      <w:r w:rsidR="00B87B6C">
        <w:rPr>
          <w:rFonts w:ascii="Times New Roman" w:hAnsi="Times New Roman" w:cs="Times New Roman"/>
          <w:lang w:val="sv-SE"/>
        </w:rPr>
        <w:t xml:space="preserve"> </w:t>
      </w:r>
      <w:r w:rsidR="00B87B6C" w:rsidRPr="00B87B6C">
        <w:rPr>
          <w:rFonts w:ascii="Times New Roman" w:hAnsi="Times New Roman" w:cs="Times New Roman"/>
          <w:lang w:val="sv-SE"/>
        </w:rPr>
        <w:t xml:space="preserve">yang disertai dengan dislipidemia. Dislipidemia pada pasien DM ditandai </w:t>
      </w:r>
      <w:r w:rsidR="002E3C11">
        <w:rPr>
          <w:rFonts w:ascii="Times New Roman" w:hAnsi="Times New Roman" w:cs="Times New Roman"/>
          <w:lang w:val="sv-SE"/>
        </w:rPr>
        <w:t>dengan meningkatnya</w:t>
      </w:r>
      <w:r w:rsidR="00B87B6C" w:rsidRPr="00B87B6C">
        <w:rPr>
          <w:rFonts w:ascii="Times New Roman" w:hAnsi="Times New Roman" w:cs="Times New Roman"/>
          <w:lang w:val="sv-SE"/>
        </w:rPr>
        <w:t xml:space="preserve"> kadar kolesterol total, meningkatnya kadar Low Density Lipoprotein, meningkatnya kadar trigliserida dan menurunnya kadar High Density Lipoprotein .</w:t>
      </w:r>
      <w:r w:rsidR="00211013">
        <w:rPr>
          <w:rFonts w:ascii="Times New Roman" w:hAnsi="Times New Roman" w:cs="Times New Roman"/>
          <w:lang w:val="sv-SE"/>
        </w:rPr>
        <w:t xml:space="preserve"> </w:t>
      </w:r>
      <w:r w:rsidR="00211013" w:rsidRPr="0049320A">
        <w:rPr>
          <w:rFonts w:ascii="Times New Roman" w:hAnsi="Times New Roman" w:cs="Times New Roman"/>
          <w:lang w:val="sv-SE"/>
        </w:rPr>
        <w:t>Selain itu, untuk menilai risiko P</w:t>
      </w:r>
      <w:r w:rsidR="00650590">
        <w:rPr>
          <w:rFonts w:ascii="Times New Roman" w:hAnsi="Times New Roman" w:cs="Times New Roman"/>
          <w:lang w:val="sv-SE"/>
        </w:rPr>
        <w:t>KV</w:t>
      </w:r>
      <w:r w:rsidR="00211013" w:rsidRPr="0049320A">
        <w:rPr>
          <w:rFonts w:ascii="Times New Roman" w:hAnsi="Times New Roman" w:cs="Times New Roman"/>
          <w:lang w:val="sv-SE"/>
        </w:rPr>
        <w:t>, salah satu indikator yang dapat digunakan adalah Indeks Aterogenik Plasma</w:t>
      </w:r>
      <w:r w:rsidR="00650590">
        <w:rPr>
          <w:rFonts w:ascii="Times New Roman" w:hAnsi="Times New Roman" w:cs="Times New Roman"/>
          <w:lang w:val="sv-SE"/>
        </w:rPr>
        <w:t xml:space="preserve"> dengan menggunakan rumus Log Tg/HDL</w:t>
      </w:r>
      <w:r w:rsidR="00F75F07">
        <w:rPr>
          <w:rFonts w:ascii="Times New Roman" w:hAnsi="Times New Roman" w:cs="Times New Roman"/>
          <w:lang w:val="sv-SE"/>
        </w:rPr>
        <w:t xml:space="preserve">, </w:t>
      </w:r>
      <w:r w:rsidR="00F75F07" w:rsidRPr="0049320A">
        <w:rPr>
          <w:rFonts w:ascii="Times New Roman" w:hAnsi="Times New Roman" w:cs="Times New Roman"/>
          <w:lang w:val="sv-SE"/>
        </w:rPr>
        <w:t>dimana rasio yang tinggi menunjukkan peningkatan risiko aterosklerosis</w:t>
      </w:r>
      <w:r w:rsidR="00F75F07">
        <w:rPr>
          <w:rFonts w:ascii="Times New Roman" w:hAnsi="Times New Roman" w:cs="Times New Roman"/>
          <w:lang w:val="sv-SE"/>
        </w:rPr>
        <w:t xml:space="preserve">. </w:t>
      </w:r>
      <w:r w:rsidR="00F75F07" w:rsidRPr="0049320A">
        <w:rPr>
          <w:rFonts w:ascii="Times New Roman" w:hAnsi="Times New Roman" w:cs="Times New Roman"/>
          <w:lang w:val="sv-SE"/>
        </w:rPr>
        <w:t>Penelitian ini bertujuan untuk meng</w:t>
      </w:r>
      <w:r w:rsidR="00F75F07">
        <w:rPr>
          <w:rFonts w:ascii="Times New Roman" w:hAnsi="Times New Roman" w:cs="Times New Roman"/>
          <w:lang w:val="sv-SE"/>
        </w:rPr>
        <w:t>etahui</w:t>
      </w:r>
      <w:r w:rsidR="00F75F07" w:rsidRPr="0049320A">
        <w:rPr>
          <w:rFonts w:ascii="Times New Roman" w:hAnsi="Times New Roman" w:cs="Times New Roman"/>
          <w:lang w:val="sv-SE"/>
        </w:rPr>
        <w:t xml:space="preserve"> hubungan antara kadar HbA1c dengan Indeks Aterogenik Plasma pada pasien Diabetes Melitus</w:t>
      </w:r>
      <w:r w:rsidR="00F75F07">
        <w:rPr>
          <w:rFonts w:ascii="Times New Roman" w:hAnsi="Times New Roman" w:cs="Times New Roman"/>
          <w:lang w:val="sv-SE"/>
        </w:rPr>
        <w:t>.</w:t>
      </w:r>
      <w:r w:rsidR="002871CB">
        <w:rPr>
          <w:rFonts w:ascii="Times New Roman" w:hAnsi="Times New Roman" w:cs="Times New Roman"/>
          <w:lang w:val="sv-SE"/>
        </w:rPr>
        <w:t xml:space="preserve"> </w:t>
      </w:r>
      <w:r w:rsidR="0049320A" w:rsidRPr="0049320A">
        <w:rPr>
          <w:rFonts w:ascii="Times New Roman" w:hAnsi="Times New Roman" w:cs="Times New Roman"/>
          <w:lang w:val="sv-SE"/>
        </w:rPr>
        <w:t xml:space="preserve">Penelitian ini merupakan penelitian </w:t>
      </w:r>
      <w:r w:rsidR="00DF5BB5">
        <w:rPr>
          <w:rFonts w:ascii="Times New Roman" w:hAnsi="Times New Roman" w:cs="Times New Roman"/>
          <w:lang w:val="sv-SE"/>
        </w:rPr>
        <w:t>kuantitatif</w:t>
      </w:r>
      <w:r w:rsidR="004D161A">
        <w:rPr>
          <w:rFonts w:ascii="Times New Roman" w:hAnsi="Times New Roman" w:cs="Times New Roman"/>
          <w:lang w:val="sv-SE"/>
        </w:rPr>
        <w:t xml:space="preserve"> </w:t>
      </w:r>
      <w:r w:rsidR="0049320A" w:rsidRPr="0049320A">
        <w:rPr>
          <w:rFonts w:ascii="Times New Roman" w:hAnsi="Times New Roman" w:cs="Times New Roman"/>
          <w:lang w:val="sv-SE"/>
        </w:rPr>
        <w:t xml:space="preserve">analitik dengan pendekatan </w:t>
      </w:r>
      <w:r w:rsidR="0049320A" w:rsidRPr="0049320A">
        <w:rPr>
          <w:rFonts w:ascii="Times New Roman" w:hAnsi="Times New Roman" w:cs="Times New Roman"/>
          <w:i/>
          <w:iCs/>
          <w:lang w:val="sv-SE"/>
        </w:rPr>
        <w:t>cross-sectional</w:t>
      </w:r>
      <w:r w:rsidR="0049320A" w:rsidRPr="0049320A">
        <w:rPr>
          <w:rFonts w:ascii="Times New Roman" w:hAnsi="Times New Roman" w:cs="Times New Roman"/>
          <w:lang w:val="sv-SE"/>
        </w:rPr>
        <w:t xml:space="preserve"> yang dilaksanakan di RSUP Dr. Tadjuddin Chalid Makassar. Populasi penelitian adalah seluruh pasien DM yang menjalani rawat jalan di poliklinik penyakit dalam. Sebanyak 32 subjek penelitian dipilih menggunakan teknik </w:t>
      </w:r>
      <w:r w:rsidR="0049320A" w:rsidRPr="0049320A">
        <w:rPr>
          <w:rFonts w:ascii="Times New Roman" w:hAnsi="Times New Roman" w:cs="Times New Roman"/>
          <w:i/>
          <w:iCs/>
          <w:lang w:val="sv-SE"/>
        </w:rPr>
        <w:t>purposive sampling</w:t>
      </w:r>
      <w:r w:rsidR="0049320A">
        <w:rPr>
          <w:rFonts w:ascii="Times New Roman" w:hAnsi="Times New Roman" w:cs="Times New Roman"/>
          <w:lang w:val="sv-SE"/>
        </w:rPr>
        <w:t xml:space="preserve">. </w:t>
      </w:r>
      <w:r w:rsidR="0049320A" w:rsidRPr="0049320A">
        <w:rPr>
          <w:rFonts w:ascii="Times New Roman" w:hAnsi="Times New Roman" w:cs="Times New Roman"/>
          <w:lang w:val="sv-SE"/>
        </w:rPr>
        <w:t xml:space="preserve">Hasil uji korelasi Pearson menunjukkan bahwa tidak terdapat hubungan yang signifikan antara kadar HbA1c dengan IAP (p=0,360). </w:t>
      </w:r>
    </w:p>
    <w:p w14:paraId="50CEB1FA" w14:textId="77777777" w:rsidR="00756A4D" w:rsidRPr="00436417" w:rsidRDefault="00756A4D" w:rsidP="00756A4D">
      <w:pPr>
        <w:spacing w:after="0" w:line="240" w:lineRule="auto"/>
        <w:ind w:firstLine="294"/>
        <w:jc w:val="both"/>
        <w:rPr>
          <w:rFonts w:ascii="Times New Roman" w:hAnsi="Times New Roman" w:cs="Times New Roman"/>
          <w:sz w:val="24"/>
          <w:szCs w:val="24"/>
          <w:lang w:val="sv-SE"/>
        </w:rPr>
      </w:pPr>
    </w:p>
    <w:p w14:paraId="23AB43BB" w14:textId="77777777" w:rsidR="0049320A" w:rsidRPr="0049320A" w:rsidRDefault="0049320A" w:rsidP="0049320A">
      <w:pPr>
        <w:spacing w:after="0" w:line="240" w:lineRule="auto"/>
        <w:jc w:val="both"/>
        <w:rPr>
          <w:rFonts w:ascii="Times New Roman" w:hAnsi="Times New Roman" w:cs="Times New Roman"/>
          <w:lang w:val="sv-SE"/>
        </w:rPr>
      </w:pPr>
      <w:r w:rsidRPr="0049320A">
        <w:rPr>
          <w:rFonts w:ascii="Times New Roman" w:hAnsi="Times New Roman" w:cs="Times New Roman"/>
          <w:b/>
          <w:bCs/>
          <w:lang w:val="sv-SE"/>
        </w:rPr>
        <w:t>Kata kunci</w:t>
      </w:r>
      <w:r w:rsidRPr="0049320A">
        <w:rPr>
          <w:rFonts w:ascii="Times New Roman" w:hAnsi="Times New Roman" w:cs="Times New Roman"/>
          <w:lang w:val="sv-SE"/>
        </w:rPr>
        <w:t xml:space="preserve">: </w:t>
      </w:r>
      <w:r w:rsidRPr="0049320A">
        <w:rPr>
          <w:rFonts w:ascii="Times New Roman" w:hAnsi="Times New Roman" w:cs="Times New Roman"/>
          <w:i/>
          <w:iCs/>
          <w:lang w:val="sv-SE"/>
        </w:rPr>
        <w:t>Diabetes melitus, HbA1c, indeks aterogenik plasma, penyakit kardiovaskular</w:t>
      </w:r>
      <w:r w:rsidRPr="0049320A">
        <w:rPr>
          <w:rFonts w:ascii="Times New Roman" w:hAnsi="Times New Roman" w:cs="Times New Roman"/>
          <w:lang w:val="sv-SE"/>
        </w:rPr>
        <w:t>.</w:t>
      </w:r>
    </w:p>
    <w:p w14:paraId="662E12FF" w14:textId="77777777" w:rsidR="009E015A" w:rsidRPr="00417E0B" w:rsidRDefault="009E015A" w:rsidP="00A5557A">
      <w:pPr>
        <w:spacing w:after="0" w:line="720" w:lineRule="auto"/>
        <w:jc w:val="both"/>
        <w:rPr>
          <w:rFonts w:ascii="Times New Roman" w:hAnsi="Times New Roman" w:cs="Times New Roman"/>
          <w:lang w:val="sv-SE"/>
        </w:rPr>
      </w:pPr>
    </w:p>
    <w:p w14:paraId="03C2AFBC" w14:textId="77777777" w:rsidR="004019C2" w:rsidRDefault="004019C2" w:rsidP="00EC5D96">
      <w:pPr>
        <w:spacing w:after="0" w:line="720" w:lineRule="auto"/>
        <w:rPr>
          <w:rFonts w:ascii="Times New Roman" w:hAnsi="Times New Roman" w:cs="Times New Roman"/>
          <w:b/>
          <w:bCs/>
          <w:sz w:val="28"/>
          <w:szCs w:val="28"/>
          <w:lang w:val="sv-SE"/>
        </w:rPr>
      </w:pPr>
    </w:p>
    <w:p w14:paraId="622B16CA" w14:textId="77777777" w:rsidR="00424580" w:rsidRDefault="00424580" w:rsidP="00EC5D96">
      <w:pPr>
        <w:spacing w:after="0" w:line="720" w:lineRule="auto"/>
        <w:rPr>
          <w:rFonts w:ascii="Times New Roman" w:hAnsi="Times New Roman" w:cs="Times New Roman"/>
          <w:b/>
          <w:bCs/>
          <w:sz w:val="28"/>
          <w:szCs w:val="28"/>
          <w:lang w:val="sv-SE"/>
        </w:rPr>
      </w:pPr>
    </w:p>
    <w:p w14:paraId="5EB211F4" w14:textId="77777777" w:rsidR="00A358B5" w:rsidRDefault="00A358B5" w:rsidP="00EC5D96">
      <w:pPr>
        <w:spacing w:after="0" w:line="720" w:lineRule="auto"/>
        <w:rPr>
          <w:rFonts w:ascii="Times New Roman" w:hAnsi="Times New Roman" w:cs="Times New Roman"/>
          <w:b/>
          <w:bCs/>
          <w:sz w:val="28"/>
          <w:szCs w:val="28"/>
          <w:lang w:val="sv-SE"/>
        </w:rPr>
      </w:pPr>
    </w:p>
    <w:p w14:paraId="6ACD8109" w14:textId="77777777" w:rsidR="005575AB" w:rsidRDefault="005575AB" w:rsidP="00EC5D96">
      <w:pPr>
        <w:spacing w:after="0" w:line="720" w:lineRule="auto"/>
        <w:rPr>
          <w:rFonts w:ascii="Times New Roman" w:hAnsi="Times New Roman" w:cs="Times New Roman"/>
          <w:b/>
          <w:bCs/>
          <w:sz w:val="28"/>
          <w:szCs w:val="28"/>
          <w:lang w:val="sv-SE"/>
        </w:rPr>
      </w:pPr>
    </w:p>
    <w:p w14:paraId="4EE36192" w14:textId="77777777" w:rsidR="009D4A54" w:rsidRPr="00FF4FD3" w:rsidRDefault="009D4A54" w:rsidP="00EC5D96">
      <w:pPr>
        <w:spacing w:after="0" w:line="720" w:lineRule="auto"/>
        <w:rPr>
          <w:rFonts w:ascii="Times New Roman" w:hAnsi="Times New Roman" w:cs="Times New Roman"/>
          <w:b/>
          <w:bCs/>
          <w:sz w:val="28"/>
          <w:szCs w:val="28"/>
          <w:lang w:val="sv-SE"/>
        </w:rPr>
      </w:pPr>
    </w:p>
    <w:p w14:paraId="4442DBC1" w14:textId="4E55B09B" w:rsidR="00DA54E4" w:rsidRPr="00BF186F" w:rsidRDefault="00DA54E4" w:rsidP="005E4A80">
      <w:pPr>
        <w:spacing w:after="0" w:line="480" w:lineRule="auto"/>
        <w:jc w:val="center"/>
        <w:rPr>
          <w:rFonts w:ascii="Times New Roman" w:hAnsi="Times New Roman" w:cs="Times New Roman"/>
          <w:b/>
          <w:bCs/>
          <w:i/>
          <w:iCs/>
          <w:sz w:val="28"/>
          <w:szCs w:val="28"/>
          <w:lang w:val="sv-SE"/>
        </w:rPr>
      </w:pPr>
      <w:r w:rsidRPr="00BF186F">
        <w:rPr>
          <w:rFonts w:ascii="Times New Roman" w:hAnsi="Times New Roman" w:cs="Times New Roman"/>
          <w:b/>
          <w:bCs/>
          <w:i/>
          <w:iCs/>
          <w:noProof/>
          <w:sz w:val="28"/>
          <w:szCs w:val="28"/>
        </w:rPr>
        <w:lastRenderedPageBreak/>
        <mc:AlternateContent>
          <mc:Choice Requires="wps">
            <w:drawing>
              <wp:anchor distT="0" distB="0" distL="114300" distR="114300" simplePos="0" relativeHeight="251862067" behindDoc="0" locked="0" layoutInCell="1" allowOverlap="1" wp14:anchorId="29EFAA18" wp14:editId="2BBEC1A5">
                <wp:simplePos x="0" y="0"/>
                <wp:positionH relativeFrom="margin">
                  <wp:posOffset>4884420</wp:posOffset>
                </wp:positionH>
                <wp:positionV relativeFrom="paragraph">
                  <wp:posOffset>-1052830</wp:posOffset>
                </wp:positionV>
                <wp:extent cx="247650" cy="330200"/>
                <wp:effectExtent l="0" t="0" r="19050" b="12700"/>
                <wp:wrapNone/>
                <wp:docPr id="1683995741" name="Rectangle 78"/>
                <wp:cNvGraphicFramePr/>
                <a:graphic xmlns:a="http://schemas.openxmlformats.org/drawingml/2006/main">
                  <a:graphicData uri="http://schemas.microsoft.com/office/word/2010/wordprocessingShape">
                    <wps:wsp>
                      <wps:cNvSpPr/>
                      <wps:spPr>
                        <a:xfrm>
                          <a:off x="0" y="0"/>
                          <a:ext cx="2476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BC18E" id="Rectangle 78" o:spid="_x0000_s1026" style="position:absolute;margin-left:384.6pt;margin-top:-82.9pt;width:19.5pt;height:26pt;z-index:2518620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" fillcolor="white [3201]" strokecolor="white [3212]" strokeweight="1pt">
                <w10:wrap anchorx="margin"/>
              </v:rect>
            </w:pict>
          </mc:Fallback>
        </mc:AlternateContent>
      </w:r>
      <w:r w:rsidRPr="00BF186F">
        <w:rPr>
          <w:rFonts w:ascii="Times New Roman" w:hAnsi="Times New Roman" w:cs="Times New Roman"/>
          <w:b/>
          <w:bCs/>
          <w:i/>
          <w:iCs/>
          <w:sz w:val="28"/>
          <w:szCs w:val="28"/>
          <w:lang w:val="sv-SE"/>
        </w:rPr>
        <w:t>ABSTRACT</w:t>
      </w:r>
    </w:p>
    <w:p w14:paraId="1BCC905F" w14:textId="53B12FAC" w:rsidR="00582A48" w:rsidRPr="00063FEF" w:rsidRDefault="00582A48" w:rsidP="00582A48">
      <w:pPr>
        <w:spacing w:after="0" w:line="240" w:lineRule="auto"/>
        <w:jc w:val="both"/>
        <w:rPr>
          <w:rFonts w:ascii="Times New Roman" w:hAnsi="Times New Roman" w:cs="Times New Roman"/>
        </w:rPr>
      </w:pPr>
      <w:r w:rsidRPr="00656E84">
        <w:rPr>
          <w:rFonts w:ascii="Times New Roman" w:hAnsi="Times New Roman" w:cs="Times New Roman"/>
          <w:b/>
          <w:bCs/>
          <w:lang w:val="sv-SE"/>
        </w:rPr>
        <w:t>Revanda Frifersi Nanda Ananta</w:t>
      </w:r>
      <w:r w:rsidRPr="00656E84">
        <w:rPr>
          <w:rFonts w:ascii="Times New Roman" w:hAnsi="Times New Roman" w:cs="Times New Roman"/>
          <w:i/>
          <w:iCs/>
          <w:lang w:val="sv-SE"/>
        </w:rPr>
        <w:t xml:space="preserve">. </w:t>
      </w:r>
      <w:r w:rsidRPr="00582A48">
        <w:rPr>
          <w:rFonts w:ascii="Times New Roman" w:hAnsi="Times New Roman" w:cs="Times New Roman"/>
          <w:i/>
          <w:iCs/>
        </w:rPr>
        <w:t xml:space="preserve">The Relationship between HbA1c and the Plasma Atherogenic Index in Patients with Diabetes Mellitus. </w:t>
      </w:r>
      <w:r w:rsidR="00063FEF">
        <w:rPr>
          <w:rFonts w:ascii="Times New Roman" w:hAnsi="Times New Roman" w:cs="Times New Roman"/>
        </w:rPr>
        <w:t>(</w:t>
      </w:r>
      <w:r w:rsidRPr="00582A48">
        <w:rPr>
          <w:rFonts w:ascii="Times New Roman" w:hAnsi="Times New Roman" w:cs="Times New Roman"/>
          <w:i/>
          <w:iCs/>
        </w:rPr>
        <w:t xml:space="preserve">supervised by </w:t>
      </w:r>
      <w:r w:rsidRPr="00063FEF">
        <w:rPr>
          <w:rFonts w:ascii="Times New Roman" w:hAnsi="Times New Roman" w:cs="Times New Roman"/>
          <w:b/>
          <w:bCs/>
        </w:rPr>
        <w:t xml:space="preserve">Yanti </w:t>
      </w:r>
      <w:proofErr w:type="spellStart"/>
      <w:r w:rsidRPr="00063FEF">
        <w:rPr>
          <w:rFonts w:ascii="Times New Roman" w:hAnsi="Times New Roman" w:cs="Times New Roman"/>
          <w:b/>
          <w:bCs/>
        </w:rPr>
        <w:t>Sunaidi</w:t>
      </w:r>
      <w:proofErr w:type="spellEnd"/>
      <w:r w:rsidRPr="00582A48">
        <w:rPr>
          <w:rFonts w:ascii="Times New Roman" w:hAnsi="Times New Roman" w:cs="Times New Roman"/>
          <w:b/>
          <w:bCs/>
          <w:i/>
          <w:iCs/>
        </w:rPr>
        <w:t xml:space="preserve"> </w:t>
      </w:r>
      <w:r w:rsidRPr="008F69BB">
        <w:rPr>
          <w:rFonts w:ascii="Times New Roman" w:hAnsi="Times New Roman" w:cs="Times New Roman"/>
          <w:i/>
          <w:iCs/>
        </w:rPr>
        <w:t xml:space="preserve">and </w:t>
      </w:r>
      <w:r w:rsidRPr="00063FEF">
        <w:rPr>
          <w:rFonts w:ascii="Times New Roman" w:hAnsi="Times New Roman" w:cs="Times New Roman"/>
          <w:b/>
          <w:bCs/>
        </w:rPr>
        <w:t>Siti Nurul Haliza</w:t>
      </w:r>
      <w:r w:rsidR="00063FEF">
        <w:rPr>
          <w:rFonts w:ascii="Times New Roman" w:hAnsi="Times New Roman" w:cs="Times New Roman"/>
        </w:rPr>
        <w:t>)</w:t>
      </w:r>
    </w:p>
    <w:p w14:paraId="11CB42EA" w14:textId="77777777" w:rsidR="00582A48" w:rsidRPr="00582A48" w:rsidRDefault="00582A48" w:rsidP="00582A48">
      <w:pPr>
        <w:spacing w:after="0" w:line="240" w:lineRule="auto"/>
        <w:jc w:val="both"/>
        <w:rPr>
          <w:rFonts w:ascii="Times New Roman" w:hAnsi="Times New Roman" w:cs="Times New Roman"/>
          <w:i/>
          <w:iCs/>
        </w:rPr>
      </w:pPr>
    </w:p>
    <w:p w14:paraId="5824B541" w14:textId="42455B87" w:rsidR="00582A48" w:rsidRDefault="009D4A54" w:rsidP="00582A48">
      <w:pPr>
        <w:spacing w:after="0" w:line="240" w:lineRule="auto"/>
        <w:jc w:val="both"/>
        <w:rPr>
          <w:rFonts w:ascii="Times New Roman" w:hAnsi="Times New Roman" w:cs="Times New Roman"/>
          <w:i/>
          <w:iCs/>
        </w:rPr>
      </w:pPr>
      <w:r w:rsidRPr="009D4A54">
        <w:rPr>
          <w:rFonts w:ascii="Times New Roman" w:hAnsi="Times New Roman" w:cs="Times New Roman"/>
          <w:i/>
          <w:iCs/>
        </w:rPr>
        <w:t xml:space="preserve">Hyperglycemia is a condition of high blood glucose levels in the blood circulation which is a sign of DM. In patients with diabetes mellitus, blood glucose control must be carried out regularly, the appropriate examination used is the HbA1c examination, by trying to keep blood glucose levels as close to normal as possible. This is one of the good actions to control long-term complications, one of which is cardiovascular disease accompanied by dyslipidemia. Dyslipidemia in DM patients is characterized by increased total cholesterol levels, increased Low Density Lipoprotein levels, increased triglyceride levels and decreased High Density Lipoprotein levels. In addition, to assess the risk of CVD, one indicator that can be used is the Plasma Atherogenic Index using the Log </w:t>
      </w:r>
      <w:proofErr w:type="spellStart"/>
      <w:r w:rsidRPr="009D4A54">
        <w:rPr>
          <w:rFonts w:ascii="Times New Roman" w:hAnsi="Times New Roman" w:cs="Times New Roman"/>
          <w:i/>
          <w:iCs/>
        </w:rPr>
        <w:t>Tg</w:t>
      </w:r>
      <w:proofErr w:type="spellEnd"/>
      <w:r w:rsidRPr="009D4A54">
        <w:rPr>
          <w:rFonts w:ascii="Times New Roman" w:hAnsi="Times New Roman" w:cs="Times New Roman"/>
          <w:i/>
          <w:iCs/>
        </w:rPr>
        <w:t xml:space="preserve">/HDL formula, where a high ratio indicates an increased risk of atherosclerosis. This study aims to determine the relationship between HbA1c levels and the Plasma Atherogenic Index in patients with Diabetes Mellitus. This study is a quantitative analytical study with a cross-sectional approach conducted at Dr. </w:t>
      </w:r>
      <w:proofErr w:type="spellStart"/>
      <w:r w:rsidRPr="009D4A54">
        <w:rPr>
          <w:rFonts w:ascii="Times New Roman" w:hAnsi="Times New Roman" w:cs="Times New Roman"/>
          <w:i/>
          <w:iCs/>
        </w:rPr>
        <w:t>Tadjuddin</w:t>
      </w:r>
      <w:proofErr w:type="spellEnd"/>
      <w:r w:rsidRPr="009D4A54">
        <w:rPr>
          <w:rFonts w:ascii="Times New Roman" w:hAnsi="Times New Roman" w:cs="Times New Roman"/>
          <w:i/>
          <w:iCs/>
        </w:rPr>
        <w:t xml:space="preserve"> Chalid General Hospital, Makassar. The study population was all outpatients with diabetes mellitus (DM) at the internal medicine polyclinic. Thirty-two subjects were selected using purposive sampling. Pearson correlation tests showed no significant association between HbA1c levels and IAP (p=0.360).</w:t>
      </w:r>
    </w:p>
    <w:p w14:paraId="0A4647EF" w14:textId="77777777" w:rsidR="00BA3A73" w:rsidRPr="00582A48" w:rsidRDefault="00BA3A73" w:rsidP="00582A48">
      <w:pPr>
        <w:spacing w:after="0" w:line="240" w:lineRule="auto"/>
        <w:jc w:val="both"/>
        <w:rPr>
          <w:rFonts w:ascii="Times New Roman" w:hAnsi="Times New Roman" w:cs="Times New Roman"/>
          <w:i/>
          <w:iCs/>
        </w:rPr>
      </w:pPr>
    </w:p>
    <w:p w14:paraId="69C3F04A" w14:textId="134A5B74" w:rsidR="00DA54E4" w:rsidRPr="00582A48" w:rsidRDefault="00582A48" w:rsidP="00582A48">
      <w:pPr>
        <w:spacing w:after="0" w:line="240" w:lineRule="auto"/>
        <w:jc w:val="both"/>
        <w:rPr>
          <w:rFonts w:ascii="Times New Roman" w:hAnsi="Times New Roman" w:cs="Times New Roman"/>
          <w:i/>
          <w:iCs/>
        </w:rPr>
      </w:pPr>
      <w:r w:rsidRPr="00582A48">
        <w:rPr>
          <w:rFonts w:ascii="Times New Roman" w:hAnsi="Times New Roman" w:cs="Times New Roman"/>
          <w:b/>
          <w:bCs/>
          <w:i/>
          <w:iCs/>
        </w:rPr>
        <w:t>Keywords</w:t>
      </w:r>
      <w:r w:rsidRPr="00582A48">
        <w:rPr>
          <w:rFonts w:ascii="Times New Roman" w:hAnsi="Times New Roman" w:cs="Times New Roman"/>
          <w:i/>
          <w:iCs/>
        </w:rPr>
        <w:t>: Diabetes mellitus, HbA1c, plasma atherogenic index, cardiovascular disease.</w:t>
      </w:r>
    </w:p>
    <w:p w14:paraId="0330E431"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1F962588"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22E287D5"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77074994"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798FE514"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5A38AD4E"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57D530FA"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209E33DE"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4679B1DE" w14:textId="77777777" w:rsidR="00DA54E4" w:rsidRPr="00582A48" w:rsidRDefault="00DA54E4" w:rsidP="005E4A80">
      <w:pPr>
        <w:spacing w:after="0" w:line="480" w:lineRule="auto"/>
        <w:jc w:val="center"/>
        <w:rPr>
          <w:rFonts w:ascii="Times New Roman" w:hAnsi="Times New Roman" w:cs="Times New Roman"/>
          <w:b/>
          <w:bCs/>
          <w:sz w:val="28"/>
          <w:szCs w:val="28"/>
        </w:rPr>
      </w:pPr>
    </w:p>
    <w:p w14:paraId="12437F35" w14:textId="77777777" w:rsidR="00C53B79" w:rsidRPr="00582A48" w:rsidRDefault="00C53B79" w:rsidP="00BF186F">
      <w:pPr>
        <w:spacing w:after="0" w:line="480" w:lineRule="auto"/>
        <w:rPr>
          <w:rFonts w:ascii="Times New Roman" w:hAnsi="Times New Roman" w:cs="Times New Roman"/>
          <w:b/>
          <w:bCs/>
          <w:sz w:val="28"/>
          <w:szCs w:val="28"/>
        </w:rPr>
      </w:pPr>
    </w:p>
    <w:p w14:paraId="5E1E1802" w14:textId="4E376FD8" w:rsidR="00817AB0" w:rsidRDefault="00F55442" w:rsidP="00BB4D30">
      <w:pPr>
        <w:spacing w:after="0" w:line="480" w:lineRule="auto"/>
        <w:jc w:val="cente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658268" behindDoc="0" locked="0" layoutInCell="1" allowOverlap="1" wp14:anchorId="19A8DAFE" wp14:editId="1143F6E9">
                <wp:simplePos x="0" y="0"/>
                <wp:positionH relativeFrom="margin">
                  <wp:posOffset>4849495</wp:posOffset>
                </wp:positionH>
                <wp:positionV relativeFrom="paragraph">
                  <wp:posOffset>-1059180</wp:posOffset>
                </wp:positionV>
                <wp:extent cx="184150" cy="330200"/>
                <wp:effectExtent l="0" t="0" r="25400" b="12700"/>
                <wp:wrapNone/>
                <wp:docPr id="1717045653" name="Rectangle 78"/>
                <wp:cNvGraphicFramePr/>
                <a:graphic xmlns:a="http://schemas.openxmlformats.org/drawingml/2006/main">
                  <a:graphicData uri="http://schemas.microsoft.com/office/word/2010/wordprocessingShape">
                    <wps:wsp>
                      <wps:cNvSpPr/>
                      <wps:spPr>
                        <a:xfrm>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12E5D" id="Rectangle 78" o:spid="_x0000_s1026" style="position:absolute;margin-left:381.85pt;margin-top:-83.4pt;width:14.5pt;height:26pt;z-index:2516582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" fillcolor="white [3201]" strokecolor="white [3212]" strokeweight="1pt">
                <w10:wrap anchorx="margin"/>
              </v:rect>
            </w:pict>
          </mc:Fallback>
        </mc:AlternateContent>
      </w:r>
      <w:r w:rsidR="00C536C0" w:rsidRPr="005742C6">
        <w:rPr>
          <w:rFonts w:ascii="Times New Roman" w:hAnsi="Times New Roman" w:cs="Times New Roman"/>
          <w:b/>
          <w:bCs/>
          <w:sz w:val="28"/>
          <w:szCs w:val="28"/>
          <w:lang w:val="sv-SE"/>
        </w:rPr>
        <w:t>DAFTAR ISI</w:t>
      </w:r>
    </w:p>
    <w:p w14:paraId="02A921D2" w14:textId="27F201D6" w:rsidR="00B005BC" w:rsidRPr="004F6EB9" w:rsidRDefault="004F6EB9" w:rsidP="00B005BC">
      <w:pPr>
        <w:spacing w:after="0" w:line="480" w:lineRule="auto"/>
        <w:jc w:val="right"/>
        <w:rPr>
          <w:rFonts w:ascii="Times New Roman" w:hAnsi="Times New Roman" w:cs="Times New Roman"/>
          <w:sz w:val="28"/>
          <w:szCs w:val="28"/>
          <w:lang w:val="sv-SE"/>
        </w:rPr>
      </w:pPr>
      <w:r w:rsidRPr="004F6EB9">
        <w:rPr>
          <w:rFonts w:ascii="Times New Roman" w:hAnsi="Times New Roman" w:cs="Times New Roman"/>
          <w:sz w:val="28"/>
          <w:szCs w:val="28"/>
          <w:lang w:val="sv-SE"/>
        </w:rPr>
        <w:t>Halaman</w:t>
      </w:r>
    </w:p>
    <w:p w14:paraId="173751DB" w14:textId="43600885" w:rsidR="00C536C0" w:rsidRPr="00D53C4F"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HALAMAN SAMPUL</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r>
      <w:r w:rsidR="008D55D5" w:rsidRPr="00D53C4F">
        <w:rPr>
          <w:rFonts w:ascii="Times New Roman" w:hAnsi="Times New Roman" w:cs="Times New Roman"/>
          <w:sz w:val="24"/>
          <w:szCs w:val="24"/>
          <w:lang w:val="sv-SE"/>
        </w:rPr>
        <w:t>ii</w:t>
      </w:r>
    </w:p>
    <w:p w14:paraId="404BEBF7" w14:textId="05C21485" w:rsidR="00C536C0" w:rsidRPr="00D53C4F"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 xml:space="preserve">HALAMAN JUDUL </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r>
      <w:r w:rsidR="008D55D5" w:rsidRPr="00D53C4F">
        <w:rPr>
          <w:rFonts w:ascii="Times New Roman" w:hAnsi="Times New Roman" w:cs="Times New Roman"/>
          <w:sz w:val="24"/>
          <w:szCs w:val="24"/>
          <w:lang w:val="sv-SE"/>
        </w:rPr>
        <w:t>iii</w:t>
      </w:r>
    </w:p>
    <w:p w14:paraId="3BA83F6B" w14:textId="1C172D3E" w:rsidR="00C536C0" w:rsidRPr="00D53C4F"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HALAMAN PERSETUJUAN</w:t>
      </w:r>
      <w:r w:rsidRPr="00D53C4F">
        <w:rPr>
          <w:rFonts w:ascii="Times New Roman" w:hAnsi="Times New Roman" w:cs="Times New Roman"/>
          <w:sz w:val="24"/>
          <w:szCs w:val="24"/>
          <w:lang w:val="sv-SE"/>
        </w:rPr>
        <w:tab/>
      </w:r>
      <w:r w:rsidR="008D55D5" w:rsidRPr="00D53C4F">
        <w:rPr>
          <w:rFonts w:ascii="Times New Roman" w:hAnsi="Times New Roman" w:cs="Times New Roman"/>
          <w:sz w:val="24"/>
          <w:szCs w:val="24"/>
          <w:lang w:val="sv-SE"/>
        </w:rPr>
        <w:tab/>
        <w:t>iv</w:t>
      </w:r>
    </w:p>
    <w:p w14:paraId="4095B9CC" w14:textId="77777777" w:rsidR="00C536C0" w:rsidRPr="00D53C4F"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HALAMAN PENGESAHAN</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t>v</w:t>
      </w:r>
    </w:p>
    <w:p w14:paraId="4B059D5A" w14:textId="77777777" w:rsidR="00C536C0" w:rsidRPr="00D53C4F"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i/>
          <w:iCs/>
          <w:sz w:val="24"/>
          <w:szCs w:val="24"/>
          <w:lang w:val="sv-SE"/>
        </w:rPr>
        <w:t>CURRICULUM VITAE</w:t>
      </w:r>
      <w:r w:rsidRPr="00D53C4F">
        <w:rPr>
          <w:rFonts w:ascii="Times New Roman" w:hAnsi="Times New Roman" w:cs="Times New Roman"/>
          <w:i/>
          <w:iCs/>
          <w:sz w:val="24"/>
          <w:szCs w:val="24"/>
          <w:lang w:val="sv-SE"/>
        </w:rPr>
        <w:tab/>
      </w:r>
      <w:r w:rsidRPr="00D53C4F">
        <w:rPr>
          <w:rFonts w:ascii="Times New Roman" w:hAnsi="Times New Roman" w:cs="Times New Roman"/>
          <w:i/>
          <w:iCs/>
          <w:sz w:val="24"/>
          <w:szCs w:val="24"/>
          <w:lang w:val="sv-SE"/>
        </w:rPr>
        <w:tab/>
      </w:r>
      <w:r w:rsidRPr="00D53C4F">
        <w:rPr>
          <w:rFonts w:ascii="Times New Roman" w:hAnsi="Times New Roman" w:cs="Times New Roman"/>
          <w:sz w:val="24"/>
          <w:szCs w:val="24"/>
          <w:lang w:val="sv-SE"/>
        </w:rPr>
        <w:t>vi</w:t>
      </w:r>
    </w:p>
    <w:p w14:paraId="31726228" w14:textId="77777777" w:rsidR="00C536C0" w:rsidRPr="00D53C4F"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KATA PENGANTAR</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t>vii</w:t>
      </w:r>
    </w:p>
    <w:p w14:paraId="34B4769E" w14:textId="5A3B91BB" w:rsidR="00B37997" w:rsidRPr="00513B8C" w:rsidRDefault="00B37997" w:rsidP="00C536C0">
      <w:pPr>
        <w:tabs>
          <w:tab w:val="left" w:pos="1134"/>
          <w:tab w:val="left" w:leader="dot" w:pos="7371"/>
          <w:tab w:val="right" w:pos="7655"/>
        </w:tabs>
        <w:spacing w:after="0" w:line="480" w:lineRule="auto"/>
        <w:jc w:val="both"/>
        <w:rPr>
          <w:rFonts w:ascii="Times New Roman" w:hAnsi="Times New Roman" w:cs="Times New Roman"/>
          <w:sz w:val="24"/>
          <w:szCs w:val="24"/>
        </w:rPr>
      </w:pPr>
      <w:r w:rsidRPr="00513B8C">
        <w:rPr>
          <w:rFonts w:ascii="Times New Roman" w:hAnsi="Times New Roman" w:cs="Times New Roman"/>
          <w:sz w:val="24"/>
          <w:szCs w:val="24"/>
        </w:rPr>
        <w:t>ABSTRAK</w:t>
      </w:r>
      <w:r w:rsidRPr="00513B8C">
        <w:rPr>
          <w:rFonts w:ascii="Times New Roman" w:hAnsi="Times New Roman" w:cs="Times New Roman"/>
          <w:sz w:val="24"/>
          <w:szCs w:val="24"/>
        </w:rPr>
        <w:tab/>
      </w:r>
      <w:r w:rsidRPr="00513B8C">
        <w:rPr>
          <w:rFonts w:ascii="Times New Roman" w:hAnsi="Times New Roman" w:cs="Times New Roman"/>
          <w:sz w:val="24"/>
          <w:szCs w:val="24"/>
        </w:rPr>
        <w:tab/>
      </w:r>
      <w:r w:rsidR="00477462" w:rsidRPr="00513B8C">
        <w:rPr>
          <w:rFonts w:ascii="Times New Roman" w:hAnsi="Times New Roman" w:cs="Times New Roman"/>
          <w:sz w:val="24"/>
          <w:szCs w:val="24"/>
        </w:rPr>
        <w:tab/>
        <w:t>xi</w:t>
      </w:r>
    </w:p>
    <w:p w14:paraId="6EB982FE" w14:textId="0F8D4F18" w:rsidR="00C53B79" w:rsidRPr="002D6916" w:rsidRDefault="002D6916" w:rsidP="00C536C0">
      <w:pPr>
        <w:tabs>
          <w:tab w:val="left" w:pos="1134"/>
          <w:tab w:val="left" w:leader="dot" w:pos="7371"/>
          <w:tab w:val="right" w:pos="7655"/>
        </w:tabs>
        <w:spacing w:after="0" w:line="480" w:lineRule="auto"/>
        <w:jc w:val="both"/>
        <w:rPr>
          <w:rFonts w:ascii="Times New Roman" w:hAnsi="Times New Roman" w:cs="Times New Roman"/>
          <w:sz w:val="24"/>
          <w:szCs w:val="24"/>
        </w:rPr>
      </w:pPr>
      <w:r w:rsidRPr="002D6916">
        <w:rPr>
          <w:rFonts w:ascii="Times New Roman" w:hAnsi="Times New Roman" w:cs="Times New Roman"/>
          <w:i/>
          <w:iCs/>
          <w:sz w:val="24"/>
          <w:szCs w:val="24"/>
        </w:rPr>
        <w:t>ABSTRACT</w:t>
      </w:r>
      <w:r w:rsidRPr="002D6916">
        <w:rPr>
          <w:rFonts w:ascii="Times New Roman" w:hAnsi="Times New Roman" w:cs="Times New Roman"/>
          <w:i/>
          <w:iCs/>
          <w:sz w:val="24"/>
          <w:szCs w:val="24"/>
        </w:rPr>
        <w:tab/>
      </w:r>
      <w:r w:rsidRPr="002D6916">
        <w:rPr>
          <w:rFonts w:ascii="Times New Roman" w:hAnsi="Times New Roman" w:cs="Times New Roman"/>
          <w:sz w:val="24"/>
          <w:szCs w:val="24"/>
        </w:rPr>
        <w:tab/>
      </w:r>
      <w:r w:rsidRPr="002D6916">
        <w:rPr>
          <w:rFonts w:ascii="Times New Roman" w:hAnsi="Times New Roman" w:cs="Times New Roman"/>
          <w:sz w:val="24"/>
          <w:szCs w:val="24"/>
        </w:rPr>
        <w:tab/>
      </w:r>
      <w:r>
        <w:rPr>
          <w:rFonts w:ascii="Times New Roman" w:hAnsi="Times New Roman" w:cs="Times New Roman"/>
          <w:sz w:val="24"/>
          <w:szCs w:val="24"/>
        </w:rPr>
        <w:t>xii</w:t>
      </w:r>
    </w:p>
    <w:p w14:paraId="0C2C77EB" w14:textId="3B200DBB" w:rsidR="00C536C0" w:rsidRPr="002D6916" w:rsidRDefault="00C536C0" w:rsidP="00C536C0">
      <w:pPr>
        <w:tabs>
          <w:tab w:val="left" w:pos="1134"/>
          <w:tab w:val="left" w:leader="dot" w:pos="7371"/>
          <w:tab w:val="right" w:pos="7655"/>
        </w:tabs>
        <w:spacing w:after="0" w:line="480" w:lineRule="auto"/>
        <w:jc w:val="both"/>
        <w:rPr>
          <w:rFonts w:ascii="Times New Roman" w:hAnsi="Times New Roman" w:cs="Times New Roman"/>
          <w:sz w:val="24"/>
          <w:szCs w:val="24"/>
        </w:rPr>
      </w:pPr>
      <w:r w:rsidRPr="002D6916">
        <w:rPr>
          <w:rFonts w:ascii="Times New Roman" w:hAnsi="Times New Roman" w:cs="Times New Roman"/>
          <w:sz w:val="24"/>
          <w:szCs w:val="24"/>
        </w:rPr>
        <w:t>DAFTAR ISI</w:t>
      </w:r>
      <w:r w:rsidRPr="002D6916">
        <w:rPr>
          <w:rFonts w:ascii="Times New Roman" w:hAnsi="Times New Roman" w:cs="Times New Roman"/>
          <w:sz w:val="24"/>
          <w:szCs w:val="24"/>
        </w:rPr>
        <w:tab/>
      </w:r>
      <w:r w:rsidRPr="002D6916">
        <w:rPr>
          <w:rFonts w:ascii="Times New Roman" w:hAnsi="Times New Roman" w:cs="Times New Roman"/>
          <w:sz w:val="24"/>
          <w:szCs w:val="24"/>
        </w:rPr>
        <w:tab/>
        <w:t>x</w:t>
      </w:r>
      <w:r w:rsidR="00CD4C61" w:rsidRPr="002D6916">
        <w:rPr>
          <w:rFonts w:ascii="Times New Roman" w:hAnsi="Times New Roman" w:cs="Times New Roman"/>
          <w:sz w:val="24"/>
          <w:szCs w:val="24"/>
        </w:rPr>
        <w:t>i</w:t>
      </w:r>
      <w:r w:rsidR="00B37997" w:rsidRPr="002D6916">
        <w:rPr>
          <w:rFonts w:ascii="Times New Roman" w:hAnsi="Times New Roman" w:cs="Times New Roman"/>
          <w:sz w:val="24"/>
          <w:szCs w:val="24"/>
        </w:rPr>
        <w:t>i</w:t>
      </w:r>
      <w:r w:rsidR="002D6916">
        <w:rPr>
          <w:rFonts w:ascii="Times New Roman" w:hAnsi="Times New Roman" w:cs="Times New Roman"/>
          <w:sz w:val="24"/>
          <w:szCs w:val="24"/>
        </w:rPr>
        <w:t>i</w:t>
      </w:r>
    </w:p>
    <w:p w14:paraId="7A5B84C8" w14:textId="7D83B63C" w:rsidR="00D36E55" w:rsidRPr="00D53C4F" w:rsidRDefault="00500218"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DAFTAR TABEL</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r>
      <w:r w:rsidR="009D0F4A" w:rsidRPr="00D53C4F">
        <w:rPr>
          <w:rFonts w:ascii="Times New Roman" w:hAnsi="Times New Roman" w:cs="Times New Roman"/>
          <w:sz w:val="24"/>
          <w:szCs w:val="24"/>
          <w:lang w:val="sv-SE"/>
        </w:rPr>
        <w:t>x</w:t>
      </w:r>
      <w:r w:rsidR="00295D4D">
        <w:rPr>
          <w:rFonts w:ascii="Times New Roman" w:hAnsi="Times New Roman" w:cs="Times New Roman"/>
          <w:sz w:val="24"/>
          <w:szCs w:val="24"/>
          <w:lang w:val="sv-SE"/>
        </w:rPr>
        <w:t>vi</w:t>
      </w:r>
    </w:p>
    <w:p w14:paraId="5BCD0B89" w14:textId="3C6C8F53" w:rsidR="00EA7645" w:rsidRPr="00D53C4F" w:rsidRDefault="00EA7645"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DAFTAR GAMBAR</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r>
      <w:r w:rsidR="009D0F4A" w:rsidRPr="00D53C4F">
        <w:rPr>
          <w:rFonts w:ascii="Times New Roman" w:hAnsi="Times New Roman" w:cs="Times New Roman"/>
          <w:sz w:val="24"/>
          <w:szCs w:val="24"/>
          <w:lang w:val="sv-SE"/>
        </w:rPr>
        <w:t>xv</w:t>
      </w:r>
      <w:r w:rsidR="003B4CD6">
        <w:rPr>
          <w:rFonts w:ascii="Times New Roman" w:hAnsi="Times New Roman" w:cs="Times New Roman"/>
          <w:sz w:val="24"/>
          <w:szCs w:val="24"/>
          <w:lang w:val="sv-SE"/>
        </w:rPr>
        <w:t>ii</w:t>
      </w:r>
    </w:p>
    <w:p w14:paraId="13C5E754" w14:textId="2BC343E3" w:rsidR="007B56CB" w:rsidRPr="00D53C4F" w:rsidRDefault="00C13714"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DAFTAR LAMPIRAN</w:t>
      </w:r>
      <w:r w:rsidRPr="00D53C4F">
        <w:rPr>
          <w:rFonts w:ascii="Times New Roman" w:hAnsi="Times New Roman" w:cs="Times New Roman"/>
          <w:sz w:val="24"/>
          <w:szCs w:val="24"/>
          <w:lang w:val="sv-SE"/>
        </w:rPr>
        <w:tab/>
      </w:r>
      <w:r w:rsidR="00477462">
        <w:rPr>
          <w:rFonts w:ascii="Times New Roman" w:hAnsi="Times New Roman" w:cs="Times New Roman"/>
          <w:sz w:val="24"/>
          <w:szCs w:val="24"/>
          <w:lang w:val="sv-SE"/>
        </w:rPr>
        <w:tab/>
      </w:r>
      <w:r w:rsidR="008C12BB">
        <w:rPr>
          <w:rFonts w:ascii="Times New Roman" w:hAnsi="Times New Roman" w:cs="Times New Roman"/>
          <w:sz w:val="24"/>
          <w:szCs w:val="24"/>
          <w:lang w:val="sv-SE"/>
        </w:rPr>
        <w:t>xvii</w:t>
      </w:r>
      <w:r w:rsidR="003B4CD6">
        <w:rPr>
          <w:rFonts w:ascii="Times New Roman" w:hAnsi="Times New Roman" w:cs="Times New Roman"/>
          <w:sz w:val="24"/>
          <w:szCs w:val="24"/>
          <w:lang w:val="sv-SE"/>
        </w:rPr>
        <w:t>i</w:t>
      </w:r>
      <w:r w:rsidRPr="00D53C4F">
        <w:rPr>
          <w:rFonts w:ascii="Times New Roman" w:hAnsi="Times New Roman" w:cs="Times New Roman"/>
          <w:sz w:val="24"/>
          <w:szCs w:val="24"/>
          <w:lang w:val="sv-SE"/>
        </w:rPr>
        <w:tab/>
      </w:r>
    </w:p>
    <w:p w14:paraId="268D0AD9" w14:textId="4804D2A9" w:rsidR="00C152A2" w:rsidRPr="00D53C4F" w:rsidRDefault="00C152A2"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DAFTAR BAGAN</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t>x</w:t>
      </w:r>
      <w:r w:rsidR="003B4CD6">
        <w:rPr>
          <w:rFonts w:ascii="Times New Roman" w:hAnsi="Times New Roman" w:cs="Times New Roman"/>
          <w:sz w:val="24"/>
          <w:szCs w:val="24"/>
          <w:lang w:val="sv-SE"/>
        </w:rPr>
        <w:t>ix</w:t>
      </w:r>
    </w:p>
    <w:p w14:paraId="0AF3E625" w14:textId="7C1269F8" w:rsidR="002D699F" w:rsidRPr="00D53C4F" w:rsidRDefault="00EA7645" w:rsidP="00C536C0">
      <w:p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DAFTAR SINGKATAN</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r>
      <w:r w:rsidR="009D0F4A" w:rsidRPr="00D53C4F">
        <w:rPr>
          <w:rFonts w:ascii="Times New Roman" w:hAnsi="Times New Roman" w:cs="Times New Roman"/>
          <w:sz w:val="24"/>
          <w:szCs w:val="24"/>
          <w:lang w:val="sv-SE"/>
        </w:rPr>
        <w:t>x</w:t>
      </w:r>
      <w:r w:rsidR="00204EE8">
        <w:rPr>
          <w:rFonts w:ascii="Times New Roman" w:hAnsi="Times New Roman" w:cs="Times New Roman"/>
          <w:sz w:val="24"/>
          <w:szCs w:val="24"/>
          <w:lang w:val="sv-SE"/>
        </w:rPr>
        <w:t>x</w:t>
      </w:r>
    </w:p>
    <w:p w14:paraId="78C1DE75" w14:textId="7BA3B530" w:rsidR="00C536C0" w:rsidRPr="00D53C4F" w:rsidRDefault="00C536C0" w:rsidP="0023166E">
      <w:pPr>
        <w:tabs>
          <w:tab w:val="left" w:pos="993"/>
          <w:tab w:val="left" w:leader="dot" w:pos="7371"/>
          <w:tab w:val="right" w:pos="7655"/>
        </w:tabs>
        <w:spacing w:after="0" w:line="480" w:lineRule="auto"/>
        <w:jc w:val="both"/>
        <w:rPr>
          <w:rFonts w:ascii="Times New Roman" w:hAnsi="Times New Roman" w:cs="Times New Roman"/>
          <w:sz w:val="24"/>
          <w:szCs w:val="24"/>
          <w:lang w:val="sv-SE"/>
        </w:rPr>
      </w:pPr>
      <w:r w:rsidRPr="00D53C4F">
        <w:rPr>
          <w:rFonts w:ascii="Times New Roman" w:hAnsi="Times New Roman" w:cs="Times New Roman"/>
          <w:sz w:val="24"/>
          <w:szCs w:val="24"/>
          <w:lang w:val="sv-SE"/>
        </w:rPr>
        <w:t>BAB I</w:t>
      </w:r>
      <w:r w:rsidR="00517F04"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PENDAHULUAN</w:t>
      </w:r>
      <w:r w:rsidRPr="00D53C4F">
        <w:rPr>
          <w:rFonts w:ascii="Times New Roman" w:hAnsi="Times New Roman" w:cs="Times New Roman"/>
          <w:sz w:val="24"/>
          <w:szCs w:val="24"/>
          <w:lang w:val="sv-SE"/>
        </w:rPr>
        <w:tab/>
      </w:r>
      <w:r w:rsidRPr="00D53C4F">
        <w:rPr>
          <w:rFonts w:ascii="Times New Roman" w:hAnsi="Times New Roman" w:cs="Times New Roman"/>
          <w:sz w:val="24"/>
          <w:szCs w:val="24"/>
          <w:lang w:val="sv-SE"/>
        </w:rPr>
        <w:tab/>
      </w:r>
      <w:r w:rsidR="004738E2" w:rsidRPr="00D53C4F">
        <w:rPr>
          <w:rFonts w:ascii="Times New Roman" w:hAnsi="Times New Roman" w:cs="Times New Roman"/>
          <w:sz w:val="24"/>
          <w:szCs w:val="24"/>
          <w:lang w:val="sv-SE"/>
        </w:rPr>
        <w:t>1</w:t>
      </w:r>
    </w:p>
    <w:p w14:paraId="40802890" w14:textId="261810F5" w:rsidR="00C536C0" w:rsidRPr="005F2C60" w:rsidRDefault="00C536C0" w:rsidP="00471632">
      <w:pPr>
        <w:pStyle w:val="ListParagraph"/>
        <w:numPr>
          <w:ilvl w:val="0"/>
          <w:numId w:val="12"/>
        </w:numPr>
        <w:tabs>
          <w:tab w:val="left" w:pos="1134"/>
          <w:tab w:val="left" w:leader="dot" w:pos="7371"/>
          <w:tab w:val="right" w:pos="7655"/>
        </w:tabs>
        <w:spacing w:after="0" w:line="480" w:lineRule="auto"/>
        <w:jc w:val="both"/>
        <w:rPr>
          <w:rFonts w:ascii="Times New Roman" w:hAnsi="Times New Roman" w:cs="Times New Roman"/>
          <w:sz w:val="24"/>
          <w:szCs w:val="24"/>
        </w:rPr>
      </w:pPr>
      <w:r w:rsidRPr="005F2C60">
        <w:rPr>
          <w:rFonts w:ascii="Times New Roman" w:hAnsi="Times New Roman" w:cs="Times New Roman"/>
          <w:sz w:val="24"/>
          <w:szCs w:val="24"/>
        </w:rPr>
        <w:t xml:space="preserve">Latar </w:t>
      </w:r>
      <w:proofErr w:type="spellStart"/>
      <w:r w:rsidRPr="005F2C60">
        <w:rPr>
          <w:rFonts w:ascii="Times New Roman" w:hAnsi="Times New Roman" w:cs="Times New Roman"/>
          <w:sz w:val="24"/>
          <w:szCs w:val="24"/>
        </w:rPr>
        <w:t>Belakang</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4738E2" w:rsidRPr="005F2C60">
        <w:rPr>
          <w:rFonts w:ascii="Times New Roman" w:hAnsi="Times New Roman" w:cs="Times New Roman"/>
          <w:sz w:val="24"/>
          <w:szCs w:val="24"/>
        </w:rPr>
        <w:t>1</w:t>
      </w:r>
    </w:p>
    <w:p w14:paraId="0FA0F21C" w14:textId="2C42B2FC" w:rsidR="00C536C0" w:rsidRPr="005F2C60" w:rsidRDefault="00C536C0" w:rsidP="00471632">
      <w:pPr>
        <w:pStyle w:val="ListParagraph"/>
        <w:numPr>
          <w:ilvl w:val="0"/>
          <w:numId w:val="12"/>
        </w:numPr>
        <w:tabs>
          <w:tab w:val="left" w:pos="1134"/>
          <w:tab w:val="left" w:leader="dot" w:pos="7371"/>
          <w:tab w:val="right" w:pos="7655"/>
        </w:tabs>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t>Rumusan</w:t>
      </w:r>
      <w:proofErr w:type="spellEnd"/>
      <w:r w:rsidRPr="005F2C60">
        <w:rPr>
          <w:rFonts w:ascii="Times New Roman" w:hAnsi="Times New Roman" w:cs="Times New Roman"/>
          <w:sz w:val="24"/>
          <w:szCs w:val="24"/>
        </w:rPr>
        <w:t xml:space="preserve"> Masalah</w:t>
      </w:r>
      <w:r w:rsidRPr="005F2C60">
        <w:rPr>
          <w:rFonts w:ascii="Times New Roman" w:hAnsi="Times New Roman" w:cs="Times New Roman"/>
          <w:sz w:val="24"/>
          <w:szCs w:val="24"/>
        </w:rPr>
        <w:tab/>
      </w:r>
      <w:r w:rsidR="004738E2" w:rsidRPr="005F2C60">
        <w:rPr>
          <w:rFonts w:ascii="Times New Roman" w:hAnsi="Times New Roman" w:cs="Times New Roman"/>
          <w:sz w:val="24"/>
          <w:szCs w:val="24"/>
        </w:rPr>
        <w:tab/>
      </w:r>
      <w:r w:rsidR="001F47F9">
        <w:rPr>
          <w:rFonts w:ascii="Times New Roman" w:hAnsi="Times New Roman" w:cs="Times New Roman"/>
          <w:sz w:val="24"/>
          <w:szCs w:val="24"/>
        </w:rPr>
        <w:t>6</w:t>
      </w:r>
    </w:p>
    <w:p w14:paraId="2C74CED3" w14:textId="4864175D" w:rsidR="00C536C0" w:rsidRPr="005F2C60" w:rsidRDefault="00C536C0" w:rsidP="00471632">
      <w:pPr>
        <w:pStyle w:val="ListParagraph"/>
        <w:numPr>
          <w:ilvl w:val="0"/>
          <w:numId w:val="12"/>
        </w:numPr>
        <w:tabs>
          <w:tab w:val="left" w:pos="1134"/>
          <w:tab w:val="left" w:leader="dot" w:pos="7371"/>
          <w:tab w:val="right" w:pos="7655"/>
        </w:tabs>
        <w:spacing w:after="0" w:line="480" w:lineRule="auto"/>
        <w:jc w:val="both"/>
        <w:rPr>
          <w:rFonts w:ascii="Times New Roman" w:hAnsi="Times New Roman" w:cs="Times New Roman"/>
          <w:sz w:val="24"/>
          <w:szCs w:val="24"/>
        </w:rPr>
      </w:pPr>
      <w:r w:rsidRPr="005F2C60">
        <w:rPr>
          <w:rFonts w:ascii="Times New Roman" w:hAnsi="Times New Roman" w:cs="Times New Roman"/>
          <w:sz w:val="24"/>
          <w:szCs w:val="24"/>
        </w:rPr>
        <w:t xml:space="preserve">Tujuan </w:t>
      </w:r>
      <w:proofErr w:type="spellStart"/>
      <w:r w:rsidRPr="005F2C60">
        <w:rPr>
          <w:rFonts w:ascii="Times New Roman" w:hAnsi="Times New Roman" w:cs="Times New Roman"/>
          <w:sz w:val="24"/>
          <w:szCs w:val="24"/>
        </w:rPr>
        <w:t>Penelitian</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1F47F9">
        <w:rPr>
          <w:rFonts w:ascii="Times New Roman" w:hAnsi="Times New Roman" w:cs="Times New Roman"/>
          <w:sz w:val="24"/>
          <w:szCs w:val="24"/>
        </w:rPr>
        <w:t>6</w:t>
      </w:r>
    </w:p>
    <w:p w14:paraId="182F4667" w14:textId="07A1C504" w:rsidR="00C536C0" w:rsidRPr="005F2C60" w:rsidRDefault="00C536C0" w:rsidP="00471632">
      <w:pPr>
        <w:pStyle w:val="ListParagraph"/>
        <w:numPr>
          <w:ilvl w:val="0"/>
          <w:numId w:val="12"/>
        </w:numPr>
        <w:tabs>
          <w:tab w:val="left" w:pos="1134"/>
          <w:tab w:val="left" w:leader="dot" w:pos="7371"/>
          <w:tab w:val="right" w:pos="7655"/>
        </w:tabs>
        <w:spacing w:after="0" w:line="480" w:lineRule="auto"/>
        <w:jc w:val="both"/>
        <w:rPr>
          <w:rFonts w:ascii="Times New Roman" w:hAnsi="Times New Roman" w:cs="Times New Roman"/>
          <w:sz w:val="24"/>
          <w:szCs w:val="24"/>
        </w:rPr>
      </w:pPr>
      <w:r w:rsidRPr="005F2C60">
        <w:rPr>
          <w:rFonts w:ascii="Times New Roman" w:hAnsi="Times New Roman" w:cs="Times New Roman"/>
          <w:sz w:val="24"/>
          <w:szCs w:val="24"/>
        </w:rPr>
        <w:t xml:space="preserve">Manfaat </w:t>
      </w:r>
      <w:proofErr w:type="spellStart"/>
      <w:r w:rsidRPr="005F2C60">
        <w:rPr>
          <w:rFonts w:ascii="Times New Roman" w:hAnsi="Times New Roman" w:cs="Times New Roman"/>
          <w:sz w:val="24"/>
          <w:szCs w:val="24"/>
        </w:rPr>
        <w:t>Penelitian</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717A68">
        <w:rPr>
          <w:rFonts w:ascii="Times New Roman" w:hAnsi="Times New Roman" w:cs="Times New Roman"/>
          <w:sz w:val="24"/>
          <w:szCs w:val="24"/>
        </w:rPr>
        <w:t>6</w:t>
      </w:r>
    </w:p>
    <w:p w14:paraId="68AC9769" w14:textId="1C32E874" w:rsidR="00C536C0" w:rsidRPr="00BC3F25" w:rsidRDefault="00C536C0" w:rsidP="0023166E">
      <w:pPr>
        <w:tabs>
          <w:tab w:val="left" w:pos="993"/>
          <w:tab w:val="left" w:leader="dot" w:pos="7371"/>
          <w:tab w:val="right" w:pos="7655"/>
        </w:tabs>
        <w:spacing w:after="0" w:line="480" w:lineRule="auto"/>
        <w:jc w:val="both"/>
        <w:rPr>
          <w:rFonts w:ascii="Times New Roman" w:hAnsi="Times New Roman" w:cs="Times New Roman"/>
          <w:sz w:val="24"/>
          <w:szCs w:val="24"/>
        </w:rPr>
      </w:pPr>
      <w:r w:rsidRPr="00BC3F25">
        <w:rPr>
          <w:rFonts w:ascii="Times New Roman" w:hAnsi="Times New Roman" w:cs="Times New Roman"/>
          <w:sz w:val="24"/>
          <w:szCs w:val="24"/>
        </w:rPr>
        <w:t>BAB II</w:t>
      </w:r>
      <w:r w:rsidR="00517F04" w:rsidRPr="00BC3F25">
        <w:rPr>
          <w:rFonts w:ascii="Times New Roman" w:hAnsi="Times New Roman" w:cs="Times New Roman"/>
          <w:sz w:val="24"/>
          <w:szCs w:val="24"/>
        </w:rPr>
        <w:tab/>
      </w:r>
      <w:r w:rsidRPr="00BC3F25">
        <w:rPr>
          <w:rFonts w:ascii="Times New Roman" w:hAnsi="Times New Roman" w:cs="Times New Roman"/>
          <w:sz w:val="24"/>
          <w:szCs w:val="24"/>
        </w:rPr>
        <w:t>TINJAUAN PUSTAKA</w:t>
      </w:r>
      <w:r w:rsidRPr="00BC3F25">
        <w:rPr>
          <w:rFonts w:ascii="Times New Roman" w:hAnsi="Times New Roman" w:cs="Times New Roman"/>
          <w:sz w:val="24"/>
          <w:szCs w:val="24"/>
        </w:rPr>
        <w:tab/>
      </w:r>
      <w:r w:rsidRPr="00BC3F25">
        <w:rPr>
          <w:rFonts w:ascii="Times New Roman" w:hAnsi="Times New Roman" w:cs="Times New Roman"/>
          <w:sz w:val="24"/>
          <w:szCs w:val="24"/>
        </w:rPr>
        <w:tab/>
      </w:r>
      <w:r w:rsidR="001E60B7" w:rsidRPr="00BC3F25">
        <w:rPr>
          <w:rFonts w:ascii="Times New Roman" w:hAnsi="Times New Roman" w:cs="Times New Roman"/>
          <w:sz w:val="24"/>
          <w:szCs w:val="24"/>
        </w:rPr>
        <w:t>8</w:t>
      </w:r>
    </w:p>
    <w:p w14:paraId="424A58AA" w14:textId="40C601A9" w:rsidR="00B07B5C" w:rsidRPr="005F2C60" w:rsidRDefault="00B07B5C"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t>Tinjauan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umum</w:t>
      </w:r>
      <w:proofErr w:type="spellEnd"/>
      <w:r w:rsidRPr="005F2C60">
        <w:rPr>
          <w:rFonts w:ascii="Times New Roman" w:hAnsi="Times New Roman" w:cs="Times New Roman"/>
          <w:sz w:val="24"/>
          <w:szCs w:val="24"/>
        </w:rPr>
        <w:t xml:space="preserve"> </w:t>
      </w:r>
      <w:r w:rsidR="00D04463" w:rsidRPr="005F2C60">
        <w:rPr>
          <w:rFonts w:ascii="Times New Roman" w:hAnsi="Times New Roman" w:cs="Times New Roman"/>
          <w:sz w:val="24"/>
          <w:szCs w:val="24"/>
        </w:rPr>
        <w:t>Diabetes</w:t>
      </w:r>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Melitus</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1E60B7">
        <w:rPr>
          <w:rFonts w:ascii="Times New Roman" w:hAnsi="Times New Roman" w:cs="Times New Roman"/>
          <w:sz w:val="24"/>
          <w:szCs w:val="24"/>
        </w:rPr>
        <w:t>8</w:t>
      </w:r>
    </w:p>
    <w:p w14:paraId="7E26A79A" w14:textId="6592E28E" w:rsidR="00A74070" w:rsidRDefault="00B95601"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lastRenderedPageBreak/>
        <w:t xml:space="preserve">Tinjauan umum </w:t>
      </w:r>
      <w:r w:rsidR="001176D4" w:rsidRPr="005742C6">
        <w:rPr>
          <w:rFonts w:ascii="Times New Roman" w:hAnsi="Times New Roman" w:cs="Times New Roman"/>
          <w:sz w:val="24"/>
          <w:szCs w:val="24"/>
          <w:lang w:val="sv-SE"/>
        </w:rPr>
        <w:t>Trigliserida</w:t>
      </w:r>
      <w:r w:rsidR="00A74070">
        <w:rPr>
          <w:rFonts w:ascii="Times New Roman" w:hAnsi="Times New Roman" w:cs="Times New Roman"/>
          <w:sz w:val="24"/>
          <w:szCs w:val="24"/>
          <w:lang w:val="sv-SE"/>
        </w:rPr>
        <w:tab/>
      </w:r>
      <w:r w:rsidR="00A74070">
        <w:rPr>
          <w:rFonts w:ascii="Times New Roman" w:hAnsi="Times New Roman" w:cs="Times New Roman"/>
          <w:sz w:val="24"/>
          <w:szCs w:val="24"/>
          <w:lang w:val="sv-SE"/>
        </w:rPr>
        <w:tab/>
        <w:t>2</w:t>
      </w:r>
      <w:r w:rsidR="00EE14AF">
        <w:rPr>
          <w:rFonts w:ascii="Times New Roman" w:hAnsi="Times New Roman" w:cs="Times New Roman"/>
          <w:sz w:val="24"/>
          <w:szCs w:val="24"/>
          <w:lang w:val="sv-SE"/>
        </w:rPr>
        <w:t>0</w:t>
      </w:r>
    </w:p>
    <w:p w14:paraId="648EE193" w14:textId="135438F9" w:rsidR="00B07B5C" w:rsidRPr="005742C6" w:rsidRDefault="008C12BB"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lang w:val="sv-SE"/>
        </w:rPr>
      </w:pPr>
      <w:r>
        <w:rPr>
          <w:rFonts w:ascii="Times New Roman" w:hAnsi="Times New Roman" w:cs="Times New Roman"/>
          <w:b/>
          <w:bCs/>
          <w:noProof/>
          <w:sz w:val="28"/>
          <w:szCs w:val="28"/>
        </w:rPr>
        <mc:AlternateContent>
          <mc:Choice Requires="wps">
            <w:drawing>
              <wp:anchor distT="0" distB="0" distL="114300" distR="114300" simplePos="0" relativeHeight="251855923" behindDoc="0" locked="0" layoutInCell="1" allowOverlap="1" wp14:anchorId="4EC83C7A" wp14:editId="4EA10A1B">
                <wp:simplePos x="0" y="0"/>
                <wp:positionH relativeFrom="column">
                  <wp:posOffset>4878562</wp:posOffset>
                </wp:positionH>
                <wp:positionV relativeFrom="paragraph">
                  <wp:posOffset>-1057745</wp:posOffset>
                </wp:positionV>
                <wp:extent cx="184150" cy="330200"/>
                <wp:effectExtent l="0" t="0" r="25400" b="12700"/>
                <wp:wrapNone/>
                <wp:docPr id="1541210418" name="Rectangle 78"/>
                <wp:cNvGraphicFramePr/>
                <a:graphic xmlns:a="http://schemas.openxmlformats.org/drawingml/2006/main">
                  <a:graphicData uri="http://schemas.microsoft.com/office/word/2010/wordprocessingShape">
                    <wps:wsp>
                      <wps:cNvSpPr/>
                      <wps:spPr>
                        <a:xfrm>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3EC72" id="Rectangle 78" o:spid="_x0000_s1026" style="position:absolute;margin-left:384.15pt;margin-top:-83.3pt;width:14.5pt;height:26pt;z-index:2518559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" fillcolor="white [3201]" strokecolor="white [3212]" strokeweight="1pt"/>
            </w:pict>
          </mc:Fallback>
        </mc:AlternateContent>
      </w:r>
      <w:r w:rsidR="00A74070">
        <w:rPr>
          <w:rFonts w:ascii="Times New Roman" w:hAnsi="Times New Roman" w:cs="Times New Roman"/>
          <w:sz w:val="24"/>
          <w:szCs w:val="24"/>
          <w:lang w:val="sv-SE"/>
        </w:rPr>
        <w:t>Tinjauan Umum</w:t>
      </w:r>
      <w:r w:rsidR="001176D4" w:rsidRPr="005742C6">
        <w:rPr>
          <w:rFonts w:ascii="Times New Roman" w:hAnsi="Times New Roman" w:cs="Times New Roman"/>
          <w:sz w:val="24"/>
          <w:szCs w:val="24"/>
          <w:lang w:val="sv-SE"/>
        </w:rPr>
        <w:t xml:space="preserve"> HDL</w:t>
      </w:r>
      <w:r w:rsidR="001176D4" w:rsidRPr="005742C6">
        <w:rPr>
          <w:rFonts w:ascii="Times New Roman" w:hAnsi="Times New Roman" w:cs="Times New Roman"/>
          <w:sz w:val="24"/>
          <w:szCs w:val="24"/>
          <w:lang w:val="sv-SE"/>
        </w:rPr>
        <w:tab/>
      </w:r>
      <w:r w:rsidR="007A722F" w:rsidRPr="005742C6">
        <w:rPr>
          <w:rFonts w:ascii="Times New Roman" w:hAnsi="Times New Roman" w:cs="Times New Roman"/>
          <w:sz w:val="24"/>
          <w:szCs w:val="24"/>
          <w:lang w:val="sv-SE"/>
        </w:rPr>
        <w:tab/>
        <w:t>2</w:t>
      </w:r>
      <w:r w:rsidR="00857FD8">
        <w:rPr>
          <w:rFonts w:ascii="Times New Roman" w:hAnsi="Times New Roman" w:cs="Times New Roman"/>
          <w:sz w:val="24"/>
          <w:szCs w:val="24"/>
          <w:lang w:val="sv-SE"/>
        </w:rPr>
        <w:t>6</w:t>
      </w:r>
    </w:p>
    <w:p w14:paraId="6E6D54DC" w14:textId="1E2B6135" w:rsidR="001176D4" w:rsidRPr="005F2C60" w:rsidRDefault="001176D4"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t>Tinjauan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umum</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penyakit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kardiovaskular</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A74070">
        <w:rPr>
          <w:rFonts w:ascii="Times New Roman" w:hAnsi="Times New Roman" w:cs="Times New Roman"/>
          <w:sz w:val="24"/>
          <w:szCs w:val="24"/>
        </w:rPr>
        <w:t>30</w:t>
      </w:r>
    </w:p>
    <w:p w14:paraId="7C9BD788" w14:textId="79A40C6B" w:rsidR="001176D4" w:rsidRPr="00F43304" w:rsidRDefault="000C5C35"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lang w:val="sv-SE"/>
        </w:rPr>
      </w:pPr>
      <w:r>
        <w:rPr>
          <w:rFonts w:ascii="Times New Roman" w:hAnsi="Times New Roman" w:cs="Times New Roman"/>
          <w:b/>
          <w:bCs/>
          <w:noProof/>
          <w:sz w:val="28"/>
          <w:szCs w:val="28"/>
        </w:rPr>
        <mc:AlternateContent>
          <mc:Choice Requires="wps">
            <w:drawing>
              <wp:anchor distT="0" distB="0" distL="114300" distR="114300" simplePos="0" relativeHeight="251851827" behindDoc="0" locked="0" layoutInCell="1" allowOverlap="1" wp14:anchorId="6BF8B0D6" wp14:editId="0691C61D">
                <wp:simplePos x="0" y="0"/>
                <wp:positionH relativeFrom="margin">
                  <wp:posOffset>4929670</wp:posOffset>
                </wp:positionH>
                <wp:positionV relativeFrom="paragraph">
                  <wp:posOffset>-1059517</wp:posOffset>
                </wp:positionV>
                <wp:extent cx="184150" cy="330200"/>
                <wp:effectExtent l="22225" t="34925" r="28575" b="28575"/>
                <wp:wrapNone/>
                <wp:docPr id="714790363" name="Rectangle 78"/>
                <wp:cNvGraphicFramePr/>
                <a:graphic xmlns:a="http://schemas.openxmlformats.org/drawingml/2006/main">
                  <a:graphicData uri="http://schemas.microsoft.com/office/word/2010/wordprocessingShape">
                    <wps:wsp>
                      <wps:cNvSpPr/>
                      <wps:spPr>
                        <a:xfrm rot="16444599">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1860D" id="Rectangle 78" o:spid="_x0000_s1026" style="position:absolute;margin-left:388.15pt;margin-top:-83.45pt;width:14.5pt;height:26pt;rotation:-5631073fd;z-index:25185182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" fillcolor="white [3201]" strokecolor="white [3212]" strokeweight="1pt">
                <w10:wrap anchorx="margin"/>
              </v:rect>
            </w:pict>
          </mc:Fallback>
        </mc:AlternateContent>
      </w:r>
      <w:r w:rsidR="001176D4" w:rsidRPr="00F43304">
        <w:rPr>
          <w:rFonts w:ascii="Times New Roman" w:hAnsi="Times New Roman" w:cs="Times New Roman"/>
          <w:sz w:val="24"/>
          <w:szCs w:val="24"/>
          <w:lang w:val="sv-SE"/>
        </w:rPr>
        <w:t>Tinjauan umum indeks aterogenik</w:t>
      </w:r>
      <w:r w:rsidR="00F43304" w:rsidRPr="00F43304">
        <w:rPr>
          <w:rFonts w:ascii="Times New Roman" w:hAnsi="Times New Roman" w:cs="Times New Roman"/>
          <w:sz w:val="24"/>
          <w:szCs w:val="24"/>
          <w:lang w:val="sv-SE"/>
        </w:rPr>
        <w:t xml:space="preserve"> p</w:t>
      </w:r>
      <w:r w:rsidR="00F43304">
        <w:rPr>
          <w:rFonts w:ascii="Times New Roman" w:hAnsi="Times New Roman" w:cs="Times New Roman"/>
          <w:sz w:val="24"/>
          <w:szCs w:val="24"/>
          <w:lang w:val="sv-SE"/>
        </w:rPr>
        <w:t>lasma</w:t>
      </w:r>
      <w:r w:rsidR="001176D4" w:rsidRPr="00F43304">
        <w:rPr>
          <w:rFonts w:ascii="Times New Roman" w:hAnsi="Times New Roman" w:cs="Times New Roman"/>
          <w:sz w:val="24"/>
          <w:szCs w:val="24"/>
          <w:lang w:val="sv-SE"/>
        </w:rPr>
        <w:tab/>
      </w:r>
      <w:r w:rsidR="001176D4" w:rsidRPr="00F43304">
        <w:rPr>
          <w:rFonts w:ascii="Times New Roman" w:hAnsi="Times New Roman" w:cs="Times New Roman"/>
          <w:sz w:val="24"/>
          <w:szCs w:val="24"/>
          <w:lang w:val="sv-SE"/>
        </w:rPr>
        <w:tab/>
      </w:r>
      <w:r w:rsidR="00FB6DC7">
        <w:rPr>
          <w:rFonts w:ascii="Times New Roman" w:hAnsi="Times New Roman" w:cs="Times New Roman"/>
          <w:sz w:val="24"/>
          <w:szCs w:val="24"/>
          <w:lang w:val="sv-SE"/>
        </w:rPr>
        <w:t>3</w:t>
      </w:r>
      <w:r w:rsidR="00E86505">
        <w:rPr>
          <w:rFonts w:ascii="Times New Roman" w:hAnsi="Times New Roman" w:cs="Times New Roman"/>
          <w:sz w:val="24"/>
          <w:szCs w:val="24"/>
          <w:lang w:val="sv-SE"/>
        </w:rPr>
        <w:t>4</w:t>
      </w:r>
    </w:p>
    <w:p w14:paraId="0E591D9C" w14:textId="2CAB4015" w:rsidR="001176D4" w:rsidRPr="005F2C60" w:rsidRDefault="001176D4"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t>Kerangka</w:t>
      </w:r>
      <w:proofErr w:type="spellEnd"/>
      <w:r w:rsidRPr="005F2C60">
        <w:rPr>
          <w:rFonts w:ascii="Times New Roman" w:hAnsi="Times New Roman" w:cs="Times New Roman"/>
          <w:sz w:val="24"/>
          <w:szCs w:val="24"/>
        </w:rPr>
        <w:t xml:space="preserve"> </w:t>
      </w:r>
      <w:proofErr w:type="spellStart"/>
      <w:r w:rsidR="00BD35C9" w:rsidRPr="005F2C60">
        <w:rPr>
          <w:rFonts w:ascii="Times New Roman" w:hAnsi="Times New Roman" w:cs="Times New Roman"/>
          <w:sz w:val="24"/>
          <w:szCs w:val="24"/>
        </w:rPr>
        <w:t>teori</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0E6F69" w:rsidRPr="005F2C60">
        <w:rPr>
          <w:rFonts w:ascii="Times New Roman" w:hAnsi="Times New Roman" w:cs="Times New Roman"/>
          <w:sz w:val="24"/>
          <w:szCs w:val="24"/>
        </w:rPr>
        <w:t>3</w:t>
      </w:r>
      <w:r w:rsidR="00E86505">
        <w:rPr>
          <w:rFonts w:ascii="Times New Roman" w:hAnsi="Times New Roman" w:cs="Times New Roman"/>
          <w:sz w:val="24"/>
          <w:szCs w:val="24"/>
        </w:rPr>
        <w:t>6</w:t>
      </w:r>
    </w:p>
    <w:p w14:paraId="2357186A" w14:textId="53EF3A6E" w:rsidR="000A0CA1" w:rsidRDefault="000A0CA1"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sidR="00E86505">
        <w:rPr>
          <w:rFonts w:ascii="Times New Roman" w:hAnsi="Times New Roman" w:cs="Times New Roman"/>
          <w:sz w:val="24"/>
          <w:szCs w:val="24"/>
        </w:rPr>
        <w:tab/>
      </w:r>
      <w:r w:rsidR="00E86505">
        <w:rPr>
          <w:rFonts w:ascii="Times New Roman" w:hAnsi="Times New Roman" w:cs="Times New Roman"/>
          <w:sz w:val="24"/>
          <w:szCs w:val="24"/>
        </w:rPr>
        <w:tab/>
        <w:t>37</w:t>
      </w:r>
    </w:p>
    <w:p w14:paraId="70365B4C" w14:textId="452B989D" w:rsidR="00D37278" w:rsidRPr="00E86505" w:rsidRDefault="00032356" w:rsidP="00D74B5A">
      <w:pPr>
        <w:pStyle w:val="ListParagraph"/>
        <w:numPr>
          <w:ilvl w:val="0"/>
          <w:numId w:val="22"/>
        </w:numPr>
        <w:tabs>
          <w:tab w:val="left" w:pos="1134"/>
          <w:tab w:val="left" w:leader="dot" w:pos="7371"/>
          <w:tab w:val="right" w:pos="7655"/>
        </w:tabs>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t>Hipotesis</w:t>
      </w:r>
      <w:proofErr w:type="spellEnd"/>
      <w:r w:rsidRPr="005F2C60">
        <w:rPr>
          <w:rFonts w:ascii="Times New Roman" w:hAnsi="Times New Roman" w:cs="Times New Roman"/>
          <w:sz w:val="24"/>
          <w:szCs w:val="24"/>
        </w:rPr>
        <w:t xml:space="preserve"> </w:t>
      </w:r>
      <w:r w:rsidR="00C10E1A" w:rsidRPr="005F2C60">
        <w:rPr>
          <w:rFonts w:ascii="Times New Roman" w:hAnsi="Times New Roman" w:cs="Times New Roman"/>
          <w:sz w:val="24"/>
          <w:szCs w:val="24"/>
        </w:rPr>
        <w:tab/>
      </w:r>
      <w:r w:rsidR="00C10E1A" w:rsidRPr="005F2C60">
        <w:rPr>
          <w:rFonts w:ascii="Times New Roman" w:hAnsi="Times New Roman" w:cs="Times New Roman"/>
          <w:sz w:val="24"/>
          <w:szCs w:val="24"/>
        </w:rPr>
        <w:tab/>
      </w:r>
      <w:r w:rsidR="000E6F69" w:rsidRPr="005F2C60">
        <w:rPr>
          <w:rFonts w:ascii="Times New Roman" w:hAnsi="Times New Roman" w:cs="Times New Roman"/>
          <w:sz w:val="24"/>
          <w:szCs w:val="24"/>
        </w:rPr>
        <w:t>3</w:t>
      </w:r>
      <w:r w:rsidR="00E86505">
        <w:rPr>
          <w:rFonts w:ascii="Times New Roman" w:hAnsi="Times New Roman" w:cs="Times New Roman"/>
          <w:sz w:val="24"/>
          <w:szCs w:val="24"/>
        </w:rPr>
        <w:t>7</w:t>
      </w:r>
    </w:p>
    <w:p w14:paraId="6E7D2112" w14:textId="243E6942" w:rsidR="004F72C2" w:rsidRPr="00BC3F25" w:rsidRDefault="00C10E1A" w:rsidP="0023166E">
      <w:pPr>
        <w:tabs>
          <w:tab w:val="left" w:pos="993"/>
          <w:tab w:val="left" w:leader="dot" w:pos="7371"/>
          <w:tab w:val="right" w:pos="7655"/>
        </w:tabs>
        <w:spacing w:after="0" w:line="480" w:lineRule="auto"/>
        <w:jc w:val="both"/>
        <w:rPr>
          <w:rFonts w:ascii="Times New Roman" w:hAnsi="Times New Roman" w:cs="Times New Roman"/>
          <w:sz w:val="24"/>
          <w:szCs w:val="24"/>
        </w:rPr>
      </w:pPr>
      <w:r w:rsidRPr="00BC3F25">
        <w:rPr>
          <w:rFonts w:ascii="Times New Roman" w:hAnsi="Times New Roman" w:cs="Times New Roman"/>
          <w:sz w:val="24"/>
          <w:szCs w:val="24"/>
        </w:rPr>
        <w:t>BAB III</w:t>
      </w:r>
      <w:r w:rsidR="00C5545B" w:rsidRPr="00BC3F25">
        <w:rPr>
          <w:rFonts w:ascii="Times New Roman" w:hAnsi="Times New Roman" w:cs="Times New Roman"/>
          <w:sz w:val="24"/>
          <w:szCs w:val="24"/>
        </w:rPr>
        <w:tab/>
      </w:r>
      <w:r w:rsidRPr="00BC3F25">
        <w:rPr>
          <w:rFonts w:ascii="Times New Roman" w:hAnsi="Times New Roman" w:cs="Times New Roman"/>
          <w:sz w:val="24"/>
          <w:szCs w:val="24"/>
        </w:rPr>
        <w:t xml:space="preserve">METODE PENELITIAN </w:t>
      </w:r>
      <w:r w:rsidRPr="00BC3F25">
        <w:rPr>
          <w:rFonts w:ascii="Times New Roman" w:hAnsi="Times New Roman" w:cs="Times New Roman"/>
          <w:sz w:val="24"/>
          <w:szCs w:val="24"/>
        </w:rPr>
        <w:tab/>
      </w:r>
      <w:r w:rsidR="00CF6EA1" w:rsidRPr="00BC3F25">
        <w:rPr>
          <w:rFonts w:ascii="Times New Roman" w:hAnsi="Times New Roman" w:cs="Times New Roman"/>
          <w:sz w:val="24"/>
          <w:szCs w:val="24"/>
        </w:rPr>
        <w:tab/>
      </w:r>
      <w:r w:rsidR="000E6F69" w:rsidRPr="00BC3F25">
        <w:rPr>
          <w:rFonts w:ascii="Times New Roman" w:hAnsi="Times New Roman" w:cs="Times New Roman"/>
          <w:sz w:val="24"/>
          <w:szCs w:val="24"/>
        </w:rPr>
        <w:t>3</w:t>
      </w:r>
      <w:r w:rsidR="00C7013D" w:rsidRPr="00BC3F25">
        <w:rPr>
          <w:rFonts w:ascii="Times New Roman" w:hAnsi="Times New Roman" w:cs="Times New Roman"/>
          <w:sz w:val="24"/>
          <w:szCs w:val="24"/>
        </w:rPr>
        <w:t>5</w:t>
      </w:r>
    </w:p>
    <w:p w14:paraId="0611BFFE" w14:textId="2B8E2ED2" w:rsidR="00656E71" w:rsidRDefault="003C0EAC"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r w:rsidRPr="005F2C60">
        <w:rPr>
          <w:rFonts w:ascii="Times New Roman" w:hAnsi="Times New Roman" w:cs="Times New Roman"/>
          <w:sz w:val="24"/>
          <w:szCs w:val="24"/>
        </w:rPr>
        <w:t xml:space="preserve">Jenis </w:t>
      </w:r>
      <w:proofErr w:type="spellStart"/>
      <w:r w:rsidRPr="005F2C60">
        <w:rPr>
          <w:rFonts w:ascii="Times New Roman" w:hAnsi="Times New Roman" w:cs="Times New Roman"/>
          <w:sz w:val="24"/>
          <w:szCs w:val="24"/>
        </w:rPr>
        <w:t>Penelitian</w:t>
      </w:r>
      <w:proofErr w:type="spellEnd"/>
      <w:r w:rsidRPr="005F2C60">
        <w:rPr>
          <w:rFonts w:ascii="Times New Roman" w:hAnsi="Times New Roman" w:cs="Times New Roman"/>
          <w:sz w:val="24"/>
          <w:szCs w:val="24"/>
        </w:rPr>
        <w:tab/>
      </w:r>
      <w:r w:rsidRPr="005F2C60">
        <w:rPr>
          <w:rFonts w:ascii="Times New Roman" w:hAnsi="Times New Roman" w:cs="Times New Roman"/>
          <w:sz w:val="24"/>
          <w:szCs w:val="24"/>
        </w:rPr>
        <w:tab/>
      </w:r>
      <w:r w:rsidR="00F12364" w:rsidRPr="005F2C60">
        <w:rPr>
          <w:rFonts w:ascii="Times New Roman" w:hAnsi="Times New Roman" w:cs="Times New Roman"/>
          <w:sz w:val="24"/>
          <w:szCs w:val="24"/>
        </w:rPr>
        <w:t>3</w:t>
      </w:r>
      <w:r w:rsidR="005748B9">
        <w:rPr>
          <w:rFonts w:ascii="Times New Roman" w:hAnsi="Times New Roman" w:cs="Times New Roman"/>
          <w:sz w:val="24"/>
          <w:szCs w:val="24"/>
        </w:rPr>
        <w:t>5</w:t>
      </w:r>
    </w:p>
    <w:p w14:paraId="6E7EACA7" w14:textId="1DF5D6FA" w:rsidR="00E40403" w:rsidRDefault="003C0EAC"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r w:rsidRPr="00656E71">
        <w:rPr>
          <w:rFonts w:ascii="Times New Roman" w:hAnsi="Times New Roman" w:cs="Times New Roman"/>
          <w:sz w:val="24"/>
          <w:szCs w:val="24"/>
        </w:rPr>
        <w:t xml:space="preserve">Lokasi dan Waktu </w:t>
      </w:r>
      <w:proofErr w:type="spellStart"/>
      <w:r w:rsidR="00941809" w:rsidRPr="00656E71">
        <w:rPr>
          <w:rFonts w:ascii="Times New Roman" w:hAnsi="Times New Roman" w:cs="Times New Roman"/>
          <w:sz w:val="24"/>
          <w:szCs w:val="24"/>
        </w:rPr>
        <w:t>Penelitian</w:t>
      </w:r>
      <w:proofErr w:type="spellEnd"/>
      <w:r w:rsidR="00941809" w:rsidRPr="00656E71">
        <w:rPr>
          <w:rFonts w:ascii="Times New Roman" w:hAnsi="Times New Roman" w:cs="Times New Roman"/>
          <w:sz w:val="24"/>
          <w:szCs w:val="24"/>
        </w:rPr>
        <w:tab/>
      </w:r>
      <w:r w:rsidR="00941809" w:rsidRPr="00656E71">
        <w:rPr>
          <w:rFonts w:ascii="Times New Roman" w:hAnsi="Times New Roman" w:cs="Times New Roman"/>
          <w:sz w:val="24"/>
          <w:szCs w:val="24"/>
        </w:rPr>
        <w:tab/>
      </w:r>
      <w:r w:rsidR="00F12364" w:rsidRPr="00656E71">
        <w:rPr>
          <w:rFonts w:ascii="Times New Roman" w:hAnsi="Times New Roman" w:cs="Times New Roman"/>
          <w:sz w:val="24"/>
          <w:szCs w:val="24"/>
        </w:rPr>
        <w:t>3</w:t>
      </w:r>
      <w:r w:rsidR="005748B9">
        <w:rPr>
          <w:rFonts w:ascii="Times New Roman" w:hAnsi="Times New Roman" w:cs="Times New Roman"/>
          <w:sz w:val="24"/>
          <w:szCs w:val="24"/>
        </w:rPr>
        <w:t>5</w:t>
      </w:r>
    </w:p>
    <w:p w14:paraId="41E3A469" w14:textId="1D963D06" w:rsidR="00E40403" w:rsidRDefault="00941809"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sidRPr="00E40403">
        <w:rPr>
          <w:rFonts w:ascii="Times New Roman" w:hAnsi="Times New Roman" w:cs="Times New Roman"/>
          <w:sz w:val="24"/>
          <w:szCs w:val="24"/>
        </w:rPr>
        <w:t>Populasi</w:t>
      </w:r>
      <w:proofErr w:type="spellEnd"/>
      <w:r w:rsidRPr="00E40403">
        <w:rPr>
          <w:rFonts w:ascii="Times New Roman" w:hAnsi="Times New Roman" w:cs="Times New Roman"/>
          <w:sz w:val="24"/>
          <w:szCs w:val="24"/>
        </w:rPr>
        <w:t xml:space="preserve"> dan Sampel</w:t>
      </w:r>
      <w:r w:rsidRPr="00E40403">
        <w:rPr>
          <w:rFonts w:ascii="Times New Roman" w:hAnsi="Times New Roman" w:cs="Times New Roman"/>
          <w:sz w:val="24"/>
          <w:szCs w:val="24"/>
        </w:rPr>
        <w:tab/>
      </w:r>
      <w:r w:rsidRPr="00E40403">
        <w:rPr>
          <w:rFonts w:ascii="Times New Roman" w:hAnsi="Times New Roman" w:cs="Times New Roman"/>
          <w:sz w:val="24"/>
          <w:szCs w:val="24"/>
        </w:rPr>
        <w:tab/>
      </w:r>
      <w:r w:rsidR="00F12364" w:rsidRPr="00E40403">
        <w:rPr>
          <w:rFonts w:ascii="Times New Roman" w:hAnsi="Times New Roman" w:cs="Times New Roman"/>
          <w:sz w:val="24"/>
          <w:szCs w:val="24"/>
        </w:rPr>
        <w:t>3</w:t>
      </w:r>
      <w:r w:rsidR="005748B9">
        <w:rPr>
          <w:rFonts w:ascii="Times New Roman" w:hAnsi="Times New Roman" w:cs="Times New Roman"/>
          <w:sz w:val="24"/>
          <w:szCs w:val="24"/>
        </w:rPr>
        <w:t>5</w:t>
      </w:r>
    </w:p>
    <w:p w14:paraId="7C386314" w14:textId="77777777" w:rsidR="00E40403" w:rsidRDefault="00941809"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r w:rsidRPr="00E40403">
        <w:rPr>
          <w:rFonts w:ascii="Times New Roman" w:hAnsi="Times New Roman" w:cs="Times New Roman"/>
          <w:sz w:val="24"/>
          <w:szCs w:val="24"/>
        </w:rPr>
        <w:t xml:space="preserve">Teknik </w:t>
      </w:r>
      <w:proofErr w:type="spellStart"/>
      <w:r w:rsidRPr="00E40403">
        <w:rPr>
          <w:rFonts w:ascii="Times New Roman" w:hAnsi="Times New Roman" w:cs="Times New Roman"/>
          <w:sz w:val="24"/>
          <w:szCs w:val="24"/>
        </w:rPr>
        <w:t>Pengambilan</w:t>
      </w:r>
      <w:proofErr w:type="spellEnd"/>
      <w:r w:rsidRPr="00E40403">
        <w:rPr>
          <w:rFonts w:ascii="Times New Roman" w:hAnsi="Times New Roman" w:cs="Times New Roman"/>
          <w:sz w:val="24"/>
          <w:szCs w:val="24"/>
        </w:rPr>
        <w:t xml:space="preserve"> Sampel</w:t>
      </w:r>
      <w:r w:rsidRPr="00E40403">
        <w:rPr>
          <w:rFonts w:ascii="Times New Roman" w:hAnsi="Times New Roman" w:cs="Times New Roman"/>
          <w:sz w:val="24"/>
          <w:szCs w:val="24"/>
        </w:rPr>
        <w:tab/>
      </w:r>
      <w:r w:rsidRPr="00E40403">
        <w:rPr>
          <w:rFonts w:ascii="Times New Roman" w:hAnsi="Times New Roman" w:cs="Times New Roman"/>
          <w:sz w:val="24"/>
          <w:szCs w:val="24"/>
        </w:rPr>
        <w:tab/>
      </w:r>
      <w:r w:rsidR="00F12364" w:rsidRPr="00E40403">
        <w:rPr>
          <w:rFonts w:ascii="Times New Roman" w:hAnsi="Times New Roman" w:cs="Times New Roman"/>
          <w:sz w:val="24"/>
          <w:szCs w:val="24"/>
        </w:rPr>
        <w:t>36</w:t>
      </w:r>
    </w:p>
    <w:p w14:paraId="27E889E3" w14:textId="77777777" w:rsidR="00E40403" w:rsidRDefault="00941809"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sidRPr="00E40403">
        <w:rPr>
          <w:rFonts w:ascii="Times New Roman" w:hAnsi="Times New Roman" w:cs="Times New Roman"/>
          <w:sz w:val="24"/>
          <w:szCs w:val="24"/>
        </w:rPr>
        <w:t>Kriteria</w:t>
      </w:r>
      <w:proofErr w:type="spellEnd"/>
      <w:r w:rsidRPr="00E40403">
        <w:rPr>
          <w:rFonts w:ascii="Times New Roman" w:hAnsi="Times New Roman" w:cs="Times New Roman"/>
          <w:sz w:val="24"/>
          <w:szCs w:val="24"/>
        </w:rPr>
        <w:t xml:space="preserve"> </w:t>
      </w:r>
      <w:proofErr w:type="spellStart"/>
      <w:r w:rsidRPr="00E40403">
        <w:rPr>
          <w:rFonts w:ascii="Times New Roman" w:hAnsi="Times New Roman" w:cs="Times New Roman"/>
          <w:sz w:val="24"/>
          <w:szCs w:val="24"/>
        </w:rPr>
        <w:t>Subj</w:t>
      </w:r>
      <w:r w:rsidR="00321AD3" w:rsidRPr="00E40403">
        <w:rPr>
          <w:rFonts w:ascii="Times New Roman" w:hAnsi="Times New Roman" w:cs="Times New Roman"/>
          <w:sz w:val="24"/>
          <w:szCs w:val="24"/>
        </w:rPr>
        <w:t>ek</w:t>
      </w:r>
      <w:proofErr w:type="spellEnd"/>
      <w:r w:rsidR="00321AD3" w:rsidRPr="00E40403">
        <w:rPr>
          <w:rFonts w:ascii="Times New Roman" w:hAnsi="Times New Roman" w:cs="Times New Roman"/>
          <w:sz w:val="24"/>
          <w:szCs w:val="24"/>
        </w:rPr>
        <w:t xml:space="preserve"> </w:t>
      </w:r>
      <w:proofErr w:type="spellStart"/>
      <w:r w:rsidR="00321AD3" w:rsidRPr="00E40403">
        <w:rPr>
          <w:rFonts w:ascii="Times New Roman" w:hAnsi="Times New Roman" w:cs="Times New Roman"/>
          <w:sz w:val="24"/>
          <w:szCs w:val="24"/>
        </w:rPr>
        <w:t>Penelitian</w:t>
      </w:r>
      <w:proofErr w:type="spellEnd"/>
      <w:r w:rsidR="00321AD3" w:rsidRPr="00E40403">
        <w:rPr>
          <w:rFonts w:ascii="Times New Roman" w:hAnsi="Times New Roman" w:cs="Times New Roman"/>
          <w:sz w:val="24"/>
          <w:szCs w:val="24"/>
        </w:rPr>
        <w:tab/>
      </w:r>
      <w:r w:rsidR="00321AD3" w:rsidRPr="00E40403">
        <w:rPr>
          <w:rFonts w:ascii="Times New Roman" w:hAnsi="Times New Roman" w:cs="Times New Roman"/>
          <w:sz w:val="24"/>
          <w:szCs w:val="24"/>
        </w:rPr>
        <w:tab/>
      </w:r>
      <w:r w:rsidR="00F12364" w:rsidRPr="00E40403">
        <w:rPr>
          <w:rFonts w:ascii="Times New Roman" w:hAnsi="Times New Roman" w:cs="Times New Roman"/>
          <w:sz w:val="24"/>
          <w:szCs w:val="24"/>
        </w:rPr>
        <w:t>36</w:t>
      </w:r>
    </w:p>
    <w:p w14:paraId="5320AF44" w14:textId="549C0B38" w:rsidR="00E40403" w:rsidRDefault="00321AD3"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sidRPr="00E40403">
        <w:rPr>
          <w:rFonts w:ascii="Times New Roman" w:hAnsi="Times New Roman" w:cs="Times New Roman"/>
          <w:sz w:val="24"/>
          <w:szCs w:val="24"/>
        </w:rPr>
        <w:t>Variabel</w:t>
      </w:r>
      <w:proofErr w:type="spellEnd"/>
      <w:r w:rsidRPr="00E40403">
        <w:rPr>
          <w:rFonts w:ascii="Times New Roman" w:hAnsi="Times New Roman" w:cs="Times New Roman"/>
          <w:sz w:val="24"/>
          <w:szCs w:val="24"/>
        </w:rPr>
        <w:t xml:space="preserve"> </w:t>
      </w:r>
      <w:proofErr w:type="spellStart"/>
      <w:r w:rsidR="009041D6" w:rsidRPr="00E40403">
        <w:rPr>
          <w:rFonts w:ascii="Times New Roman" w:hAnsi="Times New Roman" w:cs="Times New Roman"/>
          <w:sz w:val="24"/>
          <w:szCs w:val="24"/>
        </w:rPr>
        <w:t>P</w:t>
      </w:r>
      <w:r w:rsidRPr="00E40403">
        <w:rPr>
          <w:rFonts w:ascii="Times New Roman" w:hAnsi="Times New Roman" w:cs="Times New Roman"/>
          <w:sz w:val="24"/>
          <w:szCs w:val="24"/>
        </w:rPr>
        <w:t>enelitian</w:t>
      </w:r>
      <w:proofErr w:type="spellEnd"/>
      <w:r w:rsidRPr="00E40403">
        <w:rPr>
          <w:rFonts w:ascii="Times New Roman" w:hAnsi="Times New Roman" w:cs="Times New Roman"/>
          <w:sz w:val="24"/>
          <w:szCs w:val="24"/>
        </w:rPr>
        <w:tab/>
      </w:r>
      <w:r w:rsidR="00EE14AF">
        <w:rPr>
          <w:rFonts w:ascii="Times New Roman" w:hAnsi="Times New Roman" w:cs="Times New Roman"/>
          <w:sz w:val="24"/>
          <w:szCs w:val="24"/>
        </w:rPr>
        <w:tab/>
        <w:t>37</w:t>
      </w:r>
    </w:p>
    <w:p w14:paraId="3FFDFF33" w14:textId="7A99D439" w:rsidR="00E40403" w:rsidRDefault="009041D6"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sidRPr="00E40403">
        <w:rPr>
          <w:rFonts w:ascii="Times New Roman" w:hAnsi="Times New Roman" w:cs="Times New Roman"/>
          <w:sz w:val="24"/>
          <w:szCs w:val="24"/>
        </w:rPr>
        <w:t>Definisi</w:t>
      </w:r>
      <w:proofErr w:type="spellEnd"/>
      <w:r w:rsidRPr="00E40403">
        <w:rPr>
          <w:rFonts w:ascii="Times New Roman" w:hAnsi="Times New Roman" w:cs="Times New Roman"/>
          <w:sz w:val="24"/>
          <w:szCs w:val="24"/>
        </w:rPr>
        <w:t xml:space="preserve"> </w:t>
      </w:r>
      <w:proofErr w:type="spellStart"/>
      <w:r w:rsidRPr="00E40403">
        <w:rPr>
          <w:rFonts w:ascii="Times New Roman" w:hAnsi="Times New Roman" w:cs="Times New Roman"/>
          <w:sz w:val="24"/>
          <w:szCs w:val="24"/>
        </w:rPr>
        <w:t>Operasional</w:t>
      </w:r>
      <w:proofErr w:type="spellEnd"/>
      <w:r w:rsidR="00321AD3" w:rsidRPr="00E40403">
        <w:rPr>
          <w:rFonts w:ascii="Times New Roman" w:hAnsi="Times New Roman" w:cs="Times New Roman"/>
          <w:sz w:val="24"/>
          <w:szCs w:val="24"/>
        </w:rPr>
        <w:tab/>
      </w:r>
      <w:r w:rsidR="00EE14AF">
        <w:rPr>
          <w:rFonts w:ascii="Times New Roman" w:hAnsi="Times New Roman" w:cs="Times New Roman"/>
          <w:sz w:val="24"/>
          <w:szCs w:val="24"/>
        </w:rPr>
        <w:tab/>
        <w:t>37</w:t>
      </w:r>
    </w:p>
    <w:p w14:paraId="5C132F45" w14:textId="0D5BDE66" w:rsidR="00E40403" w:rsidRDefault="00321AD3"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sidRPr="00E40403">
        <w:rPr>
          <w:rFonts w:ascii="Times New Roman" w:hAnsi="Times New Roman" w:cs="Times New Roman"/>
          <w:sz w:val="24"/>
          <w:szCs w:val="24"/>
        </w:rPr>
        <w:t>Prosedur</w:t>
      </w:r>
      <w:proofErr w:type="spellEnd"/>
      <w:r w:rsidRPr="00E40403">
        <w:rPr>
          <w:rFonts w:ascii="Times New Roman" w:hAnsi="Times New Roman" w:cs="Times New Roman"/>
          <w:sz w:val="24"/>
          <w:szCs w:val="24"/>
        </w:rPr>
        <w:t xml:space="preserve"> </w:t>
      </w:r>
      <w:proofErr w:type="spellStart"/>
      <w:r w:rsidR="009041D6" w:rsidRPr="00E40403">
        <w:rPr>
          <w:rFonts w:ascii="Times New Roman" w:hAnsi="Times New Roman" w:cs="Times New Roman"/>
          <w:sz w:val="24"/>
          <w:szCs w:val="24"/>
        </w:rPr>
        <w:t>K</w:t>
      </w:r>
      <w:r w:rsidRPr="00E40403">
        <w:rPr>
          <w:rFonts w:ascii="Times New Roman" w:hAnsi="Times New Roman" w:cs="Times New Roman"/>
          <w:sz w:val="24"/>
          <w:szCs w:val="24"/>
        </w:rPr>
        <w:t>erja</w:t>
      </w:r>
      <w:proofErr w:type="spellEnd"/>
      <w:r w:rsidRPr="00E40403">
        <w:rPr>
          <w:rFonts w:ascii="Times New Roman" w:hAnsi="Times New Roman" w:cs="Times New Roman"/>
          <w:sz w:val="24"/>
          <w:szCs w:val="24"/>
        </w:rPr>
        <w:tab/>
      </w:r>
      <w:r w:rsidR="00EE14AF">
        <w:rPr>
          <w:rFonts w:ascii="Times New Roman" w:hAnsi="Times New Roman" w:cs="Times New Roman"/>
          <w:sz w:val="24"/>
          <w:szCs w:val="24"/>
        </w:rPr>
        <w:tab/>
        <w:t>39</w:t>
      </w:r>
    </w:p>
    <w:p w14:paraId="196E6140" w14:textId="2C37958C" w:rsidR="00DD7D34" w:rsidRDefault="00321AD3"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sidRPr="00E40403">
        <w:rPr>
          <w:rFonts w:ascii="Times New Roman" w:hAnsi="Times New Roman" w:cs="Times New Roman"/>
          <w:sz w:val="24"/>
          <w:szCs w:val="24"/>
        </w:rPr>
        <w:t>Pengumpulan</w:t>
      </w:r>
      <w:proofErr w:type="spellEnd"/>
      <w:r w:rsidRPr="00E40403">
        <w:rPr>
          <w:rFonts w:ascii="Times New Roman" w:hAnsi="Times New Roman" w:cs="Times New Roman"/>
          <w:sz w:val="24"/>
          <w:szCs w:val="24"/>
        </w:rPr>
        <w:t xml:space="preserve"> dan </w:t>
      </w:r>
      <w:proofErr w:type="spellStart"/>
      <w:r w:rsidRPr="00E40403">
        <w:rPr>
          <w:rFonts w:ascii="Times New Roman" w:hAnsi="Times New Roman" w:cs="Times New Roman"/>
          <w:sz w:val="24"/>
          <w:szCs w:val="24"/>
        </w:rPr>
        <w:t>Anali</w:t>
      </w:r>
      <w:r w:rsidR="00DD7D34" w:rsidRPr="00E40403">
        <w:rPr>
          <w:rFonts w:ascii="Times New Roman" w:hAnsi="Times New Roman" w:cs="Times New Roman"/>
          <w:sz w:val="24"/>
          <w:szCs w:val="24"/>
        </w:rPr>
        <w:t>sis</w:t>
      </w:r>
      <w:proofErr w:type="spellEnd"/>
      <w:r w:rsidR="00DD7D34" w:rsidRPr="00E40403">
        <w:rPr>
          <w:rFonts w:ascii="Times New Roman" w:hAnsi="Times New Roman" w:cs="Times New Roman"/>
          <w:sz w:val="24"/>
          <w:szCs w:val="24"/>
        </w:rPr>
        <w:t xml:space="preserve"> Data</w:t>
      </w:r>
      <w:r w:rsidR="00DD7D34" w:rsidRPr="00E40403">
        <w:rPr>
          <w:rFonts w:ascii="Times New Roman" w:hAnsi="Times New Roman" w:cs="Times New Roman"/>
          <w:sz w:val="24"/>
          <w:szCs w:val="24"/>
        </w:rPr>
        <w:tab/>
      </w:r>
      <w:r w:rsidR="00EE14AF">
        <w:rPr>
          <w:rFonts w:ascii="Times New Roman" w:hAnsi="Times New Roman" w:cs="Times New Roman"/>
          <w:sz w:val="24"/>
          <w:szCs w:val="24"/>
        </w:rPr>
        <w:tab/>
        <w:t>39</w:t>
      </w:r>
    </w:p>
    <w:p w14:paraId="76965A5C" w14:textId="54BEF3B6" w:rsidR="00151204" w:rsidRDefault="00B563A5" w:rsidP="00D74B5A">
      <w:pPr>
        <w:pStyle w:val="ListParagraph"/>
        <w:numPr>
          <w:ilvl w:val="0"/>
          <w:numId w:val="2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Alur</w:t>
      </w:r>
      <w:r w:rsidR="0057197D">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sidR="00EE14AF">
        <w:rPr>
          <w:rFonts w:ascii="Times New Roman" w:hAnsi="Times New Roman" w:cs="Times New Roman"/>
          <w:sz w:val="24"/>
          <w:szCs w:val="24"/>
        </w:rPr>
        <w:t>41</w:t>
      </w:r>
    </w:p>
    <w:p w14:paraId="205D5614" w14:textId="6377DEC8" w:rsidR="00942931" w:rsidRPr="00BC3F25" w:rsidRDefault="00942931" w:rsidP="00717525">
      <w:pPr>
        <w:tabs>
          <w:tab w:val="left" w:pos="993"/>
          <w:tab w:val="left" w:leader="dot" w:pos="7371"/>
          <w:tab w:val="right" w:pos="7655"/>
        </w:tabs>
        <w:spacing w:after="0" w:line="480" w:lineRule="auto"/>
        <w:jc w:val="both"/>
        <w:rPr>
          <w:rFonts w:ascii="Times New Roman" w:hAnsi="Times New Roman" w:cs="Times New Roman"/>
          <w:sz w:val="24"/>
          <w:szCs w:val="24"/>
        </w:rPr>
      </w:pPr>
      <w:r w:rsidRPr="00BC3F25">
        <w:rPr>
          <w:rFonts w:ascii="Times New Roman" w:hAnsi="Times New Roman" w:cs="Times New Roman"/>
          <w:sz w:val="24"/>
          <w:szCs w:val="24"/>
        </w:rPr>
        <w:t xml:space="preserve">BAB </w:t>
      </w:r>
      <w:r w:rsidR="00851F8A" w:rsidRPr="00BC3F25">
        <w:rPr>
          <w:rFonts w:ascii="Times New Roman" w:hAnsi="Times New Roman" w:cs="Times New Roman"/>
          <w:sz w:val="24"/>
          <w:szCs w:val="24"/>
        </w:rPr>
        <w:t>IV</w:t>
      </w:r>
      <w:r w:rsidR="00717525" w:rsidRPr="00BC3F25">
        <w:rPr>
          <w:rFonts w:ascii="Times New Roman" w:hAnsi="Times New Roman" w:cs="Times New Roman"/>
          <w:sz w:val="24"/>
          <w:szCs w:val="24"/>
        </w:rPr>
        <w:tab/>
      </w:r>
      <w:r w:rsidR="00851F8A" w:rsidRPr="00BC3F25">
        <w:rPr>
          <w:rFonts w:ascii="Times New Roman" w:hAnsi="Times New Roman" w:cs="Times New Roman"/>
          <w:sz w:val="24"/>
          <w:szCs w:val="24"/>
        </w:rPr>
        <w:t>HASIL DAN PEMBAHASAN</w:t>
      </w:r>
      <w:r w:rsidR="00851F8A" w:rsidRPr="00BC3F25">
        <w:rPr>
          <w:rFonts w:ascii="Times New Roman" w:hAnsi="Times New Roman" w:cs="Times New Roman"/>
          <w:sz w:val="24"/>
          <w:szCs w:val="24"/>
        </w:rPr>
        <w:tab/>
      </w:r>
      <w:r w:rsidR="00851F8A" w:rsidRPr="00BC3F25">
        <w:rPr>
          <w:rFonts w:ascii="Times New Roman" w:hAnsi="Times New Roman" w:cs="Times New Roman"/>
          <w:sz w:val="24"/>
          <w:szCs w:val="24"/>
        </w:rPr>
        <w:tab/>
        <w:t>42</w:t>
      </w:r>
    </w:p>
    <w:p w14:paraId="491C9464" w14:textId="7EB52DA0" w:rsidR="00851F8A" w:rsidRDefault="00851F8A" w:rsidP="00D74B5A">
      <w:pPr>
        <w:pStyle w:val="ListParagraph"/>
        <w:numPr>
          <w:ilvl w:val="0"/>
          <w:numId w:val="5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Hasil</w:t>
      </w:r>
      <w:r w:rsidR="000C798A">
        <w:rPr>
          <w:rFonts w:ascii="Times New Roman" w:hAnsi="Times New Roman" w:cs="Times New Roman"/>
          <w:sz w:val="24"/>
          <w:szCs w:val="24"/>
        </w:rPr>
        <w:t xml:space="preserve"> </w:t>
      </w:r>
      <w:proofErr w:type="spellStart"/>
      <w:r w:rsidR="000C798A">
        <w:rPr>
          <w:rFonts w:ascii="Times New Roman" w:hAnsi="Times New Roman" w:cs="Times New Roman"/>
          <w:sz w:val="24"/>
          <w:szCs w:val="24"/>
        </w:rPr>
        <w:t>Penelitian</w:t>
      </w:r>
      <w:proofErr w:type="spellEnd"/>
      <w:r>
        <w:rPr>
          <w:rFonts w:ascii="Times New Roman" w:hAnsi="Times New Roman" w:cs="Times New Roman"/>
          <w:sz w:val="24"/>
          <w:szCs w:val="24"/>
        </w:rPr>
        <w:tab/>
      </w:r>
      <w:r w:rsidR="000C798A">
        <w:rPr>
          <w:rFonts w:ascii="Times New Roman" w:hAnsi="Times New Roman" w:cs="Times New Roman"/>
          <w:sz w:val="24"/>
          <w:szCs w:val="24"/>
        </w:rPr>
        <w:tab/>
      </w:r>
      <w:r w:rsidR="00D2550D">
        <w:rPr>
          <w:rFonts w:ascii="Times New Roman" w:hAnsi="Times New Roman" w:cs="Times New Roman"/>
          <w:sz w:val="24"/>
          <w:szCs w:val="24"/>
        </w:rPr>
        <w:t>42</w:t>
      </w:r>
    </w:p>
    <w:p w14:paraId="4C892590" w14:textId="7A6CEEB3" w:rsidR="00872E1A" w:rsidRDefault="000C798A" w:rsidP="00D74B5A">
      <w:pPr>
        <w:pStyle w:val="ListParagraph"/>
        <w:numPr>
          <w:ilvl w:val="0"/>
          <w:numId w:val="53"/>
        </w:numPr>
        <w:tabs>
          <w:tab w:val="left" w:pos="1418"/>
          <w:tab w:val="left" w:leader="dot" w:pos="7371"/>
          <w:tab w:val="right" w:pos="7655"/>
        </w:tabs>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ab/>
      </w:r>
      <w:r w:rsidR="00D2550D">
        <w:rPr>
          <w:rFonts w:ascii="Times New Roman" w:hAnsi="Times New Roman" w:cs="Times New Roman"/>
          <w:sz w:val="24"/>
          <w:szCs w:val="24"/>
        </w:rPr>
        <w:tab/>
      </w:r>
      <w:r w:rsidR="00795C58">
        <w:rPr>
          <w:rFonts w:ascii="Times New Roman" w:hAnsi="Times New Roman" w:cs="Times New Roman"/>
          <w:sz w:val="24"/>
          <w:szCs w:val="24"/>
        </w:rPr>
        <w:t>49</w:t>
      </w:r>
      <w:r>
        <w:rPr>
          <w:rFonts w:ascii="Times New Roman" w:hAnsi="Times New Roman" w:cs="Times New Roman"/>
          <w:sz w:val="24"/>
          <w:szCs w:val="24"/>
        </w:rPr>
        <w:tab/>
      </w:r>
    </w:p>
    <w:p w14:paraId="6F9045B4" w14:textId="2A66DC51" w:rsidR="00872E1A" w:rsidRPr="00BC3F25" w:rsidRDefault="00872E1A" w:rsidP="00717525">
      <w:pPr>
        <w:tabs>
          <w:tab w:val="left" w:pos="993"/>
          <w:tab w:val="left" w:leader="dot" w:pos="7371"/>
          <w:tab w:val="right" w:pos="7655"/>
        </w:tabs>
        <w:spacing w:after="0" w:line="480" w:lineRule="auto"/>
        <w:jc w:val="both"/>
        <w:rPr>
          <w:rFonts w:ascii="Times New Roman" w:hAnsi="Times New Roman" w:cs="Times New Roman"/>
          <w:sz w:val="24"/>
          <w:szCs w:val="24"/>
          <w:lang w:val="sv-SE"/>
        </w:rPr>
      </w:pPr>
      <w:r w:rsidRPr="00BC3F25">
        <w:rPr>
          <w:rFonts w:ascii="Times New Roman" w:hAnsi="Times New Roman" w:cs="Times New Roman"/>
          <w:sz w:val="24"/>
          <w:szCs w:val="24"/>
          <w:lang w:val="sv-SE"/>
        </w:rPr>
        <w:t xml:space="preserve">BAB V </w:t>
      </w:r>
      <w:r w:rsidR="00717525" w:rsidRPr="00BC3F25">
        <w:rPr>
          <w:rFonts w:ascii="Times New Roman" w:hAnsi="Times New Roman" w:cs="Times New Roman"/>
          <w:sz w:val="24"/>
          <w:szCs w:val="24"/>
          <w:lang w:val="sv-SE"/>
        </w:rPr>
        <w:tab/>
      </w:r>
      <w:r w:rsidRPr="00BC3F25">
        <w:rPr>
          <w:rFonts w:ascii="Times New Roman" w:hAnsi="Times New Roman" w:cs="Times New Roman"/>
          <w:sz w:val="24"/>
          <w:szCs w:val="24"/>
          <w:lang w:val="sv-SE"/>
        </w:rPr>
        <w:t>KESIMPULAN DAN SAR</w:t>
      </w:r>
      <w:r w:rsidR="00115526" w:rsidRPr="00BC3F25">
        <w:rPr>
          <w:rFonts w:ascii="Times New Roman" w:hAnsi="Times New Roman" w:cs="Times New Roman"/>
          <w:sz w:val="24"/>
          <w:szCs w:val="24"/>
          <w:lang w:val="sv-SE"/>
        </w:rPr>
        <w:t>AN</w:t>
      </w:r>
      <w:r w:rsidR="00115526" w:rsidRPr="00BC3F25">
        <w:rPr>
          <w:rFonts w:ascii="Times New Roman" w:hAnsi="Times New Roman" w:cs="Times New Roman"/>
          <w:sz w:val="24"/>
          <w:szCs w:val="24"/>
          <w:lang w:val="sv-SE"/>
        </w:rPr>
        <w:tab/>
      </w:r>
      <w:r w:rsidR="00115526" w:rsidRPr="00BC3F25">
        <w:rPr>
          <w:rFonts w:ascii="Times New Roman" w:hAnsi="Times New Roman" w:cs="Times New Roman"/>
          <w:sz w:val="24"/>
          <w:szCs w:val="24"/>
          <w:lang w:val="sv-SE"/>
        </w:rPr>
        <w:tab/>
      </w:r>
      <w:r w:rsidR="000024C5" w:rsidRPr="00BC3F25">
        <w:rPr>
          <w:rFonts w:ascii="Times New Roman" w:hAnsi="Times New Roman" w:cs="Times New Roman"/>
          <w:sz w:val="24"/>
          <w:szCs w:val="24"/>
          <w:lang w:val="sv-SE"/>
        </w:rPr>
        <w:t>5</w:t>
      </w:r>
      <w:r w:rsidR="00965A44" w:rsidRPr="00BC3F25">
        <w:rPr>
          <w:rFonts w:ascii="Times New Roman" w:hAnsi="Times New Roman" w:cs="Times New Roman"/>
          <w:sz w:val="24"/>
          <w:szCs w:val="24"/>
          <w:lang w:val="sv-SE"/>
        </w:rPr>
        <w:t>9</w:t>
      </w:r>
    </w:p>
    <w:p w14:paraId="2B6DB6D2" w14:textId="38D9A0F8" w:rsidR="00115526" w:rsidRDefault="00115526" w:rsidP="00D74B5A">
      <w:pPr>
        <w:pStyle w:val="ListParagraph"/>
        <w:numPr>
          <w:ilvl w:val="0"/>
          <w:numId w:val="56"/>
        </w:numPr>
        <w:tabs>
          <w:tab w:val="left" w:pos="1418"/>
          <w:tab w:val="left" w:leader="dot" w:pos="7371"/>
          <w:tab w:val="right" w:pos="7655"/>
        </w:tabs>
        <w:spacing w:after="0" w:line="480" w:lineRule="auto"/>
        <w:ind w:left="1418"/>
        <w:jc w:val="both"/>
        <w:rPr>
          <w:rFonts w:ascii="Times New Roman" w:hAnsi="Times New Roman" w:cs="Times New Roman"/>
          <w:sz w:val="24"/>
          <w:szCs w:val="24"/>
          <w:lang w:val="sv-SE"/>
        </w:rPr>
      </w:pPr>
      <w:r>
        <w:rPr>
          <w:rFonts w:ascii="Times New Roman" w:hAnsi="Times New Roman" w:cs="Times New Roman"/>
          <w:sz w:val="24"/>
          <w:szCs w:val="24"/>
          <w:lang w:val="sv-SE"/>
        </w:rPr>
        <w:t>Kesimpulan</w:t>
      </w:r>
      <w:r>
        <w:rPr>
          <w:rFonts w:ascii="Times New Roman" w:hAnsi="Times New Roman" w:cs="Times New Roman"/>
          <w:sz w:val="24"/>
          <w:szCs w:val="24"/>
          <w:lang w:val="sv-SE"/>
        </w:rPr>
        <w:tab/>
      </w:r>
      <w:r>
        <w:rPr>
          <w:rFonts w:ascii="Times New Roman" w:hAnsi="Times New Roman" w:cs="Times New Roman"/>
          <w:sz w:val="24"/>
          <w:szCs w:val="24"/>
          <w:lang w:val="sv-SE"/>
        </w:rPr>
        <w:tab/>
      </w:r>
      <w:r w:rsidR="00965A44">
        <w:rPr>
          <w:rFonts w:ascii="Times New Roman" w:hAnsi="Times New Roman" w:cs="Times New Roman"/>
          <w:sz w:val="24"/>
          <w:szCs w:val="24"/>
          <w:lang w:val="sv-SE"/>
        </w:rPr>
        <w:t>59</w:t>
      </w:r>
    </w:p>
    <w:p w14:paraId="2481AF85" w14:textId="0516D985" w:rsidR="00115526" w:rsidRPr="00115526" w:rsidRDefault="00115526" w:rsidP="00D74B5A">
      <w:pPr>
        <w:pStyle w:val="ListParagraph"/>
        <w:numPr>
          <w:ilvl w:val="0"/>
          <w:numId w:val="56"/>
        </w:numPr>
        <w:tabs>
          <w:tab w:val="left" w:pos="1418"/>
          <w:tab w:val="left" w:leader="dot" w:pos="7371"/>
          <w:tab w:val="right" w:pos="7655"/>
        </w:tabs>
        <w:spacing w:after="0" w:line="480" w:lineRule="auto"/>
        <w:ind w:left="1418"/>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Saran</w:t>
      </w:r>
      <w:r>
        <w:rPr>
          <w:rFonts w:ascii="Times New Roman" w:hAnsi="Times New Roman" w:cs="Times New Roman"/>
          <w:sz w:val="24"/>
          <w:szCs w:val="24"/>
          <w:lang w:val="sv-SE"/>
        </w:rPr>
        <w:tab/>
      </w:r>
      <w:r>
        <w:rPr>
          <w:rFonts w:ascii="Times New Roman" w:hAnsi="Times New Roman" w:cs="Times New Roman"/>
          <w:sz w:val="24"/>
          <w:szCs w:val="24"/>
          <w:lang w:val="sv-SE"/>
        </w:rPr>
        <w:tab/>
      </w:r>
      <w:r w:rsidR="00965A44">
        <w:rPr>
          <w:rFonts w:ascii="Times New Roman" w:hAnsi="Times New Roman" w:cs="Times New Roman"/>
          <w:sz w:val="24"/>
          <w:szCs w:val="24"/>
          <w:lang w:val="sv-SE"/>
        </w:rPr>
        <w:t>59</w:t>
      </w:r>
    </w:p>
    <w:p w14:paraId="7AAD3A08" w14:textId="4D9FF21E" w:rsidR="00E56C8A" w:rsidRPr="000E29F5" w:rsidRDefault="008C12BB"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0E29F5">
        <w:rPr>
          <w:rFonts w:ascii="Times New Roman" w:hAnsi="Times New Roman" w:cs="Times New Roman"/>
          <w:noProof/>
          <w:sz w:val="28"/>
          <w:szCs w:val="28"/>
        </w:rPr>
        <mc:AlternateContent>
          <mc:Choice Requires="wps">
            <w:drawing>
              <wp:anchor distT="0" distB="0" distL="114300" distR="114300" simplePos="0" relativeHeight="251857971" behindDoc="0" locked="0" layoutInCell="1" allowOverlap="1" wp14:anchorId="0ABBB7B5" wp14:editId="7AD802F2">
                <wp:simplePos x="0" y="0"/>
                <wp:positionH relativeFrom="column">
                  <wp:posOffset>4851800</wp:posOffset>
                </wp:positionH>
                <wp:positionV relativeFrom="paragraph">
                  <wp:posOffset>-1057129</wp:posOffset>
                </wp:positionV>
                <wp:extent cx="184150" cy="330200"/>
                <wp:effectExtent l="0" t="0" r="25400" b="12700"/>
                <wp:wrapNone/>
                <wp:docPr id="1798503904" name="Rectangle 78"/>
                <wp:cNvGraphicFramePr/>
                <a:graphic xmlns:a="http://schemas.openxmlformats.org/drawingml/2006/main">
                  <a:graphicData uri="http://schemas.microsoft.com/office/word/2010/wordprocessingShape">
                    <wps:wsp>
                      <wps:cNvSpPr/>
                      <wps:spPr>
                        <a:xfrm>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E493C" id="Rectangle 78" o:spid="_x0000_s1026" style="position:absolute;margin-left:382.05pt;margin-top:-83.25pt;width:14.5pt;height:26pt;z-index:2518579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" fillcolor="white [3201]" strokecolor="white [3212]" strokeweight="1pt"/>
            </w:pict>
          </mc:Fallback>
        </mc:AlternateContent>
      </w:r>
      <w:r w:rsidR="00354D20" w:rsidRPr="000E29F5">
        <w:rPr>
          <w:rFonts w:ascii="Times New Roman" w:hAnsi="Times New Roman" w:cs="Times New Roman"/>
          <w:sz w:val="24"/>
          <w:szCs w:val="24"/>
          <w:lang w:val="sv-SE"/>
        </w:rPr>
        <w:t>DAFTAR PUSTAKA</w:t>
      </w:r>
      <w:r w:rsidR="00354D20" w:rsidRPr="000E29F5">
        <w:rPr>
          <w:rFonts w:ascii="Times New Roman" w:hAnsi="Times New Roman" w:cs="Times New Roman"/>
          <w:sz w:val="24"/>
          <w:szCs w:val="24"/>
          <w:lang w:val="sv-SE"/>
        </w:rPr>
        <w:tab/>
      </w:r>
      <w:r w:rsidR="00C17E95" w:rsidRPr="000E29F5">
        <w:rPr>
          <w:rFonts w:ascii="Times New Roman" w:hAnsi="Times New Roman" w:cs="Times New Roman"/>
          <w:sz w:val="24"/>
          <w:szCs w:val="24"/>
          <w:lang w:val="sv-SE"/>
        </w:rPr>
        <w:tab/>
      </w:r>
      <w:r w:rsidR="006E1EBD" w:rsidRPr="000E29F5">
        <w:rPr>
          <w:rFonts w:ascii="Times New Roman" w:hAnsi="Times New Roman" w:cs="Times New Roman"/>
          <w:sz w:val="24"/>
          <w:szCs w:val="24"/>
          <w:lang w:val="sv-SE"/>
        </w:rPr>
        <w:t>6</w:t>
      </w:r>
      <w:r w:rsidR="00965A44" w:rsidRPr="000E29F5">
        <w:rPr>
          <w:rFonts w:ascii="Times New Roman" w:hAnsi="Times New Roman" w:cs="Times New Roman"/>
          <w:sz w:val="24"/>
          <w:szCs w:val="24"/>
          <w:lang w:val="sv-SE"/>
        </w:rPr>
        <w:t>0</w:t>
      </w:r>
    </w:p>
    <w:p w14:paraId="280A4729" w14:textId="6DB7EEB2" w:rsidR="00E56C8A" w:rsidRPr="000C5C35" w:rsidRDefault="00C17E95"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b/>
          <w:bCs/>
          <w:sz w:val="24"/>
          <w:szCs w:val="24"/>
          <w:lang w:val="sv-SE"/>
        </w:rPr>
      </w:pPr>
      <w:r w:rsidRPr="000E29F5">
        <w:rPr>
          <w:rFonts w:ascii="Times New Roman" w:hAnsi="Times New Roman" w:cs="Times New Roman"/>
          <w:sz w:val="24"/>
          <w:szCs w:val="24"/>
          <w:lang w:val="sv-SE"/>
        </w:rPr>
        <w:t>LAMPIRAN</w:t>
      </w:r>
      <w:r w:rsidR="008B4BB4" w:rsidRPr="000E29F5">
        <w:rPr>
          <w:rFonts w:ascii="Times New Roman" w:hAnsi="Times New Roman" w:cs="Times New Roman"/>
          <w:sz w:val="24"/>
          <w:szCs w:val="24"/>
          <w:lang w:val="sv-SE"/>
        </w:rPr>
        <w:tab/>
      </w:r>
      <w:r w:rsidR="00477462" w:rsidRPr="0057197D">
        <w:rPr>
          <w:rFonts w:ascii="Times New Roman" w:hAnsi="Times New Roman" w:cs="Times New Roman"/>
          <w:sz w:val="24"/>
          <w:szCs w:val="24"/>
          <w:lang w:val="sv-SE"/>
        </w:rPr>
        <w:t>69</w:t>
      </w:r>
    </w:p>
    <w:p w14:paraId="5264078E"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49E9E599"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57E91E14"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4EDAED99"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2643CCBC"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5847DD57"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0E98CE66"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129E4A46"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1455A394"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71B61474"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13D4847C"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0D7DB25B" w14:textId="77777777" w:rsidR="00F95FA4" w:rsidRDefault="00F95FA4"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p>
    <w:p w14:paraId="7D0C802F" w14:textId="2A300016" w:rsidR="00D76F99" w:rsidRPr="007C3F73" w:rsidRDefault="000C5C35" w:rsidP="00D76F99">
      <w:pPr>
        <w:pStyle w:val="ListParagraph"/>
        <w:tabs>
          <w:tab w:val="left" w:pos="2552"/>
          <w:tab w:val="left" w:leader="hyphen" w:pos="7371"/>
          <w:tab w:val="right" w:pos="7655"/>
        </w:tabs>
        <w:spacing w:after="0" w:line="720" w:lineRule="auto"/>
        <w:ind w:left="0"/>
        <w:jc w:val="cente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53875" behindDoc="0" locked="0" layoutInCell="1" allowOverlap="1" wp14:anchorId="1893E69B" wp14:editId="0EA2A183">
                <wp:simplePos x="0" y="0"/>
                <wp:positionH relativeFrom="margin">
                  <wp:posOffset>4965539</wp:posOffset>
                </wp:positionH>
                <wp:positionV relativeFrom="paragraph">
                  <wp:posOffset>-1024793</wp:posOffset>
                </wp:positionV>
                <wp:extent cx="184150" cy="330200"/>
                <wp:effectExtent l="22225" t="34925" r="28575" b="28575"/>
                <wp:wrapNone/>
                <wp:docPr id="334959916" name="Rectangle 78"/>
                <wp:cNvGraphicFramePr/>
                <a:graphic xmlns:a="http://schemas.openxmlformats.org/drawingml/2006/main">
                  <a:graphicData uri="http://schemas.microsoft.com/office/word/2010/wordprocessingShape">
                    <wps:wsp>
                      <wps:cNvSpPr/>
                      <wps:spPr>
                        <a:xfrm rot="16444599">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57CBD" id="Rectangle 78" o:spid="_x0000_s1026" style="position:absolute;margin-left:391pt;margin-top:-80.7pt;width:14.5pt;height:26pt;rotation:-5631073fd;z-index:25185387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" fillcolor="white [3201]" strokecolor="white [3212]" strokeweight="1pt">
                <w10:wrap anchorx="margin"/>
              </v:rect>
            </w:pict>
          </mc:Fallback>
        </mc:AlternateContent>
      </w:r>
      <w:r w:rsidR="00D76F99" w:rsidRPr="007C3F73">
        <w:rPr>
          <w:rFonts w:ascii="Times New Roman" w:hAnsi="Times New Roman" w:cs="Times New Roman"/>
          <w:b/>
          <w:bCs/>
          <w:sz w:val="28"/>
          <w:szCs w:val="28"/>
          <w:lang w:val="sv-SE"/>
        </w:rPr>
        <w:t>DAFTAR TABEL</w:t>
      </w:r>
    </w:p>
    <w:p w14:paraId="639E965D" w14:textId="77777777" w:rsidR="00D76F99" w:rsidRPr="007C3F73" w:rsidRDefault="00D76F99" w:rsidP="00D76F99">
      <w:pPr>
        <w:pStyle w:val="ListParagraph"/>
        <w:tabs>
          <w:tab w:val="left" w:pos="1134"/>
          <w:tab w:val="left" w:leader="dot" w:pos="7371"/>
          <w:tab w:val="right" w:pos="7655"/>
        </w:tabs>
        <w:spacing w:after="0" w:line="480" w:lineRule="auto"/>
        <w:ind w:left="0"/>
        <w:jc w:val="right"/>
        <w:rPr>
          <w:rFonts w:ascii="Times New Roman" w:hAnsi="Times New Roman" w:cs="Times New Roman"/>
          <w:sz w:val="24"/>
          <w:szCs w:val="24"/>
          <w:lang w:val="sv-SE"/>
        </w:rPr>
      </w:pPr>
      <w:r w:rsidRPr="007C3F73">
        <w:rPr>
          <w:rFonts w:ascii="Times New Roman" w:hAnsi="Times New Roman" w:cs="Times New Roman"/>
          <w:sz w:val="24"/>
          <w:szCs w:val="24"/>
          <w:lang w:val="sv-SE"/>
        </w:rPr>
        <w:t>Halaman</w:t>
      </w:r>
    </w:p>
    <w:p w14:paraId="17B948B5" w14:textId="21E98AA4" w:rsidR="00554404" w:rsidRDefault="00242B4F"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Tabel 2.1 Nilai Rujukan HbA1c</w:t>
      </w:r>
      <w:r>
        <w:rPr>
          <w:rFonts w:ascii="Times New Roman" w:hAnsi="Times New Roman" w:cs="Times New Roman"/>
          <w:sz w:val="24"/>
          <w:szCs w:val="24"/>
          <w:lang w:val="sv-SE"/>
        </w:rPr>
        <w:tab/>
      </w:r>
      <w:r>
        <w:rPr>
          <w:rFonts w:ascii="Times New Roman" w:hAnsi="Times New Roman" w:cs="Times New Roman"/>
          <w:sz w:val="24"/>
          <w:szCs w:val="24"/>
          <w:lang w:val="sv-SE"/>
        </w:rPr>
        <w:tab/>
        <w:t>20</w:t>
      </w:r>
    </w:p>
    <w:p w14:paraId="55FB6166" w14:textId="47B7508A" w:rsidR="00D76F99" w:rsidRPr="007C3F73"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7C3F73">
        <w:rPr>
          <w:rFonts w:ascii="Times New Roman" w:hAnsi="Times New Roman" w:cs="Times New Roman"/>
          <w:sz w:val="24"/>
          <w:szCs w:val="24"/>
          <w:lang w:val="sv-SE"/>
        </w:rPr>
        <w:t>Tabel 2.</w:t>
      </w:r>
      <w:r w:rsidR="00BB3074">
        <w:rPr>
          <w:rFonts w:ascii="Times New Roman" w:hAnsi="Times New Roman" w:cs="Times New Roman"/>
          <w:sz w:val="24"/>
          <w:szCs w:val="24"/>
          <w:lang w:val="sv-SE"/>
        </w:rPr>
        <w:t>2</w:t>
      </w:r>
      <w:r w:rsidRPr="007C3F73">
        <w:rPr>
          <w:rFonts w:ascii="Times New Roman" w:hAnsi="Times New Roman" w:cs="Times New Roman"/>
          <w:sz w:val="24"/>
          <w:szCs w:val="24"/>
          <w:lang w:val="sv-SE"/>
        </w:rPr>
        <w:t xml:space="preserve"> klasifikasi trigliserida</w:t>
      </w:r>
      <w:r w:rsidRPr="007C3F73">
        <w:rPr>
          <w:rFonts w:ascii="Times New Roman" w:hAnsi="Times New Roman" w:cs="Times New Roman"/>
          <w:sz w:val="24"/>
          <w:szCs w:val="24"/>
          <w:lang w:val="sv-SE"/>
        </w:rPr>
        <w:tab/>
      </w:r>
      <w:r w:rsidRPr="007C3F73">
        <w:rPr>
          <w:rFonts w:ascii="Times New Roman" w:hAnsi="Times New Roman" w:cs="Times New Roman"/>
          <w:sz w:val="24"/>
          <w:szCs w:val="24"/>
          <w:lang w:val="sv-SE"/>
        </w:rPr>
        <w:tab/>
        <w:t>2</w:t>
      </w:r>
      <w:r w:rsidR="00BB3074">
        <w:rPr>
          <w:rFonts w:ascii="Times New Roman" w:hAnsi="Times New Roman" w:cs="Times New Roman"/>
          <w:sz w:val="24"/>
          <w:szCs w:val="24"/>
          <w:lang w:val="sv-SE"/>
        </w:rPr>
        <w:t>1</w:t>
      </w:r>
    </w:p>
    <w:p w14:paraId="27D46A4F" w14:textId="5ACCAF51" w:rsidR="00D76F99" w:rsidRPr="007C3F73"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7C3F73">
        <w:rPr>
          <w:rFonts w:ascii="Times New Roman" w:hAnsi="Times New Roman" w:cs="Times New Roman"/>
          <w:sz w:val="24"/>
          <w:szCs w:val="24"/>
          <w:lang w:val="sv-SE"/>
        </w:rPr>
        <w:t>Tabel 2.</w:t>
      </w:r>
      <w:r w:rsidR="00BB3074">
        <w:rPr>
          <w:rFonts w:ascii="Times New Roman" w:hAnsi="Times New Roman" w:cs="Times New Roman"/>
          <w:sz w:val="24"/>
          <w:szCs w:val="24"/>
          <w:lang w:val="sv-SE"/>
        </w:rPr>
        <w:t>3</w:t>
      </w:r>
      <w:r w:rsidRPr="007C3F73">
        <w:rPr>
          <w:rFonts w:ascii="Times New Roman" w:hAnsi="Times New Roman" w:cs="Times New Roman"/>
          <w:sz w:val="24"/>
          <w:szCs w:val="24"/>
          <w:lang w:val="sv-SE"/>
        </w:rPr>
        <w:t xml:space="preserve"> klasifikasi HDL</w:t>
      </w:r>
      <w:r w:rsidRPr="007C3F73">
        <w:rPr>
          <w:rFonts w:ascii="Times New Roman" w:hAnsi="Times New Roman" w:cs="Times New Roman"/>
          <w:sz w:val="24"/>
          <w:szCs w:val="24"/>
          <w:lang w:val="sv-SE"/>
        </w:rPr>
        <w:tab/>
      </w:r>
      <w:r w:rsidRPr="007C3F73">
        <w:rPr>
          <w:rFonts w:ascii="Times New Roman" w:hAnsi="Times New Roman" w:cs="Times New Roman"/>
          <w:sz w:val="24"/>
          <w:szCs w:val="24"/>
          <w:lang w:val="sv-SE"/>
        </w:rPr>
        <w:tab/>
        <w:t>2</w:t>
      </w:r>
      <w:r w:rsidR="00BB3074">
        <w:rPr>
          <w:rFonts w:ascii="Times New Roman" w:hAnsi="Times New Roman" w:cs="Times New Roman"/>
          <w:sz w:val="24"/>
          <w:szCs w:val="24"/>
          <w:lang w:val="sv-SE"/>
        </w:rPr>
        <w:t>7</w:t>
      </w:r>
    </w:p>
    <w:p w14:paraId="1AFF33E4" w14:textId="756B6150"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7C3F73">
        <w:rPr>
          <w:rFonts w:ascii="Times New Roman" w:hAnsi="Times New Roman" w:cs="Times New Roman"/>
          <w:sz w:val="24"/>
          <w:szCs w:val="24"/>
          <w:lang w:val="sv-SE"/>
        </w:rPr>
        <w:t>Tabel 2.</w:t>
      </w:r>
      <w:r w:rsidR="00BB3074">
        <w:rPr>
          <w:rFonts w:ascii="Times New Roman" w:hAnsi="Times New Roman" w:cs="Times New Roman"/>
          <w:sz w:val="24"/>
          <w:szCs w:val="24"/>
          <w:lang w:val="sv-SE"/>
        </w:rPr>
        <w:t>4</w:t>
      </w:r>
      <w:r w:rsidRPr="007C3F73">
        <w:rPr>
          <w:rFonts w:ascii="Times New Roman" w:hAnsi="Times New Roman" w:cs="Times New Roman"/>
          <w:sz w:val="24"/>
          <w:szCs w:val="24"/>
          <w:lang w:val="sv-SE"/>
        </w:rPr>
        <w:t xml:space="preserve"> klasifikasi Indeks aterogenik</w:t>
      </w:r>
      <w:r>
        <w:rPr>
          <w:rFonts w:ascii="Times New Roman" w:hAnsi="Times New Roman" w:cs="Times New Roman"/>
          <w:sz w:val="24"/>
          <w:szCs w:val="24"/>
          <w:lang w:val="sv-SE"/>
        </w:rPr>
        <w:t xml:space="preserve"> plasma</w:t>
      </w:r>
      <w:r w:rsidRPr="007C3F73">
        <w:rPr>
          <w:rFonts w:ascii="Times New Roman" w:hAnsi="Times New Roman" w:cs="Times New Roman"/>
          <w:sz w:val="24"/>
          <w:szCs w:val="24"/>
          <w:lang w:val="sv-SE"/>
        </w:rPr>
        <w:tab/>
      </w:r>
      <w:r w:rsidRPr="007C3F73">
        <w:rPr>
          <w:rFonts w:ascii="Times New Roman" w:hAnsi="Times New Roman" w:cs="Times New Roman"/>
          <w:sz w:val="24"/>
          <w:szCs w:val="24"/>
          <w:lang w:val="sv-SE"/>
        </w:rPr>
        <w:tab/>
        <w:t>3</w:t>
      </w:r>
      <w:r w:rsidR="00BB3074">
        <w:rPr>
          <w:rFonts w:ascii="Times New Roman" w:hAnsi="Times New Roman" w:cs="Times New Roman"/>
          <w:sz w:val="24"/>
          <w:szCs w:val="24"/>
          <w:lang w:val="sv-SE"/>
        </w:rPr>
        <w:t>4</w:t>
      </w:r>
    </w:p>
    <w:p w14:paraId="203D84B5" w14:textId="7FAEFCAB" w:rsidR="00481045" w:rsidRDefault="00481045"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Tabel 4.1 karakteristik subjek penelitian</w:t>
      </w:r>
      <w:r>
        <w:rPr>
          <w:rFonts w:ascii="Times New Roman" w:hAnsi="Times New Roman" w:cs="Times New Roman"/>
          <w:sz w:val="24"/>
          <w:szCs w:val="24"/>
          <w:lang w:val="sv-SE"/>
        </w:rPr>
        <w:tab/>
      </w:r>
      <w:r>
        <w:rPr>
          <w:rFonts w:ascii="Times New Roman" w:hAnsi="Times New Roman" w:cs="Times New Roman"/>
          <w:sz w:val="24"/>
          <w:szCs w:val="24"/>
          <w:lang w:val="sv-SE"/>
        </w:rPr>
        <w:tab/>
      </w:r>
      <w:r w:rsidR="00705BA1">
        <w:rPr>
          <w:rFonts w:ascii="Times New Roman" w:hAnsi="Times New Roman" w:cs="Times New Roman"/>
          <w:sz w:val="24"/>
          <w:szCs w:val="24"/>
          <w:lang w:val="sv-SE"/>
        </w:rPr>
        <w:t>42</w:t>
      </w:r>
    </w:p>
    <w:p w14:paraId="77FDE943" w14:textId="712A5B5F" w:rsidR="00481045" w:rsidRDefault="00481045"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Tabel 4.2</w:t>
      </w:r>
      <w:r w:rsidR="007660D7">
        <w:rPr>
          <w:rFonts w:ascii="Times New Roman" w:hAnsi="Times New Roman" w:cs="Times New Roman"/>
          <w:sz w:val="24"/>
          <w:szCs w:val="24"/>
          <w:lang w:val="sv-SE"/>
        </w:rPr>
        <w:t xml:space="preserve"> indeks aterogenik plasma dengan jenis kelamin dan HbA1c</w:t>
      </w:r>
      <w:r w:rsidR="007660D7">
        <w:rPr>
          <w:rFonts w:ascii="Times New Roman" w:hAnsi="Times New Roman" w:cs="Times New Roman"/>
          <w:sz w:val="24"/>
          <w:szCs w:val="24"/>
          <w:lang w:val="sv-SE"/>
        </w:rPr>
        <w:tab/>
      </w:r>
      <w:r w:rsidR="007660D7">
        <w:rPr>
          <w:rFonts w:ascii="Times New Roman" w:hAnsi="Times New Roman" w:cs="Times New Roman"/>
          <w:sz w:val="24"/>
          <w:szCs w:val="24"/>
          <w:lang w:val="sv-SE"/>
        </w:rPr>
        <w:tab/>
      </w:r>
      <w:r w:rsidR="007C22C1">
        <w:rPr>
          <w:rFonts w:ascii="Times New Roman" w:hAnsi="Times New Roman" w:cs="Times New Roman"/>
          <w:sz w:val="24"/>
          <w:szCs w:val="24"/>
          <w:lang w:val="sv-SE"/>
        </w:rPr>
        <w:t>44</w:t>
      </w:r>
    </w:p>
    <w:p w14:paraId="7663F3A9" w14:textId="009C9D4E" w:rsidR="007660D7" w:rsidRDefault="00F67400"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Tabel 4.3 indeks aterogenik plasma dengan usia dan lama menderita DM</w:t>
      </w:r>
      <w:r>
        <w:rPr>
          <w:rFonts w:ascii="Times New Roman" w:hAnsi="Times New Roman" w:cs="Times New Roman"/>
          <w:sz w:val="24"/>
          <w:szCs w:val="24"/>
          <w:lang w:val="sv-SE"/>
        </w:rPr>
        <w:tab/>
      </w:r>
      <w:r>
        <w:rPr>
          <w:rFonts w:ascii="Times New Roman" w:hAnsi="Times New Roman" w:cs="Times New Roman"/>
          <w:sz w:val="24"/>
          <w:szCs w:val="24"/>
          <w:lang w:val="sv-SE"/>
        </w:rPr>
        <w:tab/>
      </w:r>
      <w:r w:rsidR="007C22C1">
        <w:rPr>
          <w:rFonts w:ascii="Times New Roman" w:hAnsi="Times New Roman" w:cs="Times New Roman"/>
          <w:sz w:val="24"/>
          <w:szCs w:val="24"/>
          <w:lang w:val="sv-SE"/>
        </w:rPr>
        <w:t>46</w:t>
      </w:r>
    </w:p>
    <w:p w14:paraId="1A6CE79E" w14:textId="4E837147" w:rsidR="00371D67" w:rsidRDefault="00371D67"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Tabel 4.4 hasil analisis hubungan HbA1c dengan indeks aterogenik plasma</w:t>
      </w:r>
      <w:r>
        <w:rPr>
          <w:rFonts w:ascii="Times New Roman" w:hAnsi="Times New Roman" w:cs="Times New Roman"/>
          <w:sz w:val="24"/>
          <w:szCs w:val="24"/>
          <w:lang w:val="sv-SE"/>
        </w:rPr>
        <w:tab/>
      </w:r>
      <w:r>
        <w:rPr>
          <w:rFonts w:ascii="Times New Roman" w:hAnsi="Times New Roman" w:cs="Times New Roman"/>
          <w:sz w:val="24"/>
          <w:szCs w:val="24"/>
          <w:lang w:val="sv-SE"/>
        </w:rPr>
        <w:tab/>
      </w:r>
      <w:r w:rsidR="007C22C1">
        <w:rPr>
          <w:rFonts w:ascii="Times New Roman" w:hAnsi="Times New Roman" w:cs="Times New Roman"/>
          <w:sz w:val="24"/>
          <w:szCs w:val="24"/>
          <w:lang w:val="sv-SE"/>
        </w:rPr>
        <w:t>48</w:t>
      </w:r>
    </w:p>
    <w:p w14:paraId="47CA602F" w14:textId="352AFF12" w:rsidR="00371D67" w:rsidRDefault="001950BD"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p>
    <w:p w14:paraId="727B06CB"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C96C8C0"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EDC6C16"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5E60D08D"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925097B"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4A2797A"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00886643"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0BE596F7"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C1FED15"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644D533"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65FE4A2A" w14:textId="77777777" w:rsidR="00D76F99" w:rsidRDefault="00D76F99" w:rsidP="00D76F99">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241EEAF8" w14:textId="77777777" w:rsidR="00E86505" w:rsidRDefault="00E86505"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3459320" w14:textId="1E300022" w:rsidR="006447BD" w:rsidRPr="008457AB" w:rsidRDefault="00C203E5" w:rsidP="00095D94">
      <w:pPr>
        <w:pStyle w:val="ListParagraph"/>
        <w:tabs>
          <w:tab w:val="left" w:pos="1134"/>
          <w:tab w:val="left" w:leader="dot" w:pos="7371"/>
          <w:tab w:val="right" w:pos="7655"/>
        </w:tabs>
        <w:spacing w:after="0" w:line="480" w:lineRule="auto"/>
        <w:ind w:left="0"/>
        <w:jc w:val="center"/>
        <w:rPr>
          <w:rFonts w:ascii="Times New Roman" w:hAnsi="Times New Roman" w:cs="Times New Roman"/>
          <w:b/>
          <w:bCs/>
          <w:sz w:val="24"/>
          <w:szCs w:val="24"/>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38515" behindDoc="0" locked="0" layoutInCell="1" allowOverlap="1" wp14:anchorId="6196D51B" wp14:editId="264059ED">
                <wp:simplePos x="0" y="0"/>
                <wp:positionH relativeFrom="column">
                  <wp:posOffset>4775981</wp:posOffset>
                </wp:positionH>
                <wp:positionV relativeFrom="paragraph">
                  <wp:posOffset>-992408</wp:posOffset>
                </wp:positionV>
                <wp:extent cx="298450" cy="190500"/>
                <wp:effectExtent l="0" t="0" r="25400" b="19050"/>
                <wp:wrapNone/>
                <wp:docPr id="1855686284" name="Rectangle 81"/>
                <wp:cNvGraphicFramePr/>
                <a:graphic xmlns:a="http://schemas.openxmlformats.org/drawingml/2006/main">
                  <a:graphicData uri="http://schemas.microsoft.com/office/word/2010/wordprocessingShape">
                    <wps:wsp>
                      <wps:cNvSpPr/>
                      <wps:spPr>
                        <a:xfrm>
                          <a:off x="0" y="0"/>
                          <a:ext cx="2984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692CD" id="Rectangle 81" o:spid="_x0000_s1026" style="position:absolute;margin-left:376.05pt;margin-top:-78.15pt;width:23.5pt;height:15pt;z-index:2518385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" fillcolor="white [3201]" strokecolor="white [3212]" strokeweight="1pt"/>
            </w:pict>
          </mc:Fallback>
        </mc:AlternateContent>
      </w:r>
      <w:r w:rsidR="00095D94" w:rsidRPr="008457AB">
        <w:rPr>
          <w:rFonts w:ascii="Times New Roman" w:hAnsi="Times New Roman" w:cs="Times New Roman"/>
          <w:b/>
          <w:bCs/>
          <w:sz w:val="24"/>
          <w:szCs w:val="24"/>
          <w:lang w:val="sv-SE"/>
        </w:rPr>
        <w:t>DAFTAR GAMBAR</w:t>
      </w:r>
    </w:p>
    <w:p w14:paraId="0569C62D" w14:textId="79D20089" w:rsidR="005E59F7" w:rsidRDefault="008457AB" w:rsidP="005E59F7">
      <w:pPr>
        <w:pStyle w:val="ListParagraph"/>
        <w:tabs>
          <w:tab w:val="left" w:pos="1134"/>
          <w:tab w:val="left" w:leader="dot" w:pos="7371"/>
          <w:tab w:val="right" w:pos="7655"/>
        </w:tabs>
        <w:spacing w:after="0" w:line="48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Halaman</w:t>
      </w:r>
    </w:p>
    <w:p w14:paraId="1C268B11" w14:textId="1874808A" w:rsidR="00095D94" w:rsidRDefault="00095D94" w:rsidP="00095D94">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Gambar </w:t>
      </w:r>
      <w:r w:rsidR="004035AA">
        <w:rPr>
          <w:rFonts w:ascii="Times New Roman" w:hAnsi="Times New Roman" w:cs="Times New Roman"/>
          <w:sz w:val="24"/>
          <w:szCs w:val="24"/>
          <w:lang w:val="sv-SE"/>
        </w:rPr>
        <w:t>2.1 Interpretasi benedict</w:t>
      </w:r>
      <w:r w:rsidR="004035AA">
        <w:rPr>
          <w:rFonts w:ascii="Times New Roman" w:hAnsi="Times New Roman" w:cs="Times New Roman"/>
          <w:sz w:val="24"/>
          <w:szCs w:val="24"/>
          <w:lang w:val="sv-SE"/>
        </w:rPr>
        <w:tab/>
      </w:r>
      <w:r w:rsidR="004035AA">
        <w:rPr>
          <w:rFonts w:ascii="Times New Roman" w:hAnsi="Times New Roman" w:cs="Times New Roman"/>
          <w:sz w:val="24"/>
          <w:szCs w:val="24"/>
          <w:lang w:val="sv-SE"/>
        </w:rPr>
        <w:tab/>
      </w:r>
      <w:r w:rsidR="006B63AF">
        <w:rPr>
          <w:rFonts w:ascii="Times New Roman" w:hAnsi="Times New Roman" w:cs="Times New Roman"/>
          <w:sz w:val="24"/>
          <w:szCs w:val="24"/>
          <w:lang w:val="sv-SE"/>
        </w:rPr>
        <w:t>1</w:t>
      </w:r>
      <w:r w:rsidR="00DA741C">
        <w:rPr>
          <w:rFonts w:ascii="Times New Roman" w:hAnsi="Times New Roman" w:cs="Times New Roman"/>
          <w:sz w:val="24"/>
          <w:szCs w:val="24"/>
          <w:lang w:val="sv-SE"/>
        </w:rPr>
        <w:t>7</w:t>
      </w:r>
    </w:p>
    <w:p w14:paraId="1276D00D" w14:textId="2004D675" w:rsidR="004035AA" w:rsidRDefault="004035AA" w:rsidP="00095D94">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Gambar 2.2 </w:t>
      </w:r>
      <w:r w:rsidR="00D75999">
        <w:rPr>
          <w:rFonts w:ascii="Times New Roman" w:hAnsi="Times New Roman" w:cs="Times New Roman"/>
          <w:sz w:val="24"/>
          <w:szCs w:val="24"/>
          <w:lang w:val="sv-SE"/>
        </w:rPr>
        <w:t>interpretasi carik celup urin glukosa</w:t>
      </w:r>
      <w:r w:rsidR="00D75999">
        <w:rPr>
          <w:rFonts w:ascii="Times New Roman" w:hAnsi="Times New Roman" w:cs="Times New Roman"/>
          <w:sz w:val="24"/>
          <w:szCs w:val="24"/>
          <w:lang w:val="sv-SE"/>
        </w:rPr>
        <w:tab/>
      </w:r>
      <w:r w:rsidR="00D75999">
        <w:rPr>
          <w:rFonts w:ascii="Times New Roman" w:hAnsi="Times New Roman" w:cs="Times New Roman"/>
          <w:sz w:val="24"/>
          <w:szCs w:val="24"/>
          <w:lang w:val="sv-SE"/>
        </w:rPr>
        <w:tab/>
      </w:r>
      <w:r w:rsidR="009D44DB">
        <w:rPr>
          <w:rFonts w:ascii="Times New Roman" w:hAnsi="Times New Roman" w:cs="Times New Roman"/>
          <w:sz w:val="24"/>
          <w:szCs w:val="24"/>
          <w:lang w:val="sv-SE"/>
        </w:rPr>
        <w:t>1</w:t>
      </w:r>
      <w:r w:rsidR="00DA741C">
        <w:rPr>
          <w:rFonts w:ascii="Times New Roman" w:hAnsi="Times New Roman" w:cs="Times New Roman"/>
          <w:sz w:val="24"/>
          <w:szCs w:val="24"/>
          <w:lang w:val="sv-SE"/>
        </w:rPr>
        <w:t>8</w:t>
      </w:r>
    </w:p>
    <w:p w14:paraId="1DE19E8B" w14:textId="56E1487E" w:rsidR="00D75999" w:rsidRDefault="00D75999" w:rsidP="00095D94">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Gambar 2.3 metabolisme HDL</w:t>
      </w:r>
      <w:r>
        <w:rPr>
          <w:rFonts w:ascii="Times New Roman" w:hAnsi="Times New Roman" w:cs="Times New Roman"/>
          <w:sz w:val="24"/>
          <w:szCs w:val="24"/>
          <w:lang w:val="sv-SE"/>
        </w:rPr>
        <w:tab/>
      </w:r>
      <w:r>
        <w:rPr>
          <w:rFonts w:ascii="Times New Roman" w:hAnsi="Times New Roman" w:cs="Times New Roman"/>
          <w:sz w:val="24"/>
          <w:szCs w:val="24"/>
          <w:lang w:val="sv-SE"/>
        </w:rPr>
        <w:tab/>
      </w:r>
      <w:r w:rsidR="009D44DB">
        <w:rPr>
          <w:rFonts w:ascii="Times New Roman" w:hAnsi="Times New Roman" w:cs="Times New Roman"/>
          <w:sz w:val="24"/>
          <w:szCs w:val="24"/>
          <w:lang w:val="sv-SE"/>
        </w:rPr>
        <w:t>2</w:t>
      </w:r>
      <w:r w:rsidR="00DA741C">
        <w:rPr>
          <w:rFonts w:ascii="Times New Roman" w:hAnsi="Times New Roman" w:cs="Times New Roman"/>
          <w:sz w:val="24"/>
          <w:szCs w:val="24"/>
          <w:lang w:val="sv-SE"/>
        </w:rPr>
        <w:t>8</w:t>
      </w:r>
    </w:p>
    <w:p w14:paraId="3727F134"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9194956"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95152AB"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4D019B2"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290A2096"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598CDF8"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EC0FE46"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D132B88"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3BF3FAF"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7459C564"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4E8CB73"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ACAD814"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6BF273EB"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01A0A54"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2C87B000" w14:textId="77777777" w:rsidR="006447B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E4D12AE" w14:textId="77777777" w:rsidR="009D44DB" w:rsidRDefault="009D44DB"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0F7E5044" w14:textId="77777777" w:rsidR="009D44DB" w:rsidRDefault="009D44DB"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1C30885" w14:textId="77777777" w:rsidR="00BB3074" w:rsidRDefault="00BB3074"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A04FE21" w14:textId="68C2B6A2" w:rsidR="00C91902" w:rsidRDefault="008C12BB"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60019" behindDoc="0" locked="0" layoutInCell="1" allowOverlap="1" wp14:anchorId="056C7291" wp14:editId="1AEE94B2">
                <wp:simplePos x="0" y="0"/>
                <wp:positionH relativeFrom="margin">
                  <wp:posOffset>4841016</wp:posOffset>
                </wp:positionH>
                <wp:positionV relativeFrom="paragraph">
                  <wp:posOffset>-1028700</wp:posOffset>
                </wp:positionV>
                <wp:extent cx="184150" cy="330200"/>
                <wp:effectExtent l="0" t="0" r="25400" b="12700"/>
                <wp:wrapNone/>
                <wp:docPr id="1738096102" name="Rectangle 78"/>
                <wp:cNvGraphicFramePr/>
                <a:graphic xmlns:a="http://schemas.openxmlformats.org/drawingml/2006/main">
                  <a:graphicData uri="http://schemas.microsoft.com/office/word/2010/wordprocessingShape">
                    <wps:wsp>
                      <wps:cNvSpPr/>
                      <wps:spPr>
                        <a:xfrm>
                          <a:off x="0" y="0"/>
                          <a:ext cx="184150" cy="330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618B8" id="Rectangle 78" o:spid="_x0000_s1026" style="position:absolute;margin-left:381.2pt;margin-top:-81pt;width:14.5pt;height:26pt;z-index:25186001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" fillcolor="white [3201]" strokecolor="white [3212]" strokeweight="1pt">
                <w10:wrap anchorx="margin"/>
              </v:rect>
            </w:pict>
          </mc:Fallback>
        </mc:AlternateContent>
      </w:r>
      <w:r w:rsidR="00056931">
        <w:rPr>
          <w:rFonts w:ascii="Times New Roman" w:hAnsi="Times New Roman" w:cs="Times New Roman"/>
          <w:b/>
          <w:bCs/>
          <w:sz w:val="28"/>
          <w:szCs w:val="28"/>
          <w:lang w:val="sv-SE"/>
        </w:rPr>
        <w:t>DAFTAR LAMPIRAN</w:t>
      </w:r>
    </w:p>
    <w:p w14:paraId="310703BB" w14:textId="7E12F5F1" w:rsidR="00373C63" w:rsidRDefault="00056931"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Lampiran 1.</w:t>
      </w:r>
      <w:r w:rsidR="00907F64">
        <w:rPr>
          <w:rFonts w:ascii="Times New Roman" w:hAnsi="Times New Roman" w:cs="Times New Roman"/>
          <w:sz w:val="24"/>
          <w:szCs w:val="24"/>
          <w:lang w:val="sv-SE"/>
        </w:rPr>
        <w:t xml:space="preserve"> </w:t>
      </w:r>
      <w:r w:rsidR="00373C63">
        <w:rPr>
          <w:rFonts w:ascii="Times New Roman" w:hAnsi="Times New Roman" w:cs="Times New Roman"/>
          <w:sz w:val="24"/>
          <w:szCs w:val="24"/>
          <w:lang w:val="sv-SE"/>
        </w:rPr>
        <w:t>Rekomendasi Izin Penelitian</w:t>
      </w:r>
      <w:r w:rsidR="00B73A03">
        <w:rPr>
          <w:rFonts w:ascii="Times New Roman" w:hAnsi="Times New Roman" w:cs="Times New Roman"/>
          <w:sz w:val="24"/>
          <w:szCs w:val="24"/>
          <w:lang w:val="sv-SE"/>
        </w:rPr>
        <w:tab/>
      </w:r>
      <w:r w:rsidR="0042003B">
        <w:rPr>
          <w:rFonts w:ascii="Times New Roman" w:hAnsi="Times New Roman" w:cs="Times New Roman"/>
          <w:sz w:val="24"/>
          <w:szCs w:val="24"/>
          <w:lang w:val="sv-SE"/>
        </w:rPr>
        <w:tab/>
      </w:r>
      <w:r w:rsidR="007B56CB">
        <w:rPr>
          <w:rFonts w:ascii="Times New Roman" w:hAnsi="Times New Roman" w:cs="Times New Roman"/>
          <w:sz w:val="24"/>
          <w:szCs w:val="24"/>
          <w:lang w:val="sv-SE"/>
        </w:rPr>
        <w:t>69</w:t>
      </w:r>
    </w:p>
    <w:p w14:paraId="17C5D4CB" w14:textId="7F4A844F" w:rsidR="00373C63" w:rsidRDefault="00373C63"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Lampiran 2. </w:t>
      </w:r>
      <w:r w:rsidR="00EB314E">
        <w:rPr>
          <w:rFonts w:ascii="Times New Roman" w:hAnsi="Times New Roman" w:cs="Times New Roman"/>
          <w:sz w:val="24"/>
          <w:szCs w:val="24"/>
          <w:lang w:val="sv-SE"/>
        </w:rPr>
        <w:t>Surat Izin Penelitian</w:t>
      </w:r>
      <w:r w:rsidR="007B56CB">
        <w:rPr>
          <w:rFonts w:ascii="Times New Roman" w:hAnsi="Times New Roman" w:cs="Times New Roman"/>
          <w:sz w:val="24"/>
          <w:szCs w:val="24"/>
          <w:lang w:val="sv-SE"/>
        </w:rPr>
        <w:tab/>
      </w:r>
      <w:r w:rsidR="007B56CB">
        <w:rPr>
          <w:rFonts w:ascii="Times New Roman" w:hAnsi="Times New Roman" w:cs="Times New Roman"/>
          <w:sz w:val="24"/>
          <w:szCs w:val="24"/>
          <w:lang w:val="sv-SE"/>
        </w:rPr>
        <w:tab/>
        <w:t>70</w:t>
      </w:r>
    </w:p>
    <w:p w14:paraId="20059D1C" w14:textId="31776D37" w:rsidR="007B56CB" w:rsidRDefault="00EB314E"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Lampiran 3. Keterangan Selesai Penelitian</w:t>
      </w:r>
      <w:r w:rsidR="007B56CB">
        <w:rPr>
          <w:rFonts w:ascii="Times New Roman" w:hAnsi="Times New Roman" w:cs="Times New Roman"/>
          <w:sz w:val="24"/>
          <w:szCs w:val="24"/>
          <w:lang w:val="sv-SE"/>
        </w:rPr>
        <w:tab/>
      </w:r>
      <w:r w:rsidR="007B56CB">
        <w:rPr>
          <w:rFonts w:ascii="Times New Roman" w:hAnsi="Times New Roman" w:cs="Times New Roman"/>
          <w:sz w:val="24"/>
          <w:szCs w:val="24"/>
          <w:lang w:val="sv-SE"/>
        </w:rPr>
        <w:tab/>
        <w:t>71</w:t>
      </w:r>
    </w:p>
    <w:p w14:paraId="151B5040" w14:textId="08974A3B" w:rsidR="00EB314E" w:rsidRDefault="005342AA"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Lampiran 4. Surat Keterangan Layak Etik</w:t>
      </w:r>
      <w:r w:rsidR="007B56CB">
        <w:rPr>
          <w:rFonts w:ascii="Times New Roman" w:hAnsi="Times New Roman" w:cs="Times New Roman"/>
          <w:sz w:val="24"/>
          <w:szCs w:val="24"/>
          <w:lang w:val="sv-SE"/>
        </w:rPr>
        <w:tab/>
      </w:r>
      <w:r w:rsidR="007B56CB">
        <w:rPr>
          <w:rFonts w:ascii="Times New Roman" w:hAnsi="Times New Roman" w:cs="Times New Roman"/>
          <w:sz w:val="24"/>
          <w:szCs w:val="24"/>
          <w:lang w:val="sv-SE"/>
        </w:rPr>
        <w:tab/>
        <w:t>72</w:t>
      </w:r>
    </w:p>
    <w:p w14:paraId="43C170B3" w14:textId="7A713FB5" w:rsidR="005342AA" w:rsidRDefault="005342AA"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Lampiran 5. Dokumentasi Pengambilan Data Rekam Medis</w:t>
      </w:r>
      <w:r w:rsidR="007B56CB">
        <w:rPr>
          <w:rFonts w:ascii="Times New Roman" w:hAnsi="Times New Roman" w:cs="Times New Roman"/>
          <w:sz w:val="24"/>
          <w:szCs w:val="24"/>
          <w:lang w:val="sv-SE"/>
        </w:rPr>
        <w:tab/>
      </w:r>
      <w:r w:rsidR="007B56CB">
        <w:rPr>
          <w:rFonts w:ascii="Times New Roman" w:hAnsi="Times New Roman" w:cs="Times New Roman"/>
          <w:sz w:val="24"/>
          <w:szCs w:val="24"/>
          <w:lang w:val="sv-SE"/>
        </w:rPr>
        <w:tab/>
        <w:t>73</w:t>
      </w:r>
    </w:p>
    <w:p w14:paraId="4457A0AF" w14:textId="30AFBC43" w:rsidR="005342AA" w:rsidRPr="0067364B" w:rsidRDefault="005342AA"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67364B">
        <w:rPr>
          <w:rFonts w:ascii="Times New Roman" w:hAnsi="Times New Roman" w:cs="Times New Roman"/>
          <w:sz w:val="24"/>
          <w:szCs w:val="24"/>
          <w:lang w:val="sv-SE"/>
        </w:rPr>
        <w:t xml:space="preserve">Lampiran 6. </w:t>
      </w:r>
      <w:r w:rsidR="00172CB9" w:rsidRPr="0067364B">
        <w:rPr>
          <w:rFonts w:ascii="Times New Roman" w:hAnsi="Times New Roman" w:cs="Times New Roman"/>
          <w:sz w:val="24"/>
          <w:szCs w:val="24"/>
          <w:lang w:val="sv-SE"/>
        </w:rPr>
        <w:t>Link google drvie master tabel penelitian</w:t>
      </w:r>
      <w:r w:rsidR="007B56CB" w:rsidRPr="0067364B">
        <w:rPr>
          <w:rFonts w:ascii="Times New Roman" w:hAnsi="Times New Roman" w:cs="Times New Roman"/>
          <w:sz w:val="24"/>
          <w:szCs w:val="24"/>
          <w:lang w:val="sv-SE"/>
        </w:rPr>
        <w:tab/>
      </w:r>
      <w:r w:rsidR="007B56CB" w:rsidRPr="0067364B">
        <w:rPr>
          <w:rFonts w:ascii="Times New Roman" w:hAnsi="Times New Roman" w:cs="Times New Roman"/>
          <w:sz w:val="24"/>
          <w:szCs w:val="24"/>
          <w:lang w:val="sv-SE"/>
        </w:rPr>
        <w:tab/>
        <w:t>74</w:t>
      </w:r>
    </w:p>
    <w:p w14:paraId="5A4E51B1" w14:textId="0D182EF2" w:rsidR="00B73A03" w:rsidRDefault="00B73A03"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Lampiran 7.</w:t>
      </w:r>
      <w:r w:rsidR="00172CB9">
        <w:rPr>
          <w:rFonts w:ascii="Times New Roman" w:hAnsi="Times New Roman" w:cs="Times New Roman"/>
          <w:sz w:val="24"/>
          <w:szCs w:val="24"/>
          <w:lang w:val="sv-SE"/>
        </w:rPr>
        <w:t xml:space="preserve"> </w:t>
      </w:r>
      <w:r w:rsidR="00172CB9" w:rsidRPr="00172CB9">
        <w:rPr>
          <w:rFonts w:ascii="Times New Roman" w:hAnsi="Times New Roman" w:cs="Times New Roman"/>
          <w:sz w:val="24"/>
          <w:szCs w:val="24"/>
          <w:lang w:val="sv-SE"/>
        </w:rPr>
        <w:t>barcode google drvie master ta</w:t>
      </w:r>
      <w:r w:rsidR="00172CB9">
        <w:rPr>
          <w:rFonts w:ascii="Times New Roman" w:hAnsi="Times New Roman" w:cs="Times New Roman"/>
          <w:sz w:val="24"/>
          <w:szCs w:val="24"/>
          <w:lang w:val="sv-SE"/>
        </w:rPr>
        <w:t>bel penelitian</w:t>
      </w:r>
      <w:r w:rsidR="007B56CB" w:rsidRPr="00172CB9">
        <w:rPr>
          <w:rFonts w:ascii="Times New Roman" w:hAnsi="Times New Roman" w:cs="Times New Roman"/>
          <w:sz w:val="24"/>
          <w:szCs w:val="24"/>
          <w:lang w:val="sv-SE"/>
        </w:rPr>
        <w:tab/>
      </w:r>
      <w:r w:rsidR="007B56CB" w:rsidRPr="00172CB9">
        <w:rPr>
          <w:rFonts w:ascii="Times New Roman" w:hAnsi="Times New Roman" w:cs="Times New Roman"/>
          <w:sz w:val="24"/>
          <w:szCs w:val="24"/>
          <w:lang w:val="sv-SE"/>
        </w:rPr>
        <w:tab/>
        <w:t>74</w:t>
      </w:r>
    </w:p>
    <w:p w14:paraId="3DC01457" w14:textId="4B5A6168" w:rsidR="00172CB9" w:rsidRDefault="00172CB9"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Lampiran 8. </w:t>
      </w:r>
      <w:r w:rsidR="00295D4D">
        <w:rPr>
          <w:rFonts w:ascii="Times New Roman" w:hAnsi="Times New Roman" w:cs="Times New Roman"/>
          <w:sz w:val="24"/>
          <w:szCs w:val="24"/>
          <w:lang w:val="sv-SE"/>
        </w:rPr>
        <w:t>Uji normalitas</w:t>
      </w:r>
      <w:r w:rsidR="00295D4D">
        <w:rPr>
          <w:rFonts w:ascii="Times New Roman" w:hAnsi="Times New Roman" w:cs="Times New Roman"/>
          <w:sz w:val="24"/>
          <w:szCs w:val="24"/>
          <w:lang w:val="sv-SE"/>
        </w:rPr>
        <w:tab/>
      </w:r>
      <w:r w:rsidR="00295D4D">
        <w:rPr>
          <w:rFonts w:ascii="Times New Roman" w:hAnsi="Times New Roman" w:cs="Times New Roman"/>
          <w:sz w:val="24"/>
          <w:szCs w:val="24"/>
          <w:lang w:val="sv-SE"/>
        </w:rPr>
        <w:tab/>
        <w:t>75</w:t>
      </w:r>
    </w:p>
    <w:p w14:paraId="147F0A4E" w14:textId="7015DAF7" w:rsidR="00295D4D" w:rsidRPr="00172CB9" w:rsidRDefault="00295D4D" w:rsidP="00373C6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Lampiran 9. Uji korelasi perason</w:t>
      </w:r>
      <w:r>
        <w:rPr>
          <w:rFonts w:ascii="Times New Roman" w:hAnsi="Times New Roman" w:cs="Times New Roman"/>
          <w:sz w:val="24"/>
          <w:szCs w:val="24"/>
          <w:lang w:val="sv-SE"/>
        </w:rPr>
        <w:tab/>
      </w:r>
      <w:r>
        <w:rPr>
          <w:rFonts w:ascii="Times New Roman" w:hAnsi="Times New Roman" w:cs="Times New Roman"/>
          <w:sz w:val="24"/>
          <w:szCs w:val="24"/>
          <w:lang w:val="sv-SE"/>
        </w:rPr>
        <w:tab/>
        <w:t>75</w:t>
      </w:r>
    </w:p>
    <w:p w14:paraId="5530D86F" w14:textId="77777777" w:rsidR="00C91902" w:rsidRPr="00172CB9" w:rsidRDefault="00C91902"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p>
    <w:p w14:paraId="73B75640" w14:textId="77777777" w:rsidR="00C91902" w:rsidRPr="00172CB9" w:rsidRDefault="00C91902"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p>
    <w:p w14:paraId="29873369" w14:textId="77777777" w:rsidR="00C91902" w:rsidRPr="00172CB9" w:rsidRDefault="00C91902"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p>
    <w:p w14:paraId="28C080E8" w14:textId="77777777" w:rsidR="00C91902" w:rsidRPr="00172CB9" w:rsidRDefault="00C91902"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p>
    <w:p w14:paraId="2679EAD9" w14:textId="77777777" w:rsidR="00C91902" w:rsidRPr="00172CB9" w:rsidRDefault="00C91902"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p>
    <w:p w14:paraId="7F08B217" w14:textId="77777777" w:rsidR="00C91902" w:rsidRPr="00172CB9" w:rsidRDefault="00C91902"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p>
    <w:p w14:paraId="6AA65380" w14:textId="77777777" w:rsidR="00C91902" w:rsidRPr="00172CB9" w:rsidRDefault="00C91902" w:rsidP="008C12BB">
      <w:pPr>
        <w:pStyle w:val="ListParagraph"/>
        <w:tabs>
          <w:tab w:val="left" w:pos="1134"/>
          <w:tab w:val="left" w:leader="dot" w:pos="7371"/>
          <w:tab w:val="right" w:pos="7655"/>
        </w:tabs>
        <w:spacing w:after="0" w:line="720" w:lineRule="auto"/>
        <w:ind w:left="0"/>
        <w:rPr>
          <w:rFonts w:ascii="Times New Roman" w:hAnsi="Times New Roman" w:cs="Times New Roman"/>
          <w:b/>
          <w:bCs/>
          <w:sz w:val="28"/>
          <w:szCs w:val="28"/>
          <w:lang w:val="sv-SE"/>
        </w:rPr>
      </w:pPr>
    </w:p>
    <w:p w14:paraId="0EA3601F" w14:textId="77777777" w:rsidR="001C452D" w:rsidRPr="00172CB9" w:rsidRDefault="001C452D" w:rsidP="008C12BB">
      <w:pPr>
        <w:pStyle w:val="ListParagraph"/>
        <w:tabs>
          <w:tab w:val="left" w:pos="1134"/>
          <w:tab w:val="left" w:leader="dot" w:pos="7371"/>
          <w:tab w:val="right" w:pos="7655"/>
        </w:tabs>
        <w:spacing w:after="0" w:line="720" w:lineRule="auto"/>
        <w:ind w:left="0"/>
        <w:rPr>
          <w:rFonts w:ascii="Times New Roman" w:hAnsi="Times New Roman" w:cs="Times New Roman"/>
          <w:b/>
          <w:bCs/>
          <w:sz w:val="28"/>
          <w:szCs w:val="28"/>
          <w:lang w:val="sv-SE"/>
        </w:rPr>
      </w:pPr>
    </w:p>
    <w:p w14:paraId="252F57FC" w14:textId="09DE55C8" w:rsidR="00174777" w:rsidRPr="007C3F73" w:rsidRDefault="00174777" w:rsidP="00174777">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8"/>
          <w:szCs w:val="28"/>
          <w:lang w:val="sv-SE"/>
        </w:rPr>
      </w:pPr>
      <w:r>
        <w:rPr>
          <w:rFonts w:ascii="Times New Roman" w:hAnsi="Times New Roman" w:cs="Times New Roman"/>
          <w:b/>
          <w:bCs/>
          <w:noProof/>
          <w:sz w:val="28"/>
          <w:szCs w:val="28"/>
        </w:rPr>
        <mc:AlternateContent>
          <mc:Choice Requires="wps">
            <w:drawing>
              <wp:anchor distT="0" distB="0" distL="114300" distR="114300" simplePos="0" relativeHeight="251849779" behindDoc="0" locked="0" layoutInCell="1" allowOverlap="1" wp14:anchorId="23356F24" wp14:editId="53F57153">
                <wp:simplePos x="0" y="0"/>
                <wp:positionH relativeFrom="column">
                  <wp:posOffset>4813398</wp:posOffset>
                </wp:positionH>
                <wp:positionV relativeFrom="paragraph">
                  <wp:posOffset>-1000662</wp:posOffset>
                </wp:positionV>
                <wp:extent cx="247650" cy="234950"/>
                <wp:effectExtent l="0" t="0" r="19050" b="12700"/>
                <wp:wrapNone/>
                <wp:docPr id="418621054" name="Rectangle 80"/>
                <wp:cNvGraphicFramePr/>
                <a:graphic xmlns:a="http://schemas.openxmlformats.org/drawingml/2006/main">
                  <a:graphicData uri="http://schemas.microsoft.com/office/word/2010/wordprocessingShape">
                    <wps:wsp>
                      <wps:cNvSpPr/>
                      <wps:spPr>
                        <a:xfrm>
                          <a:off x="0" y="0"/>
                          <a:ext cx="247650" cy="234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0F551" id="Rectangle 80" o:spid="_x0000_s1026" style="position:absolute;margin-left:379pt;margin-top:-78.8pt;width:19.5pt;height:18.5pt;z-index:2518497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" fillcolor="white [3201]" strokecolor="white [3212]" strokeweight="1pt"/>
            </w:pict>
          </mc:Fallback>
        </mc:AlternateContent>
      </w:r>
      <w:r w:rsidRPr="007C3F73">
        <w:rPr>
          <w:rFonts w:ascii="Times New Roman" w:hAnsi="Times New Roman" w:cs="Times New Roman"/>
          <w:b/>
          <w:bCs/>
          <w:sz w:val="28"/>
          <w:szCs w:val="28"/>
          <w:lang w:val="sv-SE"/>
        </w:rPr>
        <w:t>DAFTAR BAGAN</w:t>
      </w:r>
    </w:p>
    <w:p w14:paraId="244F3311" w14:textId="77777777" w:rsidR="00174777" w:rsidRPr="007C3F73" w:rsidRDefault="00174777" w:rsidP="00174777">
      <w:pPr>
        <w:pStyle w:val="ListParagraph"/>
        <w:tabs>
          <w:tab w:val="left" w:pos="1134"/>
          <w:tab w:val="left" w:leader="dot" w:pos="7371"/>
          <w:tab w:val="right" w:pos="7655"/>
        </w:tabs>
        <w:spacing w:after="0" w:line="480" w:lineRule="auto"/>
        <w:ind w:left="0"/>
        <w:jc w:val="right"/>
        <w:rPr>
          <w:rFonts w:ascii="Times New Roman" w:hAnsi="Times New Roman" w:cs="Times New Roman"/>
          <w:sz w:val="24"/>
          <w:szCs w:val="24"/>
          <w:lang w:val="sv-SE"/>
        </w:rPr>
      </w:pPr>
      <w:r w:rsidRPr="007C3F73">
        <w:rPr>
          <w:rFonts w:ascii="Times New Roman" w:hAnsi="Times New Roman" w:cs="Times New Roman"/>
          <w:sz w:val="24"/>
          <w:szCs w:val="24"/>
          <w:lang w:val="sv-SE"/>
        </w:rPr>
        <w:t>Halaman</w:t>
      </w:r>
    </w:p>
    <w:p w14:paraId="0D66E8D2" w14:textId="77777777" w:rsidR="00174777" w:rsidRPr="007C3F73" w:rsidRDefault="00174777" w:rsidP="00174777">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7C3F73">
        <w:rPr>
          <w:rFonts w:ascii="Times New Roman" w:hAnsi="Times New Roman" w:cs="Times New Roman"/>
          <w:sz w:val="24"/>
          <w:szCs w:val="24"/>
          <w:lang w:val="sv-SE"/>
        </w:rPr>
        <w:t>Bagan 2.4 kerangka teori</w:t>
      </w:r>
      <w:r w:rsidRPr="007C3F73">
        <w:rPr>
          <w:rFonts w:ascii="Times New Roman" w:hAnsi="Times New Roman" w:cs="Times New Roman"/>
          <w:sz w:val="24"/>
          <w:szCs w:val="24"/>
          <w:lang w:val="sv-SE"/>
        </w:rPr>
        <w:tab/>
      </w:r>
      <w:r w:rsidRPr="007C3F73">
        <w:rPr>
          <w:rFonts w:ascii="Times New Roman" w:hAnsi="Times New Roman" w:cs="Times New Roman"/>
          <w:sz w:val="24"/>
          <w:szCs w:val="24"/>
          <w:lang w:val="sv-SE"/>
        </w:rPr>
        <w:tab/>
        <w:t>3</w:t>
      </w:r>
      <w:r>
        <w:rPr>
          <w:rFonts w:ascii="Times New Roman" w:hAnsi="Times New Roman" w:cs="Times New Roman"/>
          <w:sz w:val="24"/>
          <w:szCs w:val="24"/>
          <w:lang w:val="sv-SE"/>
        </w:rPr>
        <w:t>6</w:t>
      </w:r>
    </w:p>
    <w:p w14:paraId="3FFE8B5E" w14:textId="77777777" w:rsidR="00174777" w:rsidRPr="007C3F73" w:rsidRDefault="00174777" w:rsidP="00174777">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r w:rsidRPr="007C3F73">
        <w:rPr>
          <w:rFonts w:ascii="Times New Roman" w:hAnsi="Times New Roman" w:cs="Times New Roman"/>
          <w:sz w:val="24"/>
          <w:szCs w:val="24"/>
          <w:lang w:val="sv-SE"/>
        </w:rPr>
        <w:t>Bagan 2.5 kerangka konsep</w:t>
      </w:r>
      <w:r w:rsidRPr="007C3F73">
        <w:rPr>
          <w:rFonts w:ascii="Times New Roman" w:hAnsi="Times New Roman" w:cs="Times New Roman"/>
          <w:sz w:val="24"/>
          <w:szCs w:val="24"/>
          <w:lang w:val="sv-SE"/>
        </w:rPr>
        <w:tab/>
      </w:r>
      <w:r w:rsidRPr="007C3F73">
        <w:rPr>
          <w:rFonts w:ascii="Times New Roman" w:hAnsi="Times New Roman" w:cs="Times New Roman"/>
          <w:sz w:val="24"/>
          <w:szCs w:val="24"/>
          <w:lang w:val="sv-SE"/>
        </w:rPr>
        <w:tab/>
        <w:t>3</w:t>
      </w:r>
      <w:r>
        <w:rPr>
          <w:rFonts w:ascii="Times New Roman" w:hAnsi="Times New Roman" w:cs="Times New Roman"/>
          <w:sz w:val="24"/>
          <w:szCs w:val="24"/>
          <w:lang w:val="sv-SE"/>
        </w:rPr>
        <w:t>7</w:t>
      </w:r>
    </w:p>
    <w:p w14:paraId="07630648" w14:textId="77777777" w:rsidR="00DD2BC2" w:rsidRPr="00F41A8D" w:rsidRDefault="00DD2BC2" w:rsidP="00C94E4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2508689" w14:textId="77777777" w:rsidR="006447BD" w:rsidRPr="00F41A8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77DE5FBE"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9206E1D"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6C67118D"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6A1386A7"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997C705"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455A205"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2635D0A"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5E04BB77"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5ABAEA44"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3220A3E8"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1CEE61C4"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CC2CDCB"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72E63833"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745A4EDF" w14:textId="77777777" w:rsidR="00174777" w:rsidRPr="00F41A8D" w:rsidRDefault="00174777"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43657444" w14:textId="77777777" w:rsidR="006447BD" w:rsidRPr="00F41A8D" w:rsidRDefault="006447BD"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lang w:val="sv-SE"/>
        </w:rPr>
      </w:pPr>
    </w:p>
    <w:p w14:paraId="5C45E7E2" w14:textId="77777777" w:rsidR="00C152A2" w:rsidRDefault="00C152A2" w:rsidP="00E34AFE">
      <w:pPr>
        <w:pStyle w:val="ListParagraph"/>
        <w:tabs>
          <w:tab w:val="left" w:pos="1134"/>
          <w:tab w:val="left" w:leader="dot" w:pos="7371"/>
          <w:tab w:val="right" w:pos="7655"/>
        </w:tabs>
        <w:spacing w:after="0" w:line="720" w:lineRule="auto"/>
        <w:ind w:left="0"/>
        <w:jc w:val="center"/>
        <w:rPr>
          <w:rFonts w:ascii="Times New Roman" w:hAnsi="Times New Roman" w:cs="Times New Roman"/>
          <w:b/>
          <w:bCs/>
          <w:sz w:val="24"/>
          <w:szCs w:val="24"/>
          <w:lang w:val="sv-SE"/>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46707" behindDoc="0" locked="0" layoutInCell="1" allowOverlap="1" wp14:anchorId="1E589EBB" wp14:editId="48CE1F8F">
                <wp:simplePos x="0" y="0"/>
                <wp:positionH relativeFrom="column">
                  <wp:posOffset>4860388</wp:posOffset>
                </wp:positionH>
                <wp:positionV relativeFrom="paragraph">
                  <wp:posOffset>-992408</wp:posOffset>
                </wp:positionV>
                <wp:extent cx="298450" cy="190500"/>
                <wp:effectExtent l="0" t="0" r="25400" b="19050"/>
                <wp:wrapNone/>
                <wp:docPr id="404247692" name="Rectangle 81"/>
                <wp:cNvGraphicFramePr/>
                <a:graphic xmlns:a="http://schemas.openxmlformats.org/drawingml/2006/main">
                  <a:graphicData uri="http://schemas.microsoft.com/office/word/2010/wordprocessingShape">
                    <wps:wsp>
                      <wps:cNvSpPr/>
                      <wps:spPr>
                        <a:xfrm>
                          <a:off x="0" y="0"/>
                          <a:ext cx="2984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C92F2" id="Rectangle 81" o:spid="_x0000_s1026" style="position:absolute;margin-left:382.7pt;margin-top:-78.15pt;width:23.5pt;height:15pt;z-index:2518467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" fillcolor="white [3201]" strokecolor="white [3212]" strokeweight="1pt"/>
            </w:pict>
          </mc:Fallback>
        </mc:AlternateContent>
      </w:r>
      <w:r w:rsidRPr="00AF3CAC">
        <w:rPr>
          <w:rFonts w:ascii="Times New Roman" w:hAnsi="Times New Roman" w:cs="Times New Roman"/>
          <w:b/>
          <w:bCs/>
          <w:sz w:val="24"/>
          <w:szCs w:val="24"/>
          <w:lang w:val="sv-SE"/>
        </w:rPr>
        <w:t>DAFTAR SINGKATAN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96"/>
        <w:gridCol w:w="5803"/>
      </w:tblGrid>
      <w:tr w:rsidR="00C152A2" w14:paraId="02B084C3" w14:textId="77777777" w:rsidTr="006675F2">
        <w:tc>
          <w:tcPr>
            <w:tcW w:w="1838" w:type="dxa"/>
          </w:tcPr>
          <w:p w14:paraId="00DDADF6"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2-MAG</w:t>
            </w:r>
          </w:p>
          <w:p w14:paraId="53675636"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ADA</w:t>
            </w:r>
          </w:p>
          <w:p w14:paraId="3E633707"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CD 4+</w:t>
            </w:r>
          </w:p>
          <w:p w14:paraId="7F42CB93"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CD 8+</w:t>
            </w:r>
          </w:p>
          <w:p w14:paraId="4088C3E8"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ChREBP</w:t>
            </w:r>
          </w:p>
          <w:p w14:paraId="59D07EB6"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DM</w:t>
            </w:r>
          </w:p>
          <w:p w14:paraId="2E99E762"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DMG</w:t>
            </w:r>
          </w:p>
          <w:p w14:paraId="614E5738"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DNL</w:t>
            </w:r>
          </w:p>
          <w:p w14:paraId="1574D72A"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eNOS</w:t>
            </w:r>
          </w:p>
          <w:p w14:paraId="3E6F153D"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G3P</w:t>
            </w:r>
          </w:p>
          <w:p w14:paraId="468E9ABA"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GDP</w:t>
            </w:r>
          </w:p>
          <w:p w14:paraId="67D2BC0B"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GDS</w:t>
            </w:r>
          </w:p>
          <w:p w14:paraId="1A84D01C"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GD2PP</w:t>
            </w:r>
          </w:p>
          <w:p w14:paraId="74307B0A"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GOD-PAP</w:t>
            </w:r>
          </w:p>
          <w:p w14:paraId="02ED29AB"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GPO</w:t>
            </w:r>
          </w:p>
          <w:p w14:paraId="5F64427C"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HbA1c</w:t>
            </w:r>
          </w:p>
          <w:p w14:paraId="24578630"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HDL</w:t>
            </w:r>
          </w:p>
          <w:p w14:paraId="4CC3A293"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IAP</w:t>
            </w:r>
          </w:p>
          <w:p w14:paraId="0840B1A7"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IDF</w:t>
            </w:r>
          </w:p>
          <w:p w14:paraId="34EC1BC0"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LCAT</w:t>
            </w:r>
          </w:p>
          <w:p w14:paraId="60F1648C"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LDL</w:t>
            </w:r>
          </w:p>
          <w:p w14:paraId="27AB39DC"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lastRenderedPageBreak/>
              <w:t>LPL</w:t>
            </w:r>
          </w:p>
          <w:p w14:paraId="6ED76F15"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LDs</w:t>
            </w:r>
          </w:p>
          <w:p w14:paraId="59CD6161"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MTP</w:t>
            </w:r>
          </w:p>
          <w:p w14:paraId="371D9DAE" w14:textId="77777777" w:rsidR="00C152A2" w:rsidRPr="00E57A9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E57A98">
              <w:rPr>
                <w:rFonts w:ascii="Times New Roman" w:hAnsi="Times New Roman" w:cs="Times New Roman"/>
                <w:sz w:val="24"/>
                <w:szCs w:val="24"/>
              </w:rPr>
              <w:t>NCEP</w:t>
            </w:r>
          </w:p>
          <w:p w14:paraId="0636F514"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BF3B84">
              <w:rPr>
                <w:rFonts w:ascii="Times New Roman" w:hAnsi="Times New Roman" w:cs="Times New Roman"/>
                <w:sz w:val="24"/>
                <w:szCs w:val="24"/>
              </w:rPr>
              <w:t>NO</w:t>
            </w:r>
          </w:p>
          <w:p w14:paraId="0564C414"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oxLDL</w:t>
            </w:r>
            <w:proofErr w:type="spellEnd"/>
          </w:p>
          <w:p w14:paraId="05C2F582" w14:textId="77777777" w:rsidR="00C152A2" w:rsidRPr="00BF3B84"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PEG</w:t>
            </w:r>
          </w:p>
          <w:p w14:paraId="23511F38" w14:textId="77777777" w:rsidR="00C152A2" w:rsidRPr="00BF3B84"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BF3B84">
              <w:rPr>
                <w:rFonts w:ascii="Times New Roman" w:hAnsi="Times New Roman" w:cs="Times New Roman"/>
                <w:sz w:val="24"/>
                <w:szCs w:val="24"/>
              </w:rPr>
              <w:t>PJK</w:t>
            </w:r>
          </w:p>
          <w:p w14:paraId="7A277A83" w14:textId="77777777" w:rsidR="00C152A2" w:rsidRPr="00BF3B84"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BF3B84">
              <w:rPr>
                <w:rFonts w:ascii="Times New Roman" w:hAnsi="Times New Roman" w:cs="Times New Roman"/>
                <w:sz w:val="24"/>
                <w:szCs w:val="24"/>
              </w:rPr>
              <w:t>PKV</w:t>
            </w:r>
          </w:p>
          <w:p w14:paraId="5793E541" w14:textId="77777777" w:rsidR="00C152A2" w:rsidRPr="00BF3B84"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BF3B84">
              <w:rPr>
                <w:rFonts w:ascii="Times New Roman" w:hAnsi="Times New Roman" w:cs="Times New Roman"/>
                <w:sz w:val="24"/>
                <w:szCs w:val="24"/>
              </w:rPr>
              <w:t>SREBP1c</w:t>
            </w:r>
          </w:p>
          <w:p w14:paraId="5FCEDD95"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174777">
              <w:rPr>
                <w:rFonts w:ascii="Times New Roman" w:hAnsi="Times New Roman" w:cs="Times New Roman"/>
                <w:sz w:val="24"/>
                <w:szCs w:val="24"/>
              </w:rPr>
              <w:t>TG</w:t>
            </w:r>
          </w:p>
          <w:p w14:paraId="1E177758"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174777">
              <w:rPr>
                <w:rFonts w:ascii="Times New Roman" w:hAnsi="Times New Roman" w:cs="Times New Roman"/>
                <w:sz w:val="24"/>
                <w:szCs w:val="24"/>
              </w:rPr>
              <w:t>TRLs</w:t>
            </w:r>
          </w:p>
          <w:p w14:paraId="054A391F"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174777">
              <w:rPr>
                <w:rFonts w:ascii="Times New Roman" w:hAnsi="Times New Roman" w:cs="Times New Roman"/>
                <w:sz w:val="24"/>
                <w:szCs w:val="24"/>
              </w:rPr>
              <w:t>TTGO</w:t>
            </w:r>
          </w:p>
          <w:p w14:paraId="0B7E1F0D" w14:textId="77777777" w:rsidR="00C152A2" w:rsidRPr="004102D4"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VLDL</w:t>
            </w:r>
          </w:p>
        </w:tc>
        <w:tc>
          <w:tcPr>
            <w:tcW w:w="286" w:type="dxa"/>
          </w:tcPr>
          <w:p w14:paraId="0079DF76"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w:t>
            </w:r>
          </w:p>
          <w:p w14:paraId="5E7E6C03"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3028722"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0306F2B4"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C99A494"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6D4B9CA7"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08C5B02D"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23046B6B"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7B999CC4"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4F20148C"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1CC116C1"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692A010"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2135743"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2B0769D3"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56739E3D"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2C8A7B27"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57A35DB6"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14EE117"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A1DFE41"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2BAFE7B8"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16594B19"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7AA2BBF8"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w:t>
            </w:r>
          </w:p>
          <w:p w14:paraId="50121AA5"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61950807"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2D61D773"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1D9327A1"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3163FE97"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r>
              <w:rPr>
                <w:rFonts w:ascii="Times New Roman" w:hAnsi="Times New Roman" w:cs="Times New Roman"/>
                <w:b/>
                <w:bCs/>
                <w:sz w:val="24"/>
                <w:szCs w:val="24"/>
                <w:lang w:val="sv-SE"/>
              </w:rPr>
              <w:br/>
              <w:t>:</w:t>
            </w:r>
          </w:p>
          <w:p w14:paraId="642ABC0C"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567D065A"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15699D6A"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0FC8A282"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p w14:paraId="1F0F1525"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w:t>
            </w:r>
          </w:p>
        </w:tc>
        <w:tc>
          <w:tcPr>
            <w:tcW w:w="5803" w:type="dxa"/>
          </w:tcPr>
          <w:p w14:paraId="20AADD99"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174777">
              <w:rPr>
                <w:rFonts w:ascii="Times New Roman" w:hAnsi="Times New Roman" w:cs="Times New Roman"/>
                <w:sz w:val="24"/>
                <w:szCs w:val="24"/>
              </w:rPr>
              <w:lastRenderedPageBreak/>
              <w:t>2-</w:t>
            </w:r>
            <w:r w:rsidRPr="00174777">
              <w:rPr>
                <w:rFonts w:ascii="Times New Roman" w:hAnsi="Times New Roman" w:cs="Times New Roman"/>
                <w:i/>
                <w:iCs/>
                <w:sz w:val="24"/>
                <w:szCs w:val="24"/>
              </w:rPr>
              <w:t>Monoacylglycerol</w:t>
            </w:r>
          </w:p>
          <w:p w14:paraId="5603F00D" w14:textId="77777777" w:rsidR="00C152A2" w:rsidRPr="006B084C"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6B084C">
              <w:rPr>
                <w:rFonts w:ascii="Times New Roman" w:hAnsi="Times New Roman" w:cs="Times New Roman"/>
                <w:i/>
                <w:iCs/>
                <w:sz w:val="24"/>
                <w:szCs w:val="24"/>
              </w:rPr>
              <w:t>American Diabetes Association</w:t>
            </w:r>
          </w:p>
          <w:p w14:paraId="701D08C6" w14:textId="77777777" w:rsidR="00C152A2" w:rsidRPr="00B103D6"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Pr>
                <w:rFonts w:ascii="Times New Roman" w:hAnsi="Times New Roman" w:cs="Times New Roman"/>
                <w:i/>
                <w:iCs/>
                <w:sz w:val="24"/>
                <w:szCs w:val="24"/>
              </w:rPr>
              <w:t>Cluster of Differentiation 4+</w:t>
            </w:r>
          </w:p>
          <w:p w14:paraId="24E67CE8" w14:textId="77777777" w:rsidR="00C152A2" w:rsidRPr="006B084C"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Pr>
                <w:rFonts w:ascii="Times New Roman" w:hAnsi="Times New Roman" w:cs="Times New Roman"/>
                <w:i/>
                <w:iCs/>
                <w:sz w:val="24"/>
                <w:szCs w:val="24"/>
              </w:rPr>
              <w:t>Cluster of Differentiation 8+</w:t>
            </w:r>
          </w:p>
          <w:p w14:paraId="39529631" w14:textId="77777777" w:rsidR="00C152A2" w:rsidRPr="006B084C"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proofErr w:type="spellStart"/>
            <w:r w:rsidRPr="006B084C">
              <w:rPr>
                <w:rFonts w:ascii="Times New Roman" w:hAnsi="Times New Roman" w:cs="Times New Roman"/>
                <w:i/>
                <w:iCs/>
                <w:sz w:val="24"/>
                <w:szCs w:val="24"/>
              </w:rPr>
              <w:t>Charbohydrate</w:t>
            </w:r>
            <w:proofErr w:type="spellEnd"/>
            <w:r w:rsidRPr="006B084C">
              <w:rPr>
                <w:rFonts w:ascii="Times New Roman" w:hAnsi="Times New Roman" w:cs="Times New Roman"/>
                <w:i/>
                <w:iCs/>
                <w:sz w:val="24"/>
                <w:szCs w:val="24"/>
              </w:rPr>
              <w:t xml:space="preserve"> R</w:t>
            </w:r>
            <w:r>
              <w:rPr>
                <w:rFonts w:ascii="Times New Roman" w:hAnsi="Times New Roman" w:cs="Times New Roman"/>
                <w:i/>
                <w:iCs/>
                <w:sz w:val="24"/>
                <w:szCs w:val="24"/>
              </w:rPr>
              <w:t>esponse Element Binding Protein</w:t>
            </w:r>
          </w:p>
          <w:p w14:paraId="30589B56"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Diabetes Melitus</w:t>
            </w:r>
          </w:p>
          <w:p w14:paraId="524BFB4C"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Diabetes Melitus Gestasional</w:t>
            </w:r>
          </w:p>
          <w:p w14:paraId="47F47045"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lang w:val="sv-SE"/>
              </w:rPr>
            </w:pPr>
            <w:r w:rsidRPr="00174777">
              <w:rPr>
                <w:rFonts w:ascii="Times New Roman" w:hAnsi="Times New Roman" w:cs="Times New Roman"/>
                <w:i/>
                <w:iCs/>
                <w:sz w:val="24"/>
                <w:szCs w:val="24"/>
                <w:lang w:val="sv-SE"/>
              </w:rPr>
              <w:t>De Novo Lipogenesis</w:t>
            </w:r>
          </w:p>
          <w:p w14:paraId="0783E2DB" w14:textId="77777777" w:rsidR="00C152A2" w:rsidRPr="00CD6F20"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proofErr w:type="spellStart"/>
            <w:r w:rsidRPr="00CD6F20">
              <w:rPr>
                <w:rFonts w:ascii="Times New Roman" w:hAnsi="Times New Roman" w:cs="Times New Roman"/>
                <w:i/>
                <w:iCs/>
                <w:sz w:val="24"/>
                <w:szCs w:val="24"/>
              </w:rPr>
              <w:t>Endhotelial</w:t>
            </w:r>
            <w:proofErr w:type="spellEnd"/>
            <w:r w:rsidRPr="00CD6F20">
              <w:rPr>
                <w:rFonts w:ascii="Times New Roman" w:hAnsi="Times New Roman" w:cs="Times New Roman"/>
                <w:i/>
                <w:iCs/>
                <w:sz w:val="24"/>
                <w:szCs w:val="24"/>
              </w:rPr>
              <w:t xml:space="preserve"> Nitric Oxide Synthase</w:t>
            </w:r>
          </w:p>
          <w:p w14:paraId="69A2B297" w14:textId="77777777" w:rsidR="00C152A2" w:rsidRPr="00CD6F20"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Gliserol-3-pospat</w:t>
            </w:r>
          </w:p>
          <w:p w14:paraId="21AA2C31"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Glukosa Darah Puasa</w:t>
            </w:r>
          </w:p>
          <w:p w14:paraId="186E0568"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Glukosa Darah Sewaktu</w:t>
            </w:r>
          </w:p>
          <w:p w14:paraId="4FD223B3" w14:textId="77777777" w:rsidR="00C152A2"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Glukosa Darah 2 jam Postprandial</w:t>
            </w:r>
          </w:p>
          <w:p w14:paraId="4BB0575A" w14:textId="77777777" w:rsidR="00C152A2" w:rsidRPr="00BF478B"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lang w:val="sv-SE"/>
              </w:rPr>
            </w:pPr>
            <w:r w:rsidRPr="00BF478B">
              <w:rPr>
                <w:rFonts w:ascii="Times New Roman" w:hAnsi="Times New Roman" w:cs="Times New Roman"/>
                <w:i/>
                <w:iCs/>
                <w:sz w:val="24"/>
                <w:szCs w:val="24"/>
                <w:lang w:val="sv-SE"/>
              </w:rPr>
              <w:t>Glukosa Oksidase – Para Aminopenazon</w:t>
            </w:r>
          </w:p>
          <w:p w14:paraId="471402EB" w14:textId="77777777" w:rsidR="00C152A2" w:rsidRPr="00E76A48"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proofErr w:type="spellStart"/>
            <w:r w:rsidRPr="00E76A48">
              <w:rPr>
                <w:rFonts w:ascii="Times New Roman" w:hAnsi="Times New Roman" w:cs="Times New Roman"/>
                <w:i/>
                <w:iCs/>
                <w:sz w:val="24"/>
                <w:szCs w:val="24"/>
              </w:rPr>
              <w:t>Glukosa</w:t>
            </w:r>
            <w:proofErr w:type="spellEnd"/>
            <w:r w:rsidRPr="00E76A48">
              <w:rPr>
                <w:rFonts w:ascii="Times New Roman" w:hAnsi="Times New Roman" w:cs="Times New Roman"/>
                <w:i/>
                <w:iCs/>
                <w:sz w:val="24"/>
                <w:szCs w:val="24"/>
              </w:rPr>
              <w:t xml:space="preserve"> Pero</w:t>
            </w:r>
            <w:r>
              <w:rPr>
                <w:rFonts w:ascii="Times New Roman" w:hAnsi="Times New Roman" w:cs="Times New Roman"/>
                <w:i/>
                <w:iCs/>
                <w:sz w:val="24"/>
                <w:szCs w:val="24"/>
              </w:rPr>
              <w:t>xidase</w:t>
            </w:r>
          </w:p>
          <w:p w14:paraId="65C0C870" w14:textId="77777777" w:rsidR="00C152A2" w:rsidRPr="00F630CB"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F630CB">
              <w:rPr>
                <w:rFonts w:ascii="Times New Roman" w:hAnsi="Times New Roman" w:cs="Times New Roman"/>
                <w:i/>
                <w:iCs/>
                <w:sz w:val="24"/>
                <w:szCs w:val="24"/>
              </w:rPr>
              <w:t>Hemoglobin Adult 1c</w:t>
            </w:r>
          </w:p>
          <w:p w14:paraId="2FD64D13" w14:textId="77777777" w:rsidR="00C152A2" w:rsidRPr="00F630CB"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F630CB">
              <w:rPr>
                <w:rFonts w:ascii="Times New Roman" w:hAnsi="Times New Roman" w:cs="Times New Roman"/>
                <w:i/>
                <w:iCs/>
                <w:sz w:val="24"/>
                <w:szCs w:val="24"/>
              </w:rPr>
              <w:t>High Density Lipoprotein</w:t>
            </w:r>
          </w:p>
          <w:p w14:paraId="4B57AA51"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lang w:val="sv-SE"/>
              </w:rPr>
            </w:pPr>
            <w:r w:rsidRPr="00174777">
              <w:rPr>
                <w:rFonts w:ascii="Times New Roman" w:hAnsi="Times New Roman" w:cs="Times New Roman"/>
                <w:sz w:val="24"/>
                <w:szCs w:val="24"/>
                <w:lang w:val="sv-SE"/>
              </w:rPr>
              <w:t>Indeks Aterogenik Plasma</w:t>
            </w:r>
          </w:p>
          <w:p w14:paraId="7D2DCC26"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lang w:val="sv-SE"/>
              </w:rPr>
            </w:pPr>
            <w:r w:rsidRPr="00174777">
              <w:rPr>
                <w:rFonts w:ascii="Times New Roman" w:hAnsi="Times New Roman" w:cs="Times New Roman"/>
                <w:i/>
                <w:iCs/>
                <w:sz w:val="24"/>
                <w:szCs w:val="24"/>
                <w:lang w:val="sv-SE"/>
              </w:rPr>
              <w:t>International Diabetes Federation</w:t>
            </w:r>
          </w:p>
          <w:p w14:paraId="60FDCF21" w14:textId="77777777" w:rsidR="00C152A2" w:rsidRPr="00F630CB"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proofErr w:type="spellStart"/>
            <w:r>
              <w:rPr>
                <w:rFonts w:ascii="Times New Roman" w:hAnsi="Times New Roman" w:cs="Times New Roman"/>
                <w:i/>
                <w:iCs/>
                <w:sz w:val="24"/>
                <w:szCs w:val="24"/>
              </w:rPr>
              <w:t>Lecitin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Cholestrol</w:t>
            </w:r>
            <w:proofErr w:type="spellEnd"/>
            <w:r>
              <w:rPr>
                <w:rFonts w:ascii="Times New Roman" w:hAnsi="Times New Roman" w:cs="Times New Roman"/>
                <w:i/>
                <w:iCs/>
                <w:sz w:val="24"/>
                <w:szCs w:val="24"/>
              </w:rPr>
              <w:t xml:space="preserve"> Acyl Transferase</w:t>
            </w:r>
          </w:p>
          <w:p w14:paraId="0400129D" w14:textId="77777777" w:rsidR="00C152A2" w:rsidRPr="00E5245B"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E5245B">
              <w:rPr>
                <w:rFonts w:ascii="Times New Roman" w:hAnsi="Times New Roman" w:cs="Times New Roman"/>
                <w:i/>
                <w:iCs/>
                <w:sz w:val="24"/>
                <w:szCs w:val="24"/>
              </w:rPr>
              <w:t>Low Density Lipoprotein</w:t>
            </w:r>
          </w:p>
          <w:p w14:paraId="11D6BA8C" w14:textId="77777777" w:rsidR="00C152A2" w:rsidRPr="001A5306"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Lipoprotein Lipase</w:t>
            </w:r>
          </w:p>
          <w:p w14:paraId="75BF5876" w14:textId="77777777" w:rsidR="00C152A2" w:rsidRPr="007A7B31"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Lipid </w:t>
            </w:r>
            <w:r>
              <w:rPr>
                <w:rFonts w:ascii="Times New Roman" w:hAnsi="Times New Roman" w:cs="Times New Roman"/>
                <w:i/>
                <w:iCs/>
                <w:sz w:val="24"/>
                <w:szCs w:val="24"/>
              </w:rPr>
              <w:t>Droplets</w:t>
            </w:r>
          </w:p>
          <w:p w14:paraId="48B18B45" w14:textId="77777777" w:rsidR="00C152A2" w:rsidRPr="00B1771A"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Pr>
                <w:rFonts w:ascii="Times New Roman" w:hAnsi="Times New Roman" w:cs="Times New Roman"/>
                <w:i/>
                <w:iCs/>
                <w:sz w:val="24"/>
                <w:szCs w:val="24"/>
              </w:rPr>
              <w:t xml:space="preserve">Microsomal </w:t>
            </w:r>
            <w:proofErr w:type="spellStart"/>
            <w:r>
              <w:rPr>
                <w:rFonts w:ascii="Times New Roman" w:hAnsi="Times New Roman" w:cs="Times New Roman"/>
                <w:i/>
                <w:iCs/>
                <w:sz w:val="24"/>
                <w:szCs w:val="24"/>
              </w:rPr>
              <w:t>Triglycride</w:t>
            </w:r>
            <w:proofErr w:type="spellEnd"/>
            <w:r>
              <w:rPr>
                <w:rFonts w:ascii="Times New Roman" w:hAnsi="Times New Roman" w:cs="Times New Roman"/>
                <w:i/>
                <w:iCs/>
                <w:sz w:val="24"/>
                <w:szCs w:val="24"/>
              </w:rPr>
              <w:t xml:space="preserve"> Transfer Protein</w:t>
            </w:r>
          </w:p>
          <w:p w14:paraId="5E38BF30" w14:textId="77777777" w:rsidR="00C152A2" w:rsidRPr="002F52AF"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2F52AF">
              <w:rPr>
                <w:rFonts w:ascii="Times New Roman" w:hAnsi="Times New Roman" w:cs="Times New Roman"/>
                <w:i/>
                <w:iCs/>
                <w:sz w:val="24"/>
                <w:szCs w:val="24"/>
              </w:rPr>
              <w:t xml:space="preserve">National </w:t>
            </w:r>
            <w:proofErr w:type="spellStart"/>
            <w:r w:rsidRPr="002F52AF">
              <w:rPr>
                <w:rFonts w:ascii="Times New Roman" w:hAnsi="Times New Roman" w:cs="Times New Roman"/>
                <w:i/>
                <w:iCs/>
                <w:sz w:val="24"/>
                <w:szCs w:val="24"/>
              </w:rPr>
              <w:t>Cholestrol</w:t>
            </w:r>
            <w:proofErr w:type="spellEnd"/>
            <w:r w:rsidRPr="002F52AF">
              <w:rPr>
                <w:rFonts w:ascii="Times New Roman" w:hAnsi="Times New Roman" w:cs="Times New Roman"/>
                <w:i/>
                <w:iCs/>
                <w:sz w:val="24"/>
                <w:szCs w:val="24"/>
              </w:rPr>
              <w:t xml:space="preserve"> Education Program</w:t>
            </w:r>
          </w:p>
          <w:p w14:paraId="420B8E92" w14:textId="77777777" w:rsidR="00C152A2" w:rsidRPr="001A5306"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proofErr w:type="spellStart"/>
            <w:r w:rsidRPr="001A5306">
              <w:rPr>
                <w:rFonts w:ascii="Times New Roman" w:hAnsi="Times New Roman" w:cs="Times New Roman"/>
                <w:sz w:val="24"/>
                <w:szCs w:val="24"/>
              </w:rPr>
              <w:t>Nitrit</w:t>
            </w:r>
            <w:proofErr w:type="spellEnd"/>
            <w:r w:rsidRPr="001A5306">
              <w:rPr>
                <w:rFonts w:ascii="Times New Roman" w:hAnsi="Times New Roman" w:cs="Times New Roman"/>
                <w:sz w:val="24"/>
                <w:szCs w:val="24"/>
              </w:rPr>
              <w:t xml:space="preserve"> </w:t>
            </w:r>
            <w:proofErr w:type="spellStart"/>
            <w:r w:rsidRPr="001A5306">
              <w:rPr>
                <w:rFonts w:ascii="Times New Roman" w:hAnsi="Times New Roman" w:cs="Times New Roman"/>
                <w:sz w:val="24"/>
                <w:szCs w:val="24"/>
              </w:rPr>
              <w:t>Oksida</w:t>
            </w:r>
            <w:proofErr w:type="spellEnd"/>
          </w:p>
          <w:p w14:paraId="506953BA" w14:textId="77777777" w:rsidR="00C152A2" w:rsidRPr="00B1771A"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B1771A">
              <w:rPr>
                <w:rFonts w:ascii="Times New Roman" w:hAnsi="Times New Roman" w:cs="Times New Roman"/>
                <w:i/>
                <w:iCs/>
                <w:sz w:val="24"/>
                <w:szCs w:val="24"/>
              </w:rPr>
              <w:t>Oxidase Low Density Lipoprotein</w:t>
            </w:r>
          </w:p>
          <w:p w14:paraId="73BDD47E"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r w:rsidRPr="00174777">
              <w:rPr>
                <w:rFonts w:ascii="Times New Roman" w:hAnsi="Times New Roman" w:cs="Times New Roman"/>
                <w:i/>
                <w:iCs/>
                <w:sz w:val="24"/>
                <w:szCs w:val="24"/>
              </w:rPr>
              <w:t>Polyethylene Glycol</w:t>
            </w:r>
          </w:p>
          <w:p w14:paraId="548DE261"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proofErr w:type="spellStart"/>
            <w:r w:rsidRPr="00174777">
              <w:rPr>
                <w:rFonts w:ascii="Times New Roman" w:hAnsi="Times New Roman" w:cs="Times New Roman"/>
                <w:sz w:val="24"/>
                <w:szCs w:val="24"/>
              </w:rPr>
              <w:t>Penyakit</w:t>
            </w:r>
            <w:proofErr w:type="spellEnd"/>
            <w:r w:rsidRPr="00174777">
              <w:rPr>
                <w:rFonts w:ascii="Times New Roman" w:hAnsi="Times New Roman" w:cs="Times New Roman"/>
                <w:sz w:val="24"/>
                <w:szCs w:val="24"/>
              </w:rPr>
              <w:t xml:space="preserve"> </w:t>
            </w:r>
            <w:proofErr w:type="spellStart"/>
            <w:r w:rsidRPr="00174777">
              <w:rPr>
                <w:rFonts w:ascii="Times New Roman" w:hAnsi="Times New Roman" w:cs="Times New Roman"/>
                <w:sz w:val="24"/>
                <w:szCs w:val="24"/>
              </w:rPr>
              <w:t>Jantung</w:t>
            </w:r>
            <w:proofErr w:type="spellEnd"/>
            <w:r w:rsidRPr="00174777">
              <w:rPr>
                <w:rFonts w:ascii="Times New Roman" w:hAnsi="Times New Roman" w:cs="Times New Roman"/>
                <w:sz w:val="24"/>
                <w:szCs w:val="24"/>
              </w:rPr>
              <w:t xml:space="preserve"> </w:t>
            </w:r>
            <w:proofErr w:type="spellStart"/>
            <w:r w:rsidRPr="00174777">
              <w:rPr>
                <w:rFonts w:ascii="Times New Roman" w:hAnsi="Times New Roman" w:cs="Times New Roman"/>
                <w:sz w:val="24"/>
                <w:szCs w:val="24"/>
              </w:rPr>
              <w:t>Koroner</w:t>
            </w:r>
            <w:proofErr w:type="spellEnd"/>
          </w:p>
          <w:p w14:paraId="62327FC6" w14:textId="77777777" w:rsidR="00C152A2" w:rsidRPr="0017477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proofErr w:type="spellStart"/>
            <w:r w:rsidRPr="00174777">
              <w:rPr>
                <w:rFonts w:ascii="Times New Roman" w:hAnsi="Times New Roman" w:cs="Times New Roman"/>
                <w:sz w:val="24"/>
                <w:szCs w:val="24"/>
              </w:rPr>
              <w:t>Penyakit</w:t>
            </w:r>
            <w:proofErr w:type="spellEnd"/>
            <w:r w:rsidRPr="00174777">
              <w:rPr>
                <w:rFonts w:ascii="Times New Roman" w:hAnsi="Times New Roman" w:cs="Times New Roman"/>
                <w:sz w:val="24"/>
                <w:szCs w:val="24"/>
              </w:rPr>
              <w:t xml:space="preserve"> </w:t>
            </w:r>
            <w:proofErr w:type="spellStart"/>
            <w:r w:rsidRPr="00174777">
              <w:rPr>
                <w:rFonts w:ascii="Times New Roman" w:hAnsi="Times New Roman" w:cs="Times New Roman"/>
                <w:sz w:val="24"/>
                <w:szCs w:val="24"/>
              </w:rPr>
              <w:t>Kardiovaskular</w:t>
            </w:r>
            <w:proofErr w:type="spellEnd"/>
          </w:p>
          <w:p w14:paraId="465CB548" w14:textId="77777777" w:rsidR="00C152A2" w:rsidRPr="009B699E"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9B699E">
              <w:rPr>
                <w:rFonts w:ascii="Times New Roman" w:hAnsi="Times New Roman" w:cs="Times New Roman"/>
                <w:i/>
                <w:iCs/>
                <w:sz w:val="24"/>
                <w:szCs w:val="24"/>
              </w:rPr>
              <w:t>Sterol Regulatory Element B</w:t>
            </w:r>
            <w:r>
              <w:rPr>
                <w:rFonts w:ascii="Times New Roman" w:hAnsi="Times New Roman" w:cs="Times New Roman"/>
                <w:i/>
                <w:iCs/>
                <w:sz w:val="24"/>
                <w:szCs w:val="24"/>
              </w:rPr>
              <w:t>inding Protein 1c</w:t>
            </w:r>
          </w:p>
          <w:p w14:paraId="6DA369A3" w14:textId="77777777" w:rsidR="00C152A2" w:rsidRPr="009B699E"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proofErr w:type="spellStart"/>
            <w:r w:rsidRPr="009B699E">
              <w:rPr>
                <w:rFonts w:ascii="Times New Roman" w:hAnsi="Times New Roman" w:cs="Times New Roman"/>
                <w:sz w:val="24"/>
                <w:szCs w:val="24"/>
              </w:rPr>
              <w:t>Trigliserida</w:t>
            </w:r>
            <w:proofErr w:type="spellEnd"/>
          </w:p>
          <w:p w14:paraId="3118944B" w14:textId="77777777" w:rsidR="00C152A2" w:rsidRPr="006D3F8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6D3F87">
              <w:rPr>
                <w:rFonts w:ascii="Times New Roman" w:hAnsi="Times New Roman" w:cs="Times New Roman"/>
                <w:i/>
                <w:iCs/>
                <w:sz w:val="24"/>
                <w:szCs w:val="24"/>
              </w:rPr>
              <w:t>Triglyceride-Rich Lipoprotein</w:t>
            </w:r>
          </w:p>
          <w:p w14:paraId="16FDC150" w14:textId="77777777" w:rsidR="00C152A2" w:rsidRPr="006D3F87"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sz w:val="24"/>
                <w:szCs w:val="24"/>
              </w:rPr>
            </w:pPr>
            <w:proofErr w:type="spellStart"/>
            <w:r w:rsidRPr="006D3F87">
              <w:rPr>
                <w:rFonts w:ascii="Times New Roman" w:hAnsi="Times New Roman" w:cs="Times New Roman"/>
                <w:sz w:val="24"/>
                <w:szCs w:val="24"/>
              </w:rPr>
              <w:t>Tes</w:t>
            </w:r>
            <w:proofErr w:type="spellEnd"/>
            <w:r w:rsidRPr="006D3F87">
              <w:rPr>
                <w:rFonts w:ascii="Times New Roman" w:hAnsi="Times New Roman" w:cs="Times New Roman"/>
                <w:sz w:val="24"/>
                <w:szCs w:val="24"/>
              </w:rPr>
              <w:t xml:space="preserve"> </w:t>
            </w:r>
            <w:proofErr w:type="spellStart"/>
            <w:r w:rsidRPr="006D3F87">
              <w:rPr>
                <w:rFonts w:ascii="Times New Roman" w:hAnsi="Times New Roman" w:cs="Times New Roman"/>
                <w:sz w:val="24"/>
                <w:szCs w:val="24"/>
              </w:rPr>
              <w:t>T</w:t>
            </w:r>
            <w:r>
              <w:rPr>
                <w:rFonts w:ascii="Times New Roman" w:hAnsi="Times New Roman" w:cs="Times New Roman"/>
                <w:sz w:val="24"/>
                <w:szCs w:val="24"/>
              </w:rPr>
              <w:t>oleransi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Oral</w:t>
            </w:r>
          </w:p>
          <w:p w14:paraId="1FEDD928" w14:textId="77777777" w:rsidR="00C152A2" w:rsidRPr="00743E30" w:rsidRDefault="00C152A2" w:rsidP="006675F2">
            <w:pPr>
              <w:pStyle w:val="ListParagraph"/>
              <w:tabs>
                <w:tab w:val="left" w:pos="1134"/>
                <w:tab w:val="left" w:leader="dot" w:pos="7371"/>
                <w:tab w:val="right" w:pos="7655"/>
              </w:tabs>
              <w:spacing w:line="480" w:lineRule="auto"/>
              <w:ind w:left="0"/>
              <w:jc w:val="both"/>
              <w:rPr>
                <w:rFonts w:ascii="Times New Roman" w:hAnsi="Times New Roman" w:cs="Times New Roman"/>
                <w:i/>
                <w:iCs/>
                <w:sz w:val="24"/>
                <w:szCs w:val="24"/>
              </w:rPr>
            </w:pPr>
            <w:r w:rsidRPr="00743E30">
              <w:rPr>
                <w:rFonts w:ascii="Times New Roman" w:hAnsi="Times New Roman" w:cs="Times New Roman"/>
                <w:i/>
                <w:iCs/>
                <w:sz w:val="24"/>
                <w:szCs w:val="24"/>
              </w:rPr>
              <w:t>Very Low Density Lipoprotein</w:t>
            </w:r>
          </w:p>
        </w:tc>
      </w:tr>
    </w:tbl>
    <w:p w14:paraId="48E1ED47" w14:textId="77777777" w:rsidR="00C152A2" w:rsidRPr="006D3F87" w:rsidRDefault="00C152A2" w:rsidP="00C152A2">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rPr>
      </w:pPr>
      <w:r>
        <w:rPr>
          <w:rFonts w:ascii="Times New Roman" w:hAnsi="Times New Roman" w:cs="Times New Roman"/>
          <w:b/>
          <w:bCs/>
          <w:noProof/>
          <w:sz w:val="28"/>
          <w:szCs w:val="28"/>
        </w:rPr>
        <mc:AlternateContent>
          <mc:Choice Requires="wps">
            <w:drawing>
              <wp:anchor distT="0" distB="0" distL="114300" distR="114300" simplePos="0" relativeHeight="251847731" behindDoc="0" locked="0" layoutInCell="1" allowOverlap="1" wp14:anchorId="269D908F" wp14:editId="52A4DCC0">
                <wp:simplePos x="0" y="0"/>
                <wp:positionH relativeFrom="column">
                  <wp:posOffset>4799909</wp:posOffset>
                </wp:positionH>
                <wp:positionV relativeFrom="paragraph">
                  <wp:posOffset>-5896939</wp:posOffset>
                </wp:positionV>
                <wp:extent cx="298450" cy="190500"/>
                <wp:effectExtent l="0" t="0" r="25400" b="19050"/>
                <wp:wrapNone/>
                <wp:docPr id="1320747241" name="Rectangle 81"/>
                <wp:cNvGraphicFramePr/>
                <a:graphic xmlns:a="http://schemas.openxmlformats.org/drawingml/2006/main">
                  <a:graphicData uri="http://schemas.microsoft.com/office/word/2010/wordprocessingShape">
                    <wps:wsp>
                      <wps:cNvSpPr/>
                      <wps:spPr>
                        <a:xfrm>
                          <a:off x="0" y="0"/>
                          <a:ext cx="29845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F82D6" id="Rectangle 81" o:spid="_x0000_s1026" style="position:absolute;margin-left:377.95pt;margin-top:-464.35pt;width:23.5pt;height:15pt;z-index:2518477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" fillcolor="white [3201]" strokecolor="white [3212]" strokeweight="1pt"/>
            </w:pict>
          </mc:Fallback>
        </mc:AlternateContent>
      </w:r>
    </w:p>
    <w:p w14:paraId="71CD5A13" w14:textId="77777777" w:rsidR="004868B9" w:rsidRPr="00174777" w:rsidRDefault="004868B9" w:rsidP="00EB35EE">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rPr>
      </w:pPr>
    </w:p>
    <w:p w14:paraId="76E5E5FB" w14:textId="77777777" w:rsidR="00E56C8A" w:rsidRPr="00174777" w:rsidRDefault="00E56C8A"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rPr>
      </w:pPr>
    </w:p>
    <w:p w14:paraId="1F0B87DF" w14:textId="77777777" w:rsidR="00C11D0E" w:rsidRPr="00174777" w:rsidRDefault="00C11D0E">
      <w:pPr>
        <w:rPr>
          <w:rFonts w:ascii="Times New Roman" w:hAnsi="Times New Roman" w:cs="Times New Roman"/>
          <w:b/>
          <w:bCs/>
          <w:sz w:val="28"/>
          <w:szCs w:val="28"/>
        </w:rPr>
      </w:pPr>
      <w:r w:rsidRPr="00174777">
        <w:rPr>
          <w:rFonts w:ascii="Times New Roman" w:hAnsi="Times New Roman" w:cs="Times New Roman"/>
          <w:b/>
          <w:bCs/>
          <w:sz w:val="28"/>
          <w:szCs w:val="28"/>
        </w:rPr>
        <w:br w:type="page"/>
      </w:r>
    </w:p>
    <w:p w14:paraId="7018E0F5" w14:textId="77777777" w:rsidR="00263C33" w:rsidRPr="00174777" w:rsidRDefault="00263C33" w:rsidP="00263C33">
      <w:pPr>
        <w:pStyle w:val="ListParagraph"/>
        <w:tabs>
          <w:tab w:val="left" w:pos="1134"/>
          <w:tab w:val="left" w:leader="dot" w:pos="7371"/>
          <w:tab w:val="right" w:pos="7655"/>
        </w:tabs>
        <w:spacing w:after="0" w:line="480" w:lineRule="auto"/>
        <w:ind w:left="0"/>
        <w:jc w:val="both"/>
        <w:rPr>
          <w:rFonts w:ascii="Times New Roman" w:hAnsi="Times New Roman" w:cs="Times New Roman"/>
          <w:sz w:val="24"/>
          <w:szCs w:val="24"/>
        </w:rPr>
        <w:sectPr w:rsidR="00263C33" w:rsidRPr="00174777" w:rsidSect="00EA7178">
          <w:pgSz w:w="11906" w:h="16838" w:code="9"/>
          <w:pgMar w:top="2268" w:right="1701" w:bottom="1701" w:left="2268" w:header="708" w:footer="1134" w:gutter="0"/>
          <w:pgNumType w:fmt="lowerRoman" w:start="2"/>
          <w:cols w:space="708"/>
          <w:titlePg/>
          <w:docGrid w:linePitch="360"/>
        </w:sectPr>
      </w:pPr>
    </w:p>
    <w:p w14:paraId="407078BC" w14:textId="12C94343" w:rsidR="00973545" w:rsidRPr="007C3F73" w:rsidRDefault="00973545" w:rsidP="00D6693A">
      <w:pPr>
        <w:spacing w:line="480" w:lineRule="auto"/>
        <w:jc w:val="center"/>
        <w:rPr>
          <w:rFonts w:ascii="Times New Roman" w:hAnsi="Times New Roman" w:cs="Times New Roman"/>
          <w:b/>
          <w:bCs/>
          <w:sz w:val="24"/>
          <w:szCs w:val="24"/>
          <w:lang w:val="sv-SE"/>
        </w:rPr>
      </w:pPr>
      <w:r w:rsidRPr="007C3F73">
        <w:rPr>
          <w:rFonts w:ascii="Times New Roman" w:hAnsi="Times New Roman" w:cs="Times New Roman"/>
          <w:b/>
          <w:bCs/>
          <w:sz w:val="24"/>
          <w:szCs w:val="24"/>
          <w:lang w:val="sv-SE"/>
        </w:rPr>
        <w:lastRenderedPageBreak/>
        <w:t xml:space="preserve">BAB 1 </w:t>
      </w:r>
    </w:p>
    <w:p w14:paraId="1CABBB27" w14:textId="1382BE5E" w:rsidR="00973545" w:rsidRPr="005F2C60" w:rsidRDefault="00973545" w:rsidP="00D6693A">
      <w:pPr>
        <w:spacing w:line="720" w:lineRule="auto"/>
        <w:jc w:val="center"/>
        <w:rPr>
          <w:rFonts w:ascii="Times New Roman" w:hAnsi="Times New Roman" w:cs="Times New Roman"/>
          <w:b/>
          <w:bCs/>
          <w:sz w:val="24"/>
          <w:szCs w:val="24"/>
        </w:rPr>
      </w:pPr>
      <w:r w:rsidRPr="005F2C60">
        <w:rPr>
          <w:rFonts w:ascii="Times New Roman" w:hAnsi="Times New Roman" w:cs="Times New Roman"/>
          <w:b/>
          <w:bCs/>
          <w:sz w:val="24"/>
          <w:szCs w:val="24"/>
        </w:rPr>
        <w:t>PENDAHULUAN</w:t>
      </w:r>
    </w:p>
    <w:p w14:paraId="0AB97B3C" w14:textId="45B4FDED" w:rsidR="00973545" w:rsidRPr="005F2C60" w:rsidRDefault="00973545" w:rsidP="00E856AA">
      <w:pPr>
        <w:pStyle w:val="ListParagraph"/>
        <w:numPr>
          <w:ilvl w:val="0"/>
          <w:numId w:val="1"/>
        </w:numPr>
        <w:spacing w:line="72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t xml:space="preserve">Latar </w:t>
      </w:r>
      <w:proofErr w:type="spellStart"/>
      <w:r w:rsidRPr="005F2C60">
        <w:rPr>
          <w:rFonts w:ascii="Times New Roman" w:hAnsi="Times New Roman" w:cs="Times New Roman"/>
          <w:b/>
          <w:bCs/>
          <w:sz w:val="24"/>
          <w:szCs w:val="24"/>
        </w:rPr>
        <w:t>Belakang</w:t>
      </w:r>
      <w:proofErr w:type="spellEnd"/>
    </w:p>
    <w:p w14:paraId="6B02F5A1" w14:textId="017092C2" w:rsidR="00DB4A4E" w:rsidRDefault="00F41A8D" w:rsidP="005E5A1C">
      <w:pPr>
        <w:pStyle w:val="ListParagraph"/>
        <w:spacing w:line="480" w:lineRule="auto"/>
        <w:ind w:left="360" w:firstLine="360"/>
        <w:jc w:val="both"/>
        <w:rPr>
          <w:rFonts w:ascii="Times New Roman" w:hAnsi="Times New Roman" w:cs="Times New Roman"/>
          <w:sz w:val="24"/>
          <w:szCs w:val="24"/>
          <w:lang w:val="sv-SE"/>
        </w:rPr>
      </w:pPr>
      <w:bookmarkStart w:id="1" w:name="_Hlk210478147"/>
      <w:r>
        <w:rPr>
          <w:rFonts w:ascii="Times New Roman" w:hAnsi="Times New Roman" w:cs="Times New Roman"/>
          <w:sz w:val="24"/>
          <w:szCs w:val="24"/>
          <w:lang w:val="sv-SE"/>
        </w:rPr>
        <w:t xml:space="preserve">Hiperglikemia adalah </w:t>
      </w:r>
      <w:r w:rsidR="00513B8C" w:rsidRPr="00513B8C">
        <w:rPr>
          <w:rFonts w:ascii="Times New Roman" w:hAnsi="Times New Roman" w:cs="Times New Roman"/>
          <w:sz w:val="24"/>
          <w:szCs w:val="24"/>
          <w:lang w:val="sv-SE"/>
        </w:rPr>
        <w:t>kondisi</w:t>
      </w:r>
      <w:r w:rsidR="00692E6F">
        <w:rPr>
          <w:rFonts w:ascii="Times New Roman" w:hAnsi="Times New Roman" w:cs="Times New Roman"/>
          <w:sz w:val="24"/>
          <w:szCs w:val="24"/>
          <w:lang w:val="sv-SE"/>
        </w:rPr>
        <w:t xml:space="preserve"> dimana</w:t>
      </w:r>
      <w:r w:rsidR="00513B8C" w:rsidRPr="00513B8C">
        <w:rPr>
          <w:rFonts w:ascii="Times New Roman" w:hAnsi="Times New Roman" w:cs="Times New Roman"/>
          <w:sz w:val="24"/>
          <w:szCs w:val="24"/>
          <w:lang w:val="sv-SE"/>
        </w:rPr>
        <w:t xml:space="preserve"> kadar glukosa darah yang tinggi </w:t>
      </w:r>
      <w:r w:rsidR="0022386D">
        <w:rPr>
          <w:rFonts w:ascii="Times New Roman" w:hAnsi="Times New Roman" w:cs="Times New Roman"/>
          <w:sz w:val="24"/>
          <w:szCs w:val="24"/>
          <w:lang w:val="sv-SE"/>
        </w:rPr>
        <w:t>pada sirkulasi darah yang merupakan tanda dari penyakit diabetes melitus</w:t>
      </w:r>
      <w:r w:rsidR="00BA6754">
        <w:rPr>
          <w:rFonts w:ascii="Times New Roman" w:hAnsi="Times New Roman" w:cs="Times New Roman"/>
          <w:sz w:val="24"/>
          <w:szCs w:val="24"/>
          <w:lang w:val="sv-SE"/>
        </w:rPr>
        <w:t xml:space="preserve">. Hiperglikemia </w:t>
      </w:r>
      <w:r w:rsidR="000A146A" w:rsidRPr="000A146A">
        <w:rPr>
          <w:rFonts w:ascii="Times New Roman" w:hAnsi="Times New Roman" w:cs="Times New Roman"/>
          <w:sz w:val="24"/>
          <w:szCs w:val="24"/>
          <w:lang w:val="sv-SE"/>
        </w:rPr>
        <w:t xml:space="preserve">Ini terjadi karena sel beta di pankreas </w:t>
      </w:r>
      <w:r w:rsidR="00BA6754">
        <w:rPr>
          <w:rFonts w:ascii="Times New Roman" w:hAnsi="Times New Roman" w:cs="Times New Roman"/>
          <w:sz w:val="24"/>
          <w:szCs w:val="24"/>
          <w:lang w:val="sv-SE"/>
        </w:rPr>
        <w:t>yang rusa</w:t>
      </w:r>
      <w:r w:rsidR="00CB1A36">
        <w:rPr>
          <w:rFonts w:ascii="Times New Roman" w:hAnsi="Times New Roman" w:cs="Times New Roman"/>
          <w:sz w:val="24"/>
          <w:szCs w:val="24"/>
          <w:lang w:val="sv-SE"/>
        </w:rPr>
        <w:t>k mengakibatkan defisiensi insulin atau resistensi insulin sehingga</w:t>
      </w:r>
      <w:r w:rsidR="00F47CBE">
        <w:rPr>
          <w:rFonts w:ascii="Times New Roman" w:hAnsi="Times New Roman" w:cs="Times New Roman"/>
          <w:sz w:val="24"/>
          <w:szCs w:val="24"/>
          <w:lang w:val="sv-SE"/>
        </w:rPr>
        <w:t xml:space="preserve"> sel tidak dapat menggunakan glukosa</w:t>
      </w:r>
      <w:r w:rsidR="005E5A1C">
        <w:rPr>
          <w:rFonts w:ascii="Times New Roman" w:hAnsi="Times New Roman" w:cs="Times New Roman"/>
          <w:sz w:val="24"/>
          <w:szCs w:val="24"/>
          <w:lang w:val="sv-SE"/>
        </w:rPr>
        <w:t xml:space="preserve"> </w:t>
      </w:r>
      <w:r w:rsidR="002D6804" w:rsidRPr="005E5A1C">
        <w:rPr>
          <w:rFonts w:ascii="Times New Roman" w:hAnsi="Times New Roman" w:cs="Times New Roman"/>
          <w:sz w:val="24"/>
          <w:szCs w:val="24"/>
        </w:rPr>
        <w:fldChar w:fldCharType="begin" w:fldLock="1"/>
      </w:r>
      <w:r w:rsidR="008B25E1" w:rsidRPr="005E5A1C">
        <w:rPr>
          <w:rFonts w:ascii="Times New Roman" w:hAnsi="Times New Roman" w:cs="Times New Roman"/>
          <w:sz w:val="24"/>
          <w:szCs w:val="24"/>
          <w:lang w:val="sv-SE"/>
        </w:rPr>
        <w:instrText>ADDIN CSL_CITATION {"citationItems":[{"id":"ITEM-1","itemData":{"DOI":"10.20961/ssej.v1i2.49802","ISSN":"2775-5460","abstract":"&lt;p class=\"AbstractNormal\"&gt;&lt;strong&gt;Pendahuluan: &lt;/strong&gt;Diabetes mellitus (DM) merupakan salah satu penyakit metabolik kronis yang masih menjadi perhatian di dunia. Penyakit ini ditandai dengan tingginya kadar glukosa pada sirkulasi darah atau disebut dengan hiperglikemia. Deteksi dini penyakit DM dan pemantauan kadar glukosa darah pada penderita DM sangatlah penting untuk dilakukan. Hal tersebut dikarenakan apabila kadar glukosa darah sangat tinggi atau tidak terkontrol akan menyebabkan terjadinya komplikasi serius diberbagai organ tubuh, sehingga dapat meningkatkan morbiditas dan mortalitas pasien. Saat ini telah tersedia alat pemeriksaan glukosa darah yang mudah digunakan masyarakat yaitu glukometer. Namun, nampaknya masih banyak masyarakat yang belum terampil menggunakannya. Selain itu banyak masyarakat yang belum memahami penyakit DM secara holistik sehingga perlu dilakukan kegiatan pengabdian masyarakat tentang penyakit DM.&lt;/p&gt;&lt;p class=\"AbstractNormal\"&gt;&lt;strong&gt;Metode:&lt;/strong&gt;&lt;strong&gt; &lt;/strong&gt;Metode pengabdian masyarakat ini adalah edukasi tentang penyakit Diabetes Melitus secara holistik melalui penyebaran video di grup-grup Whatsapp, Instagram, Facebook dan Youtube. Video edukasi tersebut terdiri dari 3 buah video, yaitu video tentang penyakit DM secara holistik, video cara penggunaan glukometer untuk memeriksa glukosa darah, dan video tentang DM di era COVID-19. Setelah disebarkan, masyarakat diminta memberikan respon melalui&lt;em&gt; &lt;/em&gt;kuesioner. &lt;/p&gt;&lt;p class=\"AbstractNormal\"&gt;&lt;strong&gt;Hasil dan pembahasan:&lt;/strong&gt;&lt;strong&gt; &lt;/strong&gt;Sebagian besar responden sangat setuju bahwa video yang diunggah membuat mereka menjadi lebih paham mengenai penyakit diabetes melitus dan cara menggunakan glukometer.&lt;/p&gt;&lt;p class=\"AbstractNormal\"&gt;&lt;strong&gt;Kesimpulan: &lt;/strong&gt;Kegiatan pengabdian kepada masyarakat dapat meningkatkan pengetahuan dan pemahaman masyarakat mengenai penyakit DM dan cara memeriksa glukosa darah secara mandiri dengan glukometer.&lt;/p&gt;","author":[{"dropping-particle":"","family":"Sholikah","given":"Tri Agusti","non-dropping-particle":"","parse-names":false,"suffix":""},{"dropping-particle":"","family":"Febrinasari","given":"Ratih Puspita","non-dropping-particle":"","parse-names":false,"suffix":""},{"dropping-particle":"","family":"Pakha","given":"Dyonisa Nasirochmi","non-dropping-particle":"","parse-names":false,"suffix":""}],"container-title":"Smart Society Empowerment Journal","id":"ITEM-1","issue":"2","issued":{"date-parts":[["2021"]]},"page":"49","title":"Edukasi Penyakit Diabetes Melitus dan Cara Pemeriksaan Glukosa Darah Secara Mandiri","type":"article-journal","volume":"1"},"uris":["http://www.mendeley.com/documents/?uuid=22bb1515-781c-4a8f-a247-13f10dc4c801"]}],"mendeley":{"formattedCitation":"(Sholikah et al., 2021)","plainTextFormattedCitation":"(Sholikah et al., 2021)","previouslyFormattedCitation":"(Sholikah et al., 2021)"},"properties":{"noteIndex":0},"schema":"https://github.com/citation-style-language/schema/raw/master/csl-citation.json"}</w:instrText>
      </w:r>
      <w:r w:rsidR="002D6804" w:rsidRPr="005E5A1C">
        <w:rPr>
          <w:rFonts w:ascii="Times New Roman" w:hAnsi="Times New Roman" w:cs="Times New Roman"/>
          <w:sz w:val="24"/>
          <w:szCs w:val="24"/>
        </w:rPr>
        <w:fldChar w:fldCharType="separate"/>
      </w:r>
      <w:r w:rsidR="002D6804" w:rsidRPr="005E5A1C">
        <w:rPr>
          <w:rFonts w:ascii="Times New Roman" w:hAnsi="Times New Roman" w:cs="Times New Roman"/>
          <w:noProof/>
          <w:sz w:val="24"/>
          <w:szCs w:val="24"/>
          <w:lang w:val="sv-SE"/>
        </w:rPr>
        <w:t>(Sholikah et al., 2021)</w:t>
      </w:r>
      <w:r w:rsidR="002D6804" w:rsidRPr="005E5A1C">
        <w:rPr>
          <w:rFonts w:ascii="Times New Roman" w:hAnsi="Times New Roman" w:cs="Times New Roman"/>
          <w:sz w:val="24"/>
          <w:szCs w:val="24"/>
        </w:rPr>
        <w:fldChar w:fldCharType="end"/>
      </w:r>
      <w:r w:rsidR="00627BE9" w:rsidRPr="005E5A1C">
        <w:rPr>
          <w:rFonts w:ascii="Times New Roman" w:hAnsi="Times New Roman" w:cs="Times New Roman"/>
          <w:sz w:val="24"/>
          <w:szCs w:val="24"/>
          <w:lang w:val="sv-SE"/>
        </w:rPr>
        <w:t>.</w:t>
      </w:r>
    </w:p>
    <w:p w14:paraId="47F44454" w14:textId="70D60D25" w:rsidR="00153DE3" w:rsidRPr="004C4E94" w:rsidRDefault="002B6784" w:rsidP="004C4E94">
      <w:pPr>
        <w:pStyle w:val="ListParagraph"/>
        <w:spacing w:line="480" w:lineRule="auto"/>
        <w:ind w:left="360" w:firstLine="360"/>
        <w:jc w:val="both"/>
        <w:rPr>
          <w:rFonts w:ascii="Times New Roman" w:hAnsi="Times New Roman" w:cs="Times New Roman"/>
          <w:sz w:val="24"/>
          <w:szCs w:val="24"/>
          <w:lang w:val="sv-SE"/>
        </w:rPr>
      </w:pPr>
      <w:r w:rsidRPr="002B6784">
        <w:rPr>
          <w:rFonts w:ascii="Times New Roman" w:hAnsi="Times New Roman" w:cs="Times New Roman"/>
          <w:sz w:val="24"/>
          <w:szCs w:val="24"/>
          <w:lang w:val="sv-SE"/>
        </w:rPr>
        <w:t>Di dunia dan kawasan asia Tenggara pr</w:t>
      </w:r>
      <w:r w:rsidR="00F81A8A">
        <w:rPr>
          <w:rFonts w:ascii="Times New Roman" w:hAnsi="Times New Roman" w:cs="Times New Roman"/>
          <w:sz w:val="24"/>
          <w:szCs w:val="24"/>
          <w:lang w:val="sv-SE"/>
        </w:rPr>
        <w:t>eva</w:t>
      </w:r>
      <w:r>
        <w:rPr>
          <w:rFonts w:ascii="Times New Roman" w:hAnsi="Times New Roman" w:cs="Times New Roman"/>
          <w:sz w:val="24"/>
          <w:szCs w:val="24"/>
          <w:lang w:val="sv-SE"/>
        </w:rPr>
        <w:t xml:space="preserve">lensi diabetes </w:t>
      </w:r>
      <w:r w:rsidR="00735D26">
        <w:rPr>
          <w:rFonts w:ascii="Times New Roman" w:hAnsi="Times New Roman" w:cs="Times New Roman"/>
          <w:sz w:val="24"/>
          <w:szCs w:val="24"/>
          <w:lang w:val="sv-SE"/>
        </w:rPr>
        <w:t xml:space="preserve">pada tahun 2021 </w:t>
      </w:r>
      <w:r w:rsidR="008230EF">
        <w:rPr>
          <w:rFonts w:ascii="Times New Roman" w:hAnsi="Times New Roman" w:cs="Times New Roman"/>
          <w:sz w:val="24"/>
          <w:szCs w:val="24"/>
          <w:lang w:val="sv-SE"/>
        </w:rPr>
        <w:t>berturut-turut sebanyak 10,6% dan 8,8%</w:t>
      </w:r>
      <w:r w:rsidR="00735D26">
        <w:rPr>
          <w:rFonts w:ascii="Times New Roman" w:hAnsi="Times New Roman" w:cs="Times New Roman"/>
          <w:sz w:val="24"/>
          <w:szCs w:val="24"/>
          <w:lang w:val="sv-SE"/>
        </w:rPr>
        <w:t>. menurut RISKESDAS tahun 2018</w:t>
      </w:r>
      <w:r w:rsidR="000D2F13">
        <w:rPr>
          <w:rFonts w:ascii="Times New Roman" w:hAnsi="Times New Roman" w:cs="Times New Roman"/>
          <w:sz w:val="24"/>
          <w:szCs w:val="24"/>
          <w:lang w:val="sv-SE"/>
        </w:rPr>
        <w:t>,</w:t>
      </w:r>
      <w:r w:rsidR="003558AC">
        <w:rPr>
          <w:rFonts w:ascii="Times New Roman" w:hAnsi="Times New Roman" w:cs="Times New Roman"/>
          <w:sz w:val="24"/>
          <w:szCs w:val="24"/>
          <w:lang w:val="sv-SE"/>
        </w:rPr>
        <w:t xml:space="preserve"> </w:t>
      </w:r>
      <w:r w:rsidR="000D2F13">
        <w:rPr>
          <w:rFonts w:ascii="Times New Roman" w:hAnsi="Times New Roman" w:cs="Times New Roman"/>
          <w:sz w:val="24"/>
          <w:szCs w:val="24"/>
          <w:lang w:val="sv-SE"/>
        </w:rPr>
        <w:t xml:space="preserve">prevalensi diabetes di indonesia sebanyak 10,9%. </w:t>
      </w:r>
      <w:r w:rsidR="000D2F13" w:rsidRPr="005A2910">
        <w:rPr>
          <w:rFonts w:ascii="Times New Roman" w:hAnsi="Times New Roman" w:cs="Times New Roman"/>
          <w:i/>
          <w:iCs/>
          <w:sz w:val="24"/>
          <w:szCs w:val="24"/>
          <w:lang w:val="sv-SE"/>
        </w:rPr>
        <w:t>International Diabetes Federation</w:t>
      </w:r>
      <w:r w:rsidR="000D2F13" w:rsidRPr="005A2910">
        <w:rPr>
          <w:rFonts w:ascii="Times New Roman" w:hAnsi="Times New Roman" w:cs="Times New Roman"/>
          <w:sz w:val="24"/>
          <w:szCs w:val="24"/>
          <w:lang w:val="sv-SE"/>
        </w:rPr>
        <w:t xml:space="preserve"> (IDF)</w:t>
      </w:r>
      <w:r w:rsidR="00C036DD">
        <w:rPr>
          <w:rFonts w:ascii="Times New Roman" w:hAnsi="Times New Roman" w:cs="Times New Roman"/>
          <w:sz w:val="24"/>
          <w:szCs w:val="24"/>
          <w:lang w:val="sv-SE"/>
        </w:rPr>
        <w:t xml:space="preserve"> </w:t>
      </w:r>
      <w:r w:rsidR="006A1255">
        <w:rPr>
          <w:rFonts w:ascii="Times New Roman" w:hAnsi="Times New Roman" w:cs="Times New Roman"/>
          <w:sz w:val="24"/>
          <w:szCs w:val="24"/>
          <w:lang w:val="sv-SE"/>
        </w:rPr>
        <w:t xml:space="preserve">menyatakan bahwa jumlah dan </w:t>
      </w:r>
      <w:r w:rsidR="004F48A3">
        <w:rPr>
          <w:rFonts w:ascii="Times New Roman" w:hAnsi="Times New Roman" w:cs="Times New Roman"/>
          <w:sz w:val="24"/>
          <w:szCs w:val="24"/>
          <w:lang w:val="sv-SE"/>
        </w:rPr>
        <w:t xml:space="preserve">porposi </w:t>
      </w:r>
      <w:r w:rsidR="00062394">
        <w:rPr>
          <w:rFonts w:ascii="Times New Roman" w:hAnsi="Times New Roman" w:cs="Times New Roman"/>
          <w:sz w:val="24"/>
          <w:szCs w:val="24"/>
          <w:lang w:val="sv-SE"/>
        </w:rPr>
        <w:t>yang menderita diabetes berusia 20-79 tahun di indonesia</w:t>
      </w:r>
      <w:r w:rsidR="00824758">
        <w:rPr>
          <w:rFonts w:ascii="Times New Roman" w:hAnsi="Times New Roman" w:cs="Times New Roman"/>
          <w:sz w:val="24"/>
          <w:szCs w:val="24"/>
          <w:lang w:val="sv-SE"/>
        </w:rPr>
        <w:t xml:space="preserve"> dan akan meningkat dari tahun ke tahun</w:t>
      </w:r>
      <w:r w:rsidR="00500006">
        <w:rPr>
          <w:rFonts w:ascii="Times New Roman" w:hAnsi="Times New Roman" w:cs="Times New Roman"/>
          <w:sz w:val="24"/>
          <w:szCs w:val="24"/>
          <w:lang w:val="sv-SE"/>
        </w:rPr>
        <w:t xml:space="preserve"> </w:t>
      </w:r>
      <w:r w:rsidR="00500006">
        <w:rPr>
          <w:rFonts w:ascii="Times New Roman" w:hAnsi="Times New Roman" w:cs="Times New Roman"/>
          <w:sz w:val="24"/>
          <w:szCs w:val="24"/>
        </w:rPr>
        <w:fldChar w:fldCharType="begin" w:fldLock="1"/>
      </w:r>
      <w:r w:rsidR="00500006" w:rsidRPr="005A2910">
        <w:rPr>
          <w:rFonts w:ascii="Times New Roman" w:hAnsi="Times New Roman" w:cs="Times New Roman"/>
          <w:sz w:val="24"/>
          <w:szCs w:val="24"/>
          <w:lang w:val="sv-SE"/>
        </w:rPr>
        <w:instrText>ADDIN CSL_CITATION {"citationItems":[{"id":"ITEM-1","itemData":{"abstract":"Penyakit tidak menular (PTM) diakibatkan oleh kombinasi dari berbagai faktor, baik genetik, fisiologis, lingkungan, dan perilaku. Pada tahun 2016, PTM bertanggung jawab atas 72% kematian global, atau hampir empat kali lipat dibandingkan kematian akibat penyakit menular, maternal, perinatal dan masalah nutrisi. Penyakit hipertensi dan diabetes terutama menjadi perhatian karena prevalensinya yang tinggi serta perannya sebagai faktor risiko utama penyakit jantung dan pembuluh darah.","author":[{"dropping-particle":"","family":"Kemenkes","given":"","non-dropping-particle":"","parse-names":false,"suffix":""}],"container-title":"Kementerian Kesehatan","id":"ITEM-1","issued":{"date-parts":[["2023"]]},"page":"1-2","title":"Prevalensi, Dampak, serta Upaya Pengendalian Hipertensi &amp; Diabetes di Indonesia","type":"article-journal"},"uris":["http://www.mendeley.com/documents/?uuid=a6a38f72-a1ef-423b-a6c3-8e254442df96"]}],"mendeley":{"formattedCitation":"(Kemenkes, 2023)","plainTextFormattedCitation":"(Kemenkes, 2023)","previouslyFormattedCitation":"(Kemenkes, 2023)"},"properties":{"noteIndex":0},"schema":"https://github.com/citation-style-language/schema/raw/master/csl-citation.json"}</w:instrText>
      </w:r>
      <w:r w:rsidR="00500006">
        <w:rPr>
          <w:rFonts w:ascii="Times New Roman" w:hAnsi="Times New Roman" w:cs="Times New Roman"/>
          <w:sz w:val="24"/>
          <w:szCs w:val="24"/>
        </w:rPr>
        <w:fldChar w:fldCharType="separate"/>
      </w:r>
      <w:r w:rsidR="00500006" w:rsidRPr="005A2910">
        <w:rPr>
          <w:rFonts w:ascii="Times New Roman" w:hAnsi="Times New Roman" w:cs="Times New Roman"/>
          <w:noProof/>
          <w:sz w:val="24"/>
          <w:szCs w:val="24"/>
          <w:lang w:val="sv-SE"/>
        </w:rPr>
        <w:t>(Kemenkes, 2023)</w:t>
      </w:r>
      <w:r w:rsidR="00500006">
        <w:rPr>
          <w:rFonts w:ascii="Times New Roman" w:hAnsi="Times New Roman" w:cs="Times New Roman"/>
          <w:sz w:val="24"/>
          <w:szCs w:val="24"/>
        </w:rPr>
        <w:fldChar w:fldCharType="end"/>
      </w:r>
      <w:r w:rsidR="003B1894">
        <w:rPr>
          <w:rFonts w:ascii="Times New Roman" w:hAnsi="Times New Roman" w:cs="Times New Roman"/>
          <w:sz w:val="24"/>
          <w:szCs w:val="24"/>
          <w:lang w:val="sv-SE"/>
        </w:rPr>
        <w:t>. Provinsi dengan tingkat kejaidan diabetes yang tertinggi ketiga di indonesia adalah provinsi Sulawesi Selatan</w:t>
      </w:r>
      <w:r w:rsidR="004A2128">
        <w:rPr>
          <w:rFonts w:ascii="Times New Roman" w:hAnsi="Times New Roman" w:cs="Times New Roman"/>
          <w:sz w:val="24"/>
          <w:szCs w:val="24"/>
          <w:lang w:val="sv-SE"/>
        </w:rPr>
        <w:t xml:space="preserve"> </w:t>
      </w:r>
      <w:r w:rsidR="004A2128" w:rsidRPr="005F2C60">
        <w:rPr>
          <w:rFonts w:ascii="Times New Roman" w:hAnsi="Times New Roman" w:cs="Times New Roman"/>
          <w:sz w:val="24"/>
          <w:szCs w:val="24"/>
        </w:rPr>
        <w:fldChar w:fldCharType="begin" w:fldLock="1"/>
      </w:r>
      <w:r w:rsidR="004A2128" w:rsidRPr="005742C6">
        <w:rPr>
          <w:rFonts w:ascii="Times New Roman" w:hAnsi="Times New Roman" w:cs="Times New Roman"/>
          <w:sz w:val="24"/>
          <w:szCs w:val="24"/>
          <w:lang w:val="sv-SE"/>
        </w:rPr>
        <w:instrText>ADDIN CSL_CITATION {"citationItems":[{"id":"ITEM-1","itemData":{"DOI":"10.33024/jkpm.v6i9.10908","ISSN":"2615-0921","abstract":"ABSTRAK Angka kejadian diabetes di Sulawesi Selatan masih menjadi penyakit tidak menular nomor dua setelah penyakit kardiovaskuler (CVD) pada tahun 2020 yaitu sebesar 15,79%, dan DM merupakan penyebab kematian tertinggi di Sulawesi Selatan yaitu sebesar 41,56% (Sulawesi Selatan). Departemen Kesehatan, 2021). Provinsi Sulawesi Selatan juga merupakan salah satu  provinsi dengan  prevalensi  DM tertinggi  ketiga  di  Indonesia,  dan beberapa studi epidemiologi menunjukkan bahwa kejadian DM tipe 2 di Sulawesi Selatan sedang tren. Diabetes melitus (DM) yang juga dikenal sebagai kencing manis merupakan penyakit tidak menular dan disebabkan oleh peningkatan gula darah. Prevalensi DM di Indonesia semakin meningkat  setiap  tahunnya. Hal ini  dikarenakan  penderita DM belum memahami  cara menjaga  dan  memelihara  kesehatannya.  Oleh  karena  itu,  manajemen  klinis  dengan tindakan yang tepat diperlukan untuk mengurangi risiko hiperglikemia multifaktorial. Dalam hal ini mendukung perawatan diri pasien dalam menjaga kesehatannya melalui metode Diabetes Self Management Education (DSME). Pasien DM mendapatkan informasi bagaimana secara mandiri dapat menerapkan pengobatan yang tepat untuk menjaga kadar gula darah, mencegah komplikasi dan meningkatkan kualitas</w:instrText>
      </w:r>
      <w:r w:rsidR="004A2128" w:rsidRPr="005F2C60">
        <w:rPr>
          <w:rFonts w:ascii="Times New Roman" w:hAnsi="Times New Roman" w:cs="Times New Roman"/>
          <w:sz w:val="24"/>
          <w:szCs w:val="24"/>
        </w:rPr>
        <w:instrText xml:space="preserve"> hidup pasien DM. 20 peserta mengambil bagian dalam kampanye amal. Ragam pelatihan DSME diterima dengan sangat baik oleh masyarakat, tercermin dari antusiasme peserta untuk mengikuti kegiatan dan menjelaskan segala hal tentang DSME. Kata Kunci: Diabetes Melitus, Diabetes Self Management Education,  ABSTRACT Angka kejadian diabetes di Sulawesi Selatan masih menjadi penyakit tidak menular nomor dua setelah penyakit kardiovaskuler (CVD) pada tahun 2020 yaitu sebesar 15,79%, dan DM merupakan penyebab kematian tertinggi di Sulawesi Selatan yaitu sebesar 41,56% (Sulawesi Selatan Departemen Kesehatan, 2021). Ministry of Health, 2021). South Sulawesi Province is also one of the provinces with the third highest prevalence of DM in Indonesia, and several epidemiological studies show that the incidence of type 2 DM in South Sulawesi is trending. Diabetes mellitus (DM) also known as diabetes is a non-communicable disease and is caused by an increase in blood sugar. The prevalence of DM in Indonesia is increasing every year. This is because DM sufferers do not understand how to maintain and maintain their</w:instrText>
      </w:r>
      <w:r w:rsidR="004A2128" w:rsidRPr="000C0994">
        <w:rPr>
          <w:rFonts w:ascii="Times New Roman" w:hAnsi="Times New Roman" w:cs="Times New Roman"/>
          <w:sz w:val="24"/>
          <w:szCs w:val="24"/>
          <w:lang w:val="sv-SE"/>
        </w:rPr>
        <w:instrText xml:space="preserve"> health. Therefore, clinical management with appropriate measures isnecessary to reduce the risk of multifactorial hyperg…","author":[{"dropping-particle":"","family":"Syaipuddin","given":"Syaipuddin","non-dropping-particle":"","parse-names":false,"suffix":""},{"dropping-particle":"","family":"Haskas","given":"Yasir","non-dropping-particle":"","parse-names":false,"suffix":""},{"dropping-particle":"","family":"Nurbaya","given":"Sitti","non-dropping-particle":"","parse-names":false,"suffix":""},{"dropping-particle":"","family":"Tawil","given":"Selviana","non-dropping-particle":"","parse-names":false,"suffix":""},{"dropping-particle":"","family":"Suhartatik","given":"Suhartatik","non-dropping-particle":"","parse-names":false,"suffix":""}],"container-title":"Jurnal Kreativitas Pengabdian Kepada Masyarakat (PKM)","id":"ITEM-1","issue":"9","issued":{"date-parts":[["2023"]]},"page":"3554-3563","title":"Management of Diabetes Self Management Education (Dsme) as an Effort to Prevent Complications in People with Diabetes Mellitus in Kassi Kassi Village, Makassar City","type":"article-journal","volume":"6"},"uris":["http://www.mendeley.com/documents/?uuid=724f780a-5b04-4fcc-951c-adc853ebe4d9"]}],"mendeley":{"formattedCitation":"(Syaipuddin et al., 2023)","plainTextFormattedCitation":"(Syaipuddin et al., 2023)","previouslyFormattedCitation":"(Syaipuddin et al., 2023)"},"properties":{"noteIndex":0},"schema":"https://github.com/citation-style-language/schema/raw/master/csl-citation.json"}</w:instrText>
      </w:r>
      <w:r w:rsidR="004A2128" w:rsidRPr="005F2C60">
        <w:rPr>
          <w:rFonts w:ascii="Times New Roman" w:hAnsi="Times New Roman" w:cs="Times New Roman"/>
          <w:sz w:val="24"/>
          <w:szCs w:val="24"/>
        </w:rPr>
        <w:fldChar w:fldCharType="separate"/>
      </w:r>
      <w:r w:rsidR="004A2128" w:rsidRPr="000C0994">
        <w:rPr>
          <w:rFonts w:ascii="Times New Roman" w:hAnsi="Times New Roman" w:cs="Times New Roman"/>
          <w:noProof/>
          <w:sz w:val="24"/>
          <w:szCs w:val="24"/>
          <w:lang w:val="sv-SE"/>
        </w:rPr>
        <w:t>(Syaipuddin et al., 2023)</w:t>
      </w:r>
      <w:r w:rsidR="004A2128" w:rsidRPr="005F2C60">
        <w:rPr>
          <w:rFonts w:ascii="Times New Roman" w:hAnsi="Times New Roman" w:cs="Times New Roman"/>
          <w:sz w:val="24"/>
          <w:szCs w:val="24"/>
        </w:rPr>
        <w:fldChar w:fldCharType="end"/>
      </w:r>
      <w:r w:rsidR="004A2128" w:rsidRPr="000C0994">
        <w:rPr>
          <w:rFonts w:ascii="Times New Roman" w:hAnsi="Times New Roman" w:cs="Times New Roman"/>
          <w:sz w:val="24"/>
          <w:szCs w:val="24"/>
          <w:lang w:val="sv-SE"/>
        </w:rPr>
        <w:t>.</w:t>
      </w:r>
      <w:r w:rsidR="000C0994">
        <w:rPr>
          <w:rFonts w:ascii="Times New Roman" w:hAnsi="Times New Roman" w:cs="Times New Roman"/>
          <w:sz w:val="24"/>
          <w:szCs w:val="24"/>
          <w:lang w:val="sv-SE"/>
        </w:rPr>
        <w:t xml:space="preserve"> Menurut data dari Survei Kesehatan Indonesia</w:t>
      </w:r>
      <w:r w:rsidR="000014F1">
        <w:rPr>
          <w:rFonts w:ascii="Times New Roman" w:hAnsi="Times New Roman" w:cs="Times New Roman"/>
          <w:sz w:val="24"/>
          <w:szCs w:val="24"/>
          <w:lang w:val="sv-SE"/>
        </w:rPr>
        <w:t xml:space="preserve">, prevalensi diabetes melitus di provinsi Sulawesi Selatan sebesar 1,5% dan </w:t>
      </w:r>
      <w:r w:rsidR="00654C03">
        <w:rPr>
          <w:rFonts w:ascii="Times New Roman" w:hAnsi="Times New Roman" w:cs="Times New Roman"/>
          <w:sz w:val="24"/>
          <w:szCs w:val="24"/>
          <w:lang w:val="sv-SE"/>
        </w:rPr>
        <w:t>di kota makassar sebesar 2,1%</w:t>
      </w:r>
      <w:r w:rsidR="00DF6760">
        <w:rPr>
          <w:rFonts w:ascii="Times New Roman" w:hAnsi="Times New Roman" w:cs="Times New Roman"/>
          <w:sz w:val="24"/>
          <w:szCs w:val="24"/>
          <w:lang w:val="sv-SE"/>
        </w:rPr>
        <w:t xml:space="preserve"> penduduknya menderita DM pada semua kategori umur</w:t>
      </w:r>
      <w:r w:rsidR="004C4E94">
        <w:rPr>
          <w:rFonts w:ascii="Times New Roman" w:hAnsi="Times New Roman" w:cs="Times New Roman"/>
          <w:sz w:val="24"/>
          <w:szCs w:val="24"/>
          <w:lang w:val="sv-SE"/>
        </w:rPr>
        <w:t xml:space="preserve"> </w:t>
      </w:r>
      <w:r w:rsidR="00504BAC" w:rsidRPr="004C4E94">
        <w:rPr>
          <w:rFonts w:ascii="Times New Roman" w:hAnsi="Times New Roman" w:cs="Times New Roman"/>
          <w:sz w:val="24"/>
          <w:szCs w:val="24"/>
        </w:rPr>
        <w:fldChar w:fldCharType="begin" w:fldLock="1"/>
      </w:r>
      <w:r w:rsidR="005F76FC" w:rsidRPr="004C4E94">
        <w:rPr>
          <w:rFonts w:ascii="Times New Roman" w:hAnsi="Times New Roman" w:cs="Times New Roman"/>
          <w:sz w:val="24"/>
          <w:szCs w:val="24"/>
          <w:lang w:val="sv-SE"/>
        </w:rPr>
        <w:instrText>ADDIN CSL_CITATION {"citationItems":[{"id":"ITEM-1","itemData":{"abstract":"The Trusted Platform Module (TPM) is commonly thought of as hardware that can increase platform security. However, it can also be used for malicious purposes. The TPM, along with other hardware, can implement a cloaked computation, whose memory state cannot be observed by any other software, including the operating system and hypervisor. We show that malware can use cloaked computations to hide essential secrets (like the target of an attack) from a malware analyst. We describe and implement a protocol that establishes an encryption key under control of the TPM that can only be used by a specific infection program. An infected host then proves the legitimacy of this key to a remote malware distribution platform, and receives and executes an encrypted payload in a way that prevents software visibility of the decrypted payload. We detail how malware can benefit from cloaked computations and discuss defenses against our protocol. Hardening legitimate uses of the TPM against attack improves the resilience of our malware, creating a Catch-22 for secure computing technology.","author":[{"dropping-particle":"","family":"SKI","given":"","non-dropping-particle":"","parse-names":false,"suffix":""}],"container-title":"Kota Kediri Dalam Angka","id":"ITEM-1","issued":{"date-parts":[["2023"]]},"page":"1-68","title":"Survei Kesehatan Indonesia Dalam Angka Data Akurat Kebijakan Tepat","type":"article-journal"},"uris":["http://www.mendeley.com/documents/?uuid=0f629571-b5cd-4a18-b19c-77f7d59f2048"]}],"mendeley":{"formattedCitation":"(SKI, 2023)","plainTextFormattedCitation":"(SKI, 2023)","previouslyFormattedCitation":"(SKI, 2023)"},"properties":{"noteIndex":0},"schema":"https://github.com/citation-style-language/schema/raw/master/csl-citation.json"}</w:instrText>
      </w:r>
      <w:r w:rsidR="00504BAC" w:rsidRPr="004C4E94">
        <w:rPr>
          <w:rFonts w:ascii="Times New Roman" w:hAnsi="Times New Roman" w:cs="Times New Roman"/>
          <w:sz w:val="24"/>
          <w:szCs w:val="24"/>
        </w:rPr>
        <w:fldChar w:fldCharType="separate"/>
      </w:r>
      <w:r w:rsidR="00504BAC" w:rsidRPr="004C4E94">
        <w:rPr>
          <w:rFonts w:ascii="Times New Roman" w:hAnsi="Times New Roman" w:cs="Times New Roman"/>
          <w:noProof/>
          <w:sz w:val="24"/>
          <w:szCs w:val="24"/>
          <w:lang w:val="sv-SE"/>
        </w:rPr>
        <w:t>(SKI, 2023)</w:t>
      </w:r>
      <w:r w:rsidR="00504BAC" w:rsidRPr="004C4E94">
        <w:rPr>
          <w:rFonts w:ascii="Times New Roman" w:hAnsi="Times New Roman" w:cs="Times New Roman"/>
          <w:sz w:val="24"/>
          <w:szCs w:val="24"/>
        </w:rPr>
        <w:fldChar w:fldCharType="end"/>
      </w:r>
      <w:r w:rsidR="004B1ED1" w:rsidRPr="004C4E94">
        <w:rPr>
          <w:rFonts w:ascii="Times New Roman" w:hAnsi="Times New Roman" w:cs="Times New Roman"/>
          <w:sz w:val="24"/>
          <w:szCs w:val="24"/>
          <w:lang w:val="sv-SE"/>
        </w:rPr>
        <w:t>.</w:t>
      </w:r>
    </w:p>
    <w:p w14:paraId="59179965" w14:textId="1415CB7C" w:rsidR="008C196E" w:rsidRPr="005A2910" w:rsidRDefault="00DB4A4E" w:rsidP="008C196E">
      <w:pPr>
        <w:pStyle w:val="ListParagraph"/>
        <w:spacing w:line="480" w:lineRule="auto"/>
        <w:ind w:left="360" w:firstLine="360"/>
        <w:jc w:val="both"/>
        <w:rPr>
          <w:rFonts w:ascii="Times New Roman" w:hAnsi="Times New Roman" w:cs="Times New Roman"/>
          <w:sz w:val="24"/>
          <w:szCs w:val="24"/>
          <w:lang w:val="sv-SE"/>
        </w:rPr>
      </w:pPr>
      <w:bookmarkStart w:id="2" w:name="_Hlk210478291"/>
      <w:bookmarkEnd w:id="1"/>
      <w:r w:rsidRPr="005742C6">
        <w:rPr>
          <w:rFonts w:ascii="Times New Roman" w:hAnsi="Times New Roman" w:cs="Times New Roman"/>
          <w:sz w:val="24"/>
          <w:szCs w:val="24"/>
          <w:lang w:val="sv-SE"/>
        </w:rPr>
        <w:t>Pada pasien diabetes melitus harus dengan rutin melakukan kontrol glukosa darah, pemeriksaan yang tepat digunakan yaitu pemeriksaan HbA1c.</w:t>
      </w:r>
      <w:bookmarkEnd w:id="2"/>
      <w:r w:rsidRPr="005742C6">
        <w:rPr>
          <w:rFonts w:ascii="Times New Roman" w:hAnsi="Times New Roman" w:cs="Times New Roman"/>
          <w:sz w:val="24"/>
          <w:szCs w:val="24"/>
          <w:lang w:val="sv-SE"/>
        </w:rPr>
        <w:t xml:space="preserve"> HbA1c merupakan hemoglobin yang terbentuk oleh ikatan non </w:t>
      </w:r>
      <w:r w:rsidR="005020EB" w:rsidRPr="005742C6">
        <w:rPr>
          <w:rFonts w:ascii="Times New Roman" w:hAnsi="Times New Roman" w:cs="Times New Roman"/>
          <w:sz w:val="24"/>
          <w:szCs w:val="24"/>
          <w:lang w:val="sv-SE"/>
        </w:rPr>
        <w:t>enzimatik</w:t>
      </w:r>
      <w:r w:rsidRPr="005742C6">
        <w:rPr>
          <w:rFonts w:ascii="Times New Roman" w:hAnsi="Times New Roman" w:cs="Times New Roman"/>
          <w:sz w:val="24"/>
          <w:szCs w:val="24"/>
          <w:lang w:val="sv-SE"/>
        </w:rPr>
        <w:t xml:space="preserve"> glukosa pada </w:t>
      </w:r>
      <w:r w:rsidR="00ED7E89" w:rsidRPr="005742C6">
        <w:rPr>
          <w:rFonts w:ascii="Times New Roman" w:hAnsi="Times New Roman" w:cs="Times New Roman"/>
          <w:sz w:val="24"/>
          <w:szCs w:val="24"/>
          <w:lang w:val="sv-SE"/>
        </w:rPr>
        <w:t>se</w:t>
      </w:r>
      <w:r w:rsidRPr="005742C6">
        <w:rPr>
          <w:rFonts w:ascii="Times New Roman" w:hAnsi="Times New Roman" w:cs="Times New Roman"/>
          <w:sz w:val="24"/>
          <w:szCs w:val="24"/>
          <w:lang w:val="sv-SE"/>
        </w:rPr>
        <w:t xml:space="preserve">kelompok amino N-terminal dari </w:t>
      </w:r>
      <w:r w:rsidR="001E32AA" w:rsidRPr="005742C6">
        <w:rPr>
          <w:rFonts w:ascii="Times New Roman" w:hAnsi="Times New Roman" w:cs="Times New Roman"/>
          <w:sz w:val="24"/>
          <w:szCs w:val="24"/>
          <w:lang w:val="sv-SE"/>
        </w:rPr>
        <w:t>Hb</w:t>
      </w:r>
      <w:r w:rsidRPr="005742C6">
        <w:rPr>
          <w:rFonts w:ascii="Times New Roman" w:hAnsi="Times New Roman" w:cs="Times New Roman"/>
          <w:sz w:val="24"/>
          <w:szCs w:val="24"/>
          <w:lang w:val="sv-SE"/>
        </w:rPr>
        <w:t xml:space="preserve"> A rantai </w:t>
      </w:r>
      <w:r w:rsidRPr="005742C6">
        <w:rPr>
          <w:rFonts w:ascii="Times New Roman" w:hAnsi="Times New Roman" w:cs="Times New Roman"/>
          <w:i/>
          <w:iCs/>
          <w:sz w:val="24"/>
          <w:szCs w:val="24"/>
          <w:lang w:val="sv-SE"/>
        </w:rPr>
        <w:t>beta</w:t>
      </w:r>
      <w:r w:rsidR="001E32AA" w:rsidRPr="005742C6">
        <w:rPr>
          <w:rFonts w:ascii="Times New Roman" w:hAnsi="Times New Roman" w:cs="Times New Roman"/>
          <w:i/>
          <w:iCs/>
          <w:sz w:val="24"/>
          <w:szCs w:val="24"/>
          <w:lang w:val="sv-SE"/>
        </w:rPr>
        <w:t xml:space="preserve"> </w:t>
      </w:r>
      <w:bookmarkStart w:id="3" w:name="_Hlk210478311"/>
      <w:r w:rsidR="00E502C5" w:rsidRPr="00153DE3">
        <w:rPr>
          <w:rFonts w:ascii="Times New Roman" w:hAnsi="Times New Roman" w:cs="Times New Roman"/>
          <w:i/>
          <w:iCs/>
          <w:sz w:val="24"/>
          <w:szCs w:val="24"/>
        </w:rPr>
        <w:fldChar w:fldCharType="begin" w:fldLock="1"/>
      </w:r>
      <w:r w:rsidR="006B377F" w:rsidRPr="005742C6">
        <w:rPr>
          <w:rFonts w:ascii="Times New Roman" w:hAnsi="Times New Roman" w:cs="Times New Roman"/>
          <w:i/>
          <w:iCs/>
          <w:sz w:val="24"/>
          <w:szCs w:val="24"/>
          <w:lang w:val="sv-SE"/>
        </w:rPr>
        <w:instrText>ADDIN CSL_CITATION {"citationItems":[{"id":"ITEM-1","itemData":{"DOI":"10.35790/ecl.2.1.2014.3614","abstract":"Abstract: Diabetes mellitus now really been treading worldwide era, and became the world's health problems. The main findings the study of diabetes by the Diabetes Control and Complications Trial (DCCT) has showed the importance of HbA1c. The study showed that reduce unemployment HbA1c can delay or prevent chronic complications. The purpose of this research is to know is there any relationship between HbA1c levels with the levels of lipid profile in type 2 DM patients. The method used in this study is a retrospective observational analytic by approach cross sectional using secondary data. The total sample of 36 patients seeking treatment at the Polyclinic Endocrine and Metabolic RSUP Prof. Dr. R. D. Kandou in Manado the period November 2012 - November 2013. The results of the analysis using Chi Square test shows that there are positive correlation between HbA1c levels with the levels of total cholesterol, LDL, HDL and Triglyceride levels but statistically not significant. Seeing the results, patients with type 2 diabetes have to do with good glycemic control. In order for the complications that occur can be prevented. Keywords: Type 2 Diabetes Mellitus, HbA1c, Lipid Profile    Abstrak: Diabetes mellitus kini benar- benar telah menapaki era kesejagatan, dan menjadi masalah kesehatan dunia. Temuan utama studi diabetes oleh Diabetes Control and Complication Trial (DCCT) telah menunjukan pentingnya tes HbA1c. Studi menunjukan bahwa menurunkan angka HbA1c dapat menunda atau mencegah komplikasi kronik. Tujuan penelitian ini adalah untuk mengetahui adakah hubungan antara kadar HbA1c dengan kadar profil lipid pada pasien DM tipe 2. Metode penelitian yang digunakan bersifat retrospektif observasional analitik dengan pendekatan potong lintang menggunakan data sekunder. Jumlah sampel sebanyak 36 pasien yang berobat di Poliklinik Endokrin dan Metabolik RSUP Prof. Dr. R. D. Kandou Manado periode November 2012 – November 2013. Hasil analisis menggunakan uji Chi Square menunjukan bahwa ada korelasi positif antara kadar HbA1c dengan kadar Kolesterol Total, kadar LDL, kadar HDL dan kadar Trigliserida namun hubungannya tidak signifikan. Melihat hasil yang ada, penderita DM tipe 2 harus melakukan kontrol glikemik dengan baik. Agar komplikasi- komplikasi yang bisa saja terjadi dapat kita cegah. Kata Kunci: Diabetes Mellitus Tipe 2, HbA1c, Profil Lipid","author":[{"dropping-particle":"","family":"Loei","given":"Glorya Stevani Cicilia","non-dropping-particle":"","parse-names":false,"suffix":""},{"dropping-particle":"","family":"Pandelaki","given":"Karel","non-dropping-particle":"","parse-names</w:instrText>
      </w:r>
      <w:r w:rsidR="006B377F" w:rsidRPr="005A2910">
        <w:rPr>
          <w:rFonts w:ascii="Times New Roman" w:hAnsi="Times New Roman" w:cs="Times New Roman"/>
          <w:i/>
          <w:iCs/>
          <w:sz w:val="24"/>
          <w:szCs w:val="24"/>
          <w:lang w:val="sv-SE"/>
        </w:rPr>
        <w:instrText>":false,"suffix":""},{"dropping-particle":"","family":"Mandang","given":"Veny","non-dropping-particle":"","parse-names":false,"suffix":""}],"container-title":"e-CliniC","id":"ITEM-1","issue":"1","issued":{"date-parts":[["2014"]]},"page":"1-8","title":"HUBUNGAN KADAR HbA1c DENGAN KADAR PROFIL LIPID PADA PASIEN DIABETES MELLITUS TIPE 2 DI POLIKLINIK ENDOKRIN &amp; METABOLIK RSUP PROF. DR. R. D. KANDOU MANADO","type":"article-journal","volume":"2"},"uris":["http://www.mendeley.com/documents/?uuid=a0ed9e0e-fff9-4857-830e-5549dd637e15"]}],"mendeley":{"formattedCitation":"(Loei et al., 2014)","plainTextFormattedCitation":"(Loei et al., 2014)","previouslyFormattedCitation":"(Loei et al., 2014)"},"properties":{"noteIndex":0},"schema":"https://github.com/citation-style-language/schema/raw/master/csl-citation.json"}</w:instrText>
      </w:r>
      <w:r w:rsidR="00E502C5" w:rsidRPr="00153DE3">
        <w:rPr>
          <w:rFonts w:ascii="Times New Roman" w:hAnsi="Times New Roman" w:cs="Times New Roman"/>
          <w:i/>
          <w:iCs/>
          <w:sz w:val="24"/>
          <w:szCs w:val="24"/>
        </w:rPr>
        <w:fldChar w:fldCharType="separate"/>
      </w:r>
      <w:r w:rsidR="00E502C5" w:rsidRPr="005A2910">
        <w:rPr>
          <w:rFonts w:ascii="Times New Roman" w:hAnsi="Times New Roman" w:cs="Times New Roman"/>
          <w:iCs/>
          <w:noProof/>
          <w:sz w:val="24"/>
          <w:szCs w:val="24"/>
          <w:lang w:val="sv-SE"/>
        </w:rPr>
        <w:t>(Loei et al., 2014)</w:t>
      </w:r>
      <w:r w:rsidR="00E502C5" w:rsidRPr="00153DE3">
        <w:rPr>
          <w:rFonts w:ascii="Times New Roman" w:hAnsi="Times New Roman" w:cs="Times New Roman"/>
          <w:i/>
          <w:iCs/>
          <w:sz w:val="24"/>
          <w:szCs w:val="24"/>
        </w:rPr>
        <w:fldChar w:fldCharType="end"/>
      </w:r>
      <w:r w:rsidR="00E502C5" w:rsidRPr="005A2910">
        <w:rPr>
          <w:rFonts w:ascii="Times New Roman" w:hAnsi="Times New Roman" w:cs="Times New Roman"/>
          <w:sz w:val="24"/>
          <w:szCs w:val="24"/>
          <w:lang w:val="sv-SE"/>
        </w:rPr>
        <w:t>.</w:t>
      </w:r>
      <w:r w:rsidRPr="005A2910">
        <w:rPr>
          <w:rFonts w:ascii="Times New Roman" w:hAnsi="Times New Roman" w:cs="Times New Roman"/>
          <w:i/>
          <w:iCs/>
          <w:sz w:val="24"/>
          <w:szCs w:val="24"/>
          <w:lang w:val="sv-SE"/>
        </w:rPr>
        <w:t xml:space="preserve"> </w:t>
      </w:r>
      <w:r w:rsidRPr="005A2910">
        <w:rPr>
          <w:rFonts w:ascii="Times New Roman" w:hAnsi="Times New Roman" w:cs="Times New Roman"/>
          <w:sz w:val="24"/>
          <w:szCs w:val="24"/>
          <w:lang w:val="sv-SE"/>
        </w:rPr>
        <w:t xml:space="preserve">HbA1c </w:t>
      </w:r>
      <w:r w:rsidRPr="005A2910">
        <w:rPr>
          <w:rFonts w:ascii="Times New Roman" w:hAnsi="Times New Roman" w:cs="Times New Roman"/>
          <w:sz w:val="24"/>
          <w:szCs w:val="24"/>
          <w:lang w:val="sv-SE"/>
        </w:rPr>
        <w:lastRenderedPageBreak/>
        <w:t>adalah parameter pemeriksaan terbaik dan paling akurat untuk memantau kada</w:t>
      </w:r>
      <w:r w:rsidR="006B460C" w:rsidRPr="005A2910">
        <w:rPr>
          <w:rFonts w:ascii="Times New Roman" w:hAnsi="Times New Roman" w:cs="Times New Roman"/>
          <w:sz w:val="24"/>
          <w:szCs w:val="24"/>
          <w:lang w:val="sv-SE"/>
        </w:rPr>
        <w:t>r</w:t>
      </w:r>
      <w:r w:rsidRPr="005A2910">
        <w:rPr>
          <w:rFonts w:ascii="Times New Roman" w:hAnsi="Times New Roman" w:cs="Times New Roman"/>
          <w:sz w:val="24"/>
          <w:szCs w:val="24"/>
          <w:lang w:val="sv-SE"/>
        </w:rPr>
        <w:t xml:space="preserve"> glukosa darah</w:t>
      </w:r>
      <w:r w:rsidR="008A55BD" w:rsidRPr="005A2910">
        <w:rPr>
          <w:rFonts w:ascii="Times New Roman" w:hAnsi="Times New Roman" w:cs="Times New Roman"/>
          <w:sz w:val="24"/>
          <w:szCs w:val="24"/>
          <w:lang w:val="sv-SE"/>
        </w:rPr>
        <w:t xml:space="preserve"> pada penderita diabetes melitus</w:t>
      </w:r>
      <w:r w:rsidRPr="005A2910">
        <w:rPr>
          <w:rFonts w:ascii="Times New Roman" w:hAnsi="Times New Roman" w:cs="Times New Roman"/>
          <w:sz w:val="24"/>
          <w:szCs w:val="24"/>
          <w:lang w:val="sv-SE"/>
        </w:rPr>
        <w:t xml:space="preserve"> selama 3 bulan terakhir, dan dapat menilai risiko terhadap kerusakan jaringan yang terjadi akibat tingginya kada</w:t>
      </w:r>
      <w:r w:rsidR="008A55BD" w:rsidRPr="005A2910">
        <w:rPr>
          <w:rFonts w:ascii="Times New Roman" w:hAnsi="Times New Roman" w:cs="Times New Roman"/>
          <w:sz w:val="24"/>
          <w:szCs w:val="24"/>
          <w:lang w:val="sv-SE"/>
        </w:rPr>
        <w:t>r</w:t>
      </w:r>
      <w:r w:rsidRPr="005A2910">
        <w:rPr>
          <w:rFonts w:ascii="Times New Roman" w:hAnsi="Times New Roman" w:cs="Times New Roman"/>
          <w:sz w:val="24"/>
          <w:szCs w:val="24"/>
          <w:lang w:val="sv-SE"/>
        </w:rPr>
        <w:t xml:space="preserve"> glukosa dalam darah</w:t>
      </w:r>
      <w:r w:rsidR="008D6C56" w:rsidRPr="005A2910">
        <w:rPr>
          <w:rFonts w:ascii="Times New Roman" w:hAnsi="Times New Roman" w:cs="Times New Roman"/>
          <w:sz w:val="24"/>
          <w:szCs w:val="24"/>
          <w:lang w:val="sv-SE"/>
        </w:rPr>
        <w:t xml:space="preserve">. </w:t>
      </w:r>
      <w:r w:rsidR="008D6C56" w:rsidRPr="005742C6">
        <w:rPr>
          <w:rFonts w:ascii="Times New Roman" w:hAnsi="Times New Roman" w:cs="Times New Roman"/>
          <w:sz w:val="24"/>
          <w:szCs w:val="24"/>
          <w:lang w:val="sv-SE"/>
        </w:rPr>
        <w:t>N</w:t>
      </w:r>
      <w:r w:rsidRPr="005742C6">
        <w:rPr>
          <w:rFonts w:ascii="Times New Roman" w:hAnsi="Times New Roman" w:cs="Times New Roman"/>
          <w:sz w:val="24"/>
          <w:szCs w:val="24"/>
          <w:lang w:val="sv-SE"/>
        </w:rPr>
        <w:t xml:space="preserve">ilai  HbA1c </w:t>
      </w:r>
      <w:r w:rsidR="00E52656" w:rsidRPr="005742C6">
        <w:rPr>
          <w:rFonts w:ascii="Times New Roman" w:hAnsi="Times New Roman" w:cs="Times New Roman"/>
          <w:sz w:val="24"/>
          <w:szCs w:val="24"/>
          <w:lang w:val="sv-SE"/>
        </w:rPr>
        <w:t xml:space="preserve">terkontrol yaitu </w:t>
      </w:r>
      <w:r w:rsidR="00B071D7" w:rsidRPr="005742C6">
        <w:rPr>
          <w:rFonts w:ascii="Times New Roman" w:hAnsi="Times New Roman" w:cs="Times New Roman"/>
          <w:sz w:val="24"/>
          <w:szCs w:val="24"/>
          <w:lang w:val="sv-SE"/>
        </w:rPr>
        <w:t xml:space="preserve">&lt; </w:t>
      </w:r>
      <w:r w:rsidR="0056078C" w:rsidRPr="005742C6">
        <w:rPr>
          <w:rFonts w:ascii="Times New Roman" w:hAnsi="Times New Roman" w:cs="Times New Roman"/>
          <w:sz w:val="24"/>
          <w:szCs w:val="24"/>
          <w:lang w:val="sv-SE"/>
        </w:rPr>
        <w:t>6,5%</w:t>
      </w:r>
      <w:r w:rsidR="00AC1C78" w:rsidRPr="005742C6">
        <w:rPr>
          <w:rFonts w:ascii="Times New Roman" w:hAnsi="Times New Roman" w:cs="Times New Roman"/>
          <w:sz w:val="24"/>
          <w:szCs w:val="24"/>
          <w:lang w:val="sv-SE"/>
        </w:rPr>
        <w:t xml:space="preserve"> dan nilai </w:t>
      </w:r>
      <w:r w:rsidR="005A4B37" w:rsidRPr="005742C6">
        <w:rPr>
          <w:rFonts w:ascii="Times New Roman" w:hAnsi="Times New Roman" w:cs="Times New Roman"/>
          <w:sz w:val="24"/>
          <w:szCs w:val="24"/>
          <w:lang w:val="sv-SE"/>
        </w:rPr>
        <w:t>H</w:t>
      </w:r>
      <w:r w:rsidR="00AC1C78" w:rsidRPr="005742C6">
        <w:rPr>
          <w:rFonts w:ascii="Times New Roman" w:hAnsi="Times New Roman" w:cs="Times New Roman"/>
          <w:sz w:val="24"/>
          <w:szCs w:val="24"/>
          <w:lang w:val="sv-SE"/>
        </w:rPr>
        <w:t>b</w:t>
      </w:r>
      <w:r w:rsidR="009F544F" w:rsidRPr="005742C6">
        <w:rPr>
          <w:rFonts w:ascii="Times New Roman" w:hAnsi="Times New Roman" w:cs="Times New Roman"/>
          <w:sz w:val="24"/>
          <w:szCs w:val="24"/>
          <w:lang w:val="sv-SE"/>
        </w:rPr>
        <w:t>A</w:t>
      </w:r>
      <w:r w:rsidR="00AC1C78" w:rsidRPr="005742C6">
        <w:rPr>
          <w:rFonts w:ascii="Times New Roman" w:hAnsi="Times New Roman" w:cs="Times New Roman"/>
          <w:sz w:val="24"/>
          <w:szCs w:val="24"/>
          <w:lang w:val="sv-SE"/>
        </w:rPr>
        <w:t>1c yang tidak terkontrol</w:t>
      </w:r>
      <w:r w:rsidR="00B071D7" w:rsidRPr="005742C6">
        <w:rPr>
          <w:rFonts w:ascii="Times New Roman" w:hAnsi="Times New Roman" w:cs="Times New Roman"/>
          <w:sz w:val="24"/>
          <w:szCs w:val="24"/>
          <w:lang w:val="sv-SE"/>
        </w:rPr>
        <w:t xml:space="preserve"> yaitu </w:t>
      </w:r>
      <w:r w:rsidR="00F002AF" w:rsidRPr="005742C6">
        <w:rPr>
          <w:rFonts w:ascii="Times New Roman" w:hAnsi="Times New Roman" w:cs="Times New Roman"/>
          <w:sz w:val="24"/>
          <w:szCs w:val="24"/>
          <w:lang w:val="sv-SE"/>
        </w:rPr>
        <w:t>≥</w:t>
      </w:r>
      <w:r w:rsidR="00B071D7" w:rsidRPr="005742C6">
        <w:rPr>
          <w:rFonts w:ascii="Times New Roman" w:hAnsi="Times New Roman" w:cs="Times New Roman"/>
          <w:sz w:val="24"/>
          <w:szCs w:val="24"/>
          <w:lang w:val="sv-SE"/>
        </w:rPr>
        <w:t xml:space="preserve"> 6,5%</w:t>
      </w:r>
      <w:r w:rsidR="00414B99" w:rsidRPr="005742C6">
        <w:rPr>
          <w:rFonts w:ascii="Times New Roman" w:hAnsi="Times New Roman" w:cs="Times New Roman"/>
          <w:sz w:val="24"/>
          <w:szCs w:val="24"/>
          <w:lang w:val="sv-SE"/>
        </w:rPr>
        <w:t xml:space="preserve"> </w:t>
      </w:r>
      <w:r w:rsidR="00483EEA">
        <w:rPr>
          <w:rFonts w:ascii="Times New Roman" w:hAnsi="Times New Roman" w:cs="Times New Roman"/>
          <w:sz w:val="24"/>
          <w:szCs w:val="24"/>
        </w:rPr>
        <w:fldChar w:fldCharType="begin" w:fldLock="1"/>
      </w:r>
      <w:r w:rsidR="00CE01E4" w:rsidRPr="005742C6">
        <w:rPr>
          <w:rFonts w:ascii="Times New Roman" w:hAnsi="Times New Roman" w:cs="Times New Roman"/>
          <w:sz w:val="24"/>
          <w:szCs w:val="24"/>
          <w:lang w:val="sv-SE"/>
        </w:rPr>
        <w:instrText>ADDIN CSL_CITATION {"citationItems":[{"id":"ITEM-1","itemData":{"abstract":"Diabetes is a global health problem. International Diabetes Federation (IDF) reported in 2015, 415 million adults have diabetes and expected to increase by 2040 as much of 642 million. Indonesia is one of the countries with 10 million prevalence of diabetes. This study aims to determine the value of HbA1c and fasting glucose in diabetes mellitus patient. The methodology used is descriptive method with cross sectional. A sample of 111 diabetes mellitus patients in Tangerang medical Orlin clinic laboratory and univariate testing was performed to see an overview of HbA1c values and Fasting Glucose. From the results of the study obtained the value of HbA1c &gt;8,0% (64,9%);6,5 – 8% (31,5%) and &lt;6,5% (3,6%). Fasting blood glucose values consist of &gt;126 mg/dl (66,7%); 110-125 mg/dl (12,6%) dan 80–109 mg/dl (20,7%). The results that the description of HbA1c and Fasting Glucose values is bad category because the examination values more than normal.","author":[{"dropping-particle":"","family":"Wibowo","given":"Rudi","non-dropping-particle":"","parse-names":false,"suffix":""},{"dropping-particle":"","family":"Nugraha","given":"Gilang","non-dropping-particle":"","parse-names":false,"suffix":""},{"dropping-particle":"","family":"Julianti Isma Sari","given":"","non-dropping-particle":"","parse-names":false,"suffix":""}],"containe</w:instrText>
      </w:r>
      <w:r w:rsidR="00CE01E4" w:rsidRPr="005A2910">
        <w:rPr>
          <w:rFonts w:ascii="Times New Roman" w:hAnsi="Times New Roman" w:cs="Times New Roman"/>
          <w:sz w:val="24"/>
          <w:szCs w:val="24"/>
          <w:lang w:val="sv-SE"/>
        </w:rPr>
        <w:instrText>r-title":"Gambaran Nilai HbA1c dan Glukosa Puasa pada Penderita Diabetes Melitus","id":"ITEM-1","issued":{"date-parts":[["2019"]]},"page":"5-8","title":"GAMBARAN NILAI HbA1c DAN GLUKOSA PUASA PADA PENDERITA DIABETES MELITUS Rudi","type":"article-journal","volume":"1"},"uris":["http://www.mendeley.com/documents/?uuid=29ada2b9-896c-43ed-ac0c-385897e40ce2"]}],"mendeley":{"formattedCitation":"(Wibowo et al., 2019)","plainTextFormattedCitation":"(Wibowo et al., 2019)","previouslyFormattedCitation":"(Wibowo et al., 2019)"},"properties":{"noteIndex":0},"schema":"https://github.com/citation-style-language/schema/raw/master/csl-citation.json"}</w:instrText>
      </w:r>
      <w:r w:rsidR="00483EEA">
        <w:rPr>
          <w:rFonts w:ascii="Times New Roman" w:hAnsi="Times New Roman" w:cs="Times New Roman"/>
          <w:sz w:val="24"/>
          <w:szCs w:val="24"/>
        </w:rPr>
        <w:fldChar w:fldCharType="separate"/>
      </w:r>
      <w:r w:rsidR="00483EEA" w:rsidRPr="005A2910">
        <w:rPr>
          <w:rFonts w:ascii="Times New Roman" w:hAnsi="Times New Roman" w:cs="Times New Roman"/>
          <w:noProof/>
          <w:sz w:val="24"/>
          <w:szCs w:val="24"/>
          <w:lang w:val="sv-SE"/>
        </w:rPr>
        <w:t>(Wibowo et al., 2019)</w:t>
      </w:r>
      <w:r w:rsidR="00483EEA">
        <w:rPr>
          <w:rFonts w:ascii="Times New Roman" w:hAnsi="Times New Roman" w:cs="Times New Roman"/>
          <w:sz w:val="24"/>
          <w:szCs w:val="24"/>
        </w:rPr>
        <w:fldChar w:fldCharType="end"/>
      </w:r>
      <w:r w:rsidR="009930B1" w:rsidRPr="005A2910">
        <w:rPr>
          <w:rFonts w:ascii="Times New Roman" w:hAnsi="Times New Roman" w:cs="Times New Roman"/>
          <w:sz w:val="24"/>
          <w:szCs w:val="24"/>
          <w:lang w:val="sv-SE"/>
        </w:rPr>
        <w:t>.</w:t>
      </w:r>
    </w:p>
    <w:bookmarkEnd w:id="3"/>
    <w:p w14:paraId="4977C9ED" w14:textId="1CB146A2" w:rsidR="00B55B9B" w:rsidRDefault="0034530E" w:rsidP="00F9406B">
      <w:pPr>
        <w:pStyle w:val="ListParagraph"/>
        <w:spacing w:line="480" w:lineRule="auto"/>
        <w:ind w:left="360" w:firstLine="360"/>
        <w:jc w:val="both"/>
        <w:rPr>
          <w:rFonts w:ascii="Times New Roman" w:hAnsi="Times New Roman" w:cs="Times New Roman"/>
          <w:sz w:val="24"/>
          <w:szCs w:val="24"/>
          <w:lang w:val="sv-SE"/>
        </w:rPr>
      </w:pPr>
      <w:r w:rsidRPr="005A2910">
        <w:rPr>
          <w:rFonts w:ascii="Times New Roman" w:hAnsi="Times New Roman" w:cs="Times New Roman"/>
          <w:sz w:val="24"/>
          <w:szCs w:val="24"/>
          <w:lang w:val="sv-SE"/>
        </w:rPr>
        <w:t xml:space="preserve">Pasien DM diklasifikasikan menjadi dua berdasarkan kelompok indeks glikemiknya yang pertama yaitu pasien dengan dengan nilai HbA1c terkontrol. </w:t>
      </w:r>
      <w:r w:rsidR="00560793">
        <w:rPr>
          <w:rFonts w:ascii="Times New Roman" w:hAnsi="Times New Roman" w:cs="Times New Roman"/>
          <w:sz w:val="24"/>
          <w:szCs w:val="24"/>
          <w:lang w:val="sv-SE"/>
        </w:rPr>
        <w:t xml:space="preserve">Pada penderita diabetes melitus dengan HbA1c terkontrol akan mencegah terjadinya komplikasi </w:t>
      </w:r>
      <w:r w:rsidR="00D70A24">
        <w:rPr>
          <w:rFonts w:ascii="Times New Roman" w:hAnsi="Times New Roman" w:cs="Times New Roman"/>
          <w:sz w:val="24"/>
          <w:szCs w:val="24"/>
          <w:lang w:val="sv-SE"/>
        </w:rPr>
        <w:t xml:space="preserve">dalam jangka </w:t>
      </w:r>
      <w:r w:rsidR="0049403E">
        <w:rPr>
          <w:rFonts w:ascii="Times New Roman" w:hAnsi="Times New Roman" w:cs="Times New Roman"/>
          <w:sz w:val="24"/>
          <w:szCs w:val="24"/>
          <w:lang w:val="sv-SE"/>
        </w:rPr>
        <w:t>waktu yang lama sedangkan kelompok kedua yaitu kelompok dengan HbA1c tidak terkontrol, pasien dengan HbA1c tidak terkontrol</w:t>
      </w:r>
      <w:r w:rsidR="00690238">
        <w:rPr>
          <w:rFonts w:ascii="Times New Roman" w:hAnsi="Times New Roman" w:cs="Times New Roman"/>
          <w:sz w:val="24"/>
          <w:szCs w:val="24"/>
          <w:lang w:val="sv-SE"/>
        </w:rPr>
        <w:t xml:space="preserve"> akan mengakibatkan ber</w:t>
      </w:r>
      <w:r w:rsidR="00F9406B">
        <w:rPr>
          <w:rFonts w:ascii="Times New Roman" w:hAnsi="Times New Roman" w:cs="Times New Roman"/>
          <w:sz w:val="24"/>
          <w:szCs w:val="24"/>
          <w:lang w:val="sv-SE"/>
        </w:rPr>
        <w:t xml:space="preserve">bagai komplikasi </w:t>
      </w:r>
      <w:r w:rsidRPr="00F9406B">
        <w:rPr>
          <w:rFonts w:ascii="Times New Roman" w:hAnsi="Times New Roman" w:cs="Times New Roman"/>
          <w:sz w:val="24"/>
          <w:szCs w:val="24"/>
        </w:rPr>
        <w:fldChar w:fldCharType="begin" w:fldLock="1"/>
      </w:r>
      <w:r w:rsidRPr="00F9406B">
        <w:rPr>
          <w:rFonts w:ascii="Times New Roman" w:hAnsi="Times New Roman" w:cs="Times New Roman"/>
          <w:sz w:val="24"/>
          <w:szCs w:val="24"/>
          <w:lang w:val="sv-SE"/>
        </w:rPr>
        <w:instrText>ADDIN CSL_CITATION {"citationItems":[{"id":"ITEM-1","itemData":{"abstract":"Diabetes Mellitus (DM) adalah adanya kekurangan insulin, menurunnya kerja insulin atau keduanya yang menyebabkan gangguan metabolisme yang ditandai oleh hiperglikemia, bila terjadi dalam waktu lama menyebabkan kerusakan berbagai organ. kadar glukosa darah dapat dikontrol dengan menjalani pilar-pilar penatalaksanaan DM, diantaranya diet, olahraga, dan terapi oba-obatan. Tujuan penelitian ini adalah untuk mengetahui hubungan diet, olahraga, dan terapi obat-obatan dengan kejadian hiperglikemia pada penderita DM tipe II di Poliklinik Penyakit Dalam RSUD Dr. Dradjat Prawiranegara Serang. Jenis penelitian ini adalah analitik dengan desain cross-sectional yang dilakukan di Poliklinik Penyakit Dalam RSUD Dr. Dradjat Prawiranegara Serang dengan jumlah sampel 39 penderita DM tipe 2. Alat pengumpulan data adalah kuesioner dan lembar cheklist. Analisis menggunakan univariat dengan distribusi frekuensi dan analisis bivariat dengan uji chi- square. Hasil penelitian didapatkan 51,3% dengan kejadian hiperglikemia, 64,1% diet kurang baik, 74,4% olahraga kurang baik, 38,5% terapi obat-obatan kurang baik. Hasil analisis bivariat menunjukkan terdapat hubungan antara diet dengan kejadian hiperglikemia (p=0,014), terdapat hubungan antara olahraga dengan kejadian hiperglikemia (p=0,031), dan terdapat hubungan antara terapi obat-obatan dengan kejadian hiperglikemia (p=0,012). Berdasarkan hasil penelitian ini diharapkan kepada petugas kesehatan untuk dapat meningkatkan koordinasi tentang penatalaksanaan DM yang akan diberikan kepada semua penderita DM.","author":[{"dropping-particle":"","family":"Mauliddiyah","given":"Nurul L","non-dropping-particle":"","parse-names":false,"suffix":""}],"id":"ITEM-1","issue":"3","issued":{"date-parts":[["2021"]]},"page":"6","title":"ANALISIS FAKTOR-FAKTOR YANG BERPENGARUH TERHADAP KEJADIAN HIPERGLIKEMIA PADA PENDERITA DIABETES MELLITUS TIPE 2 DI POLIKLINIK PENYAKIT DALAM RSUD DR. DRADJAT PRAWIRANEGARA SERANG","type":"article-journal","volume":"2"},"uris":["http://www.mendeley.com/documents/?uuid=2f1a5af5-5ad2-4530-904a-d39c9c11249f"]}],"mendeley":{"formattedCitation":"(Mauliddiyah, 2021)","plainTextFormattedCitation":"(Mauliddiyah, 2021)","previouslyFormattedCitation":"(Mauliddiyah, 2021)"},"properties":{"noteIndex":0},"schema":"https://github.com/citation-style-language/schema/raw/master/csl-citation.json"}</w:instrText>
      </w:r>
      <w:r w:rsidRPr="00F9406B">
        <w:rPr>
          <w:rFonts w:ascii="Times New Roman" w:hAnsi="Times New Roman" w:cs="Times New Roman"/>
          <w:sz w:val="24"/>
          <w:szCs w:val="24"/>
        </w:rPr>
        <w:fldChar w:fldCharType="separate"/>
      </w:r>
      <w:r w:rsidRPr="00F9406B">
        <w:rPr>
          <w:rFonts w:ascii="Times New Roman" w:hAnsi="Times New Roman" w:cs="Times New Roman"/>
          <w:noProof/>
          <w:sz w:val="24"/>
          <w:szCs w:val="24"/>
          <w:lang w:val="sv-SE"/>
        </w:rPr>
        <w:t>(Mauliddiyah, 2021)</w:t>
      </w:r>
      <w:r w:rsidRPr="00F9406B">
        <w:rPr>
          <w:rFonts w:ascii="Times New Roman" w:hAnsi="Times New Roman" w:cs="Times New Roman"/>
          <w:sz w:val="24"/>
          <w:szCs w:val="24"/>
        </w:rPr>
        <w:fldChar w:fldCharType="end"/>
      </w:r>
      <w:r w:rsidRPr="00F9406B">
        <w:rPr>
          <w:rFonts w:ascii="Times New Roman" w:hAnsi="Times New Roman" w:cs="Times New Roman"/>
          <w:sz w:val="24"/>
          <w:szCs w:val="24"/>
          <w:lang w:val="sv-SE"/>
        </w:rPr>
        <w:t>.</w:t>
      </w:r>
    </w:p>
    <w:p w14:paraId="732556D8" w14:textId="741EF9D3" w:rsidR="00FD3E46" w:rsidRDefault="008C3A90" w:rsidP="005E5175">
      <w:pPr>
        <w:pStyle w:val="ListParagraph"/>
        <w:spacing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Pada kadar HbA1c yang tidak terkontrol</w:t>
      </w:r>
      <w:r w:rsidR="000C5ED1">
        <w:rPr>
          <w:rFonts w:ascii="Times New Roman" w:hAnsi="Times New Roman" w:cs="Times New Roman"/>
          <w:sz w:val="24"/>
          <w:szCs w:val="24"/>
          <w:lang w:val="sv-SE"/>
        </w:rPr>
        <w:t xml:space="preserve"> kadar glukosa darah meningkat menyebabkan </w:t>
      </w:r>
      <w:r w:rsidR="000C5ED1" w:rsidRPr="005E5175">
        <w:rPr>
          <w:rFonts w:ascii="Times New Roman" w:hAnsi="Times New Roman" w:cs="Times New Roman"/>
          <w:sz w:val="24"/>
          <w:szCs w:val="24"/>
          <w:lang w:val="sv-SE"/>
        </w:rPr>
        <w:t xml:space="preserve">penumpukan </w:t>
      </w:r>
      <w:r w:rsidR="00027BEC" w:rsidRPr="005E5175">
        <w:rPr>
          <w:rFonts w:ascii="Times New Roman" w:hAnsi="Times New Roman" w:cs="Times New Roman"/>
          <w:sz w:val="24"/>
          <w:szCs w:val="24"/>
          <w:lang w:val="sv-SE"/>
        </w:rPr>
        <w:t>glukosa darah pada dinding pembuluh darah, sehingga terjadi</w:t>
      </w:r>
      <w:r w:rsidR="007F6153" w:rsidRPr="005E5175">
        <w:rPr>
          <w:rFonts w:ascii="Times New Roman" w:hAnsi="Times New Roman" w:cs="Times New Roman"/>
          <w:sz w:val="24"/>
          <w:szCs w:val="24"/>
          <w:lang w:val="sv-SE"/>
        </w:rPr>
        <w:t xml:space="preserve"> komplikasi </w:t>
      </w:r>
      <w:r w:rsidR="00F303B5" w:rsidRPr="005E5175">
        <w:rPr>
          <w:rFonts w:ascii="Times New Roman" w:hAnsi="Times New Roman" w:cs="Times New Roman"/>
          <w:sz w:val="24"/>
          <w:szCs w:val="24"/>
          <w:lang w:val="sv-SE"/>
        </w:rPr>
        <w:t>makroangiopati diabetes</w:t>
      </w:r>
      <w:r w:rsidR="008E06D2" w:rsidRPr="005E5175">
        <w:rPr>
          <w:rFonts w:ascii="Times New Roman" w:hAnsi="Times New Roman" w:cs="Times New Roman"/>
          <w:sz w:val="24"/>
          <w:szCs w:val="24"/>
          <w:lang w:val="sv-SE"/>
        </w:rPr>
        <w:t>. setelah proses oksidasi, glukosa darah bereaksi</w:t>
      </w:r>
      <w:r w:rsidR="00B17D57" w:rsidRPr="005E5175">
        <w:rPr>
          <w:rFonts w:ascii="Times New Roman" w:hAnsi="Times New Roman" w:cs="Times New Roman"/>
          <w:sz w:val="24"/>
          <w:szCs w:val="24"/>
          <w:lang w:val="sv-SE"/>
        </w:rPr>
        <w:t xml:space="preserve"> dengan protein dinding pembuluh darah, dan menghasilk</w:t>
      </w:r>
      <w:r w:rsidR="001577C0" w:rsidRPr="005E5175">
        <w:rPr>
          <w:rFonts w:ascii="Times New Roman" w:hAnsi="Times New Roman" w:cs="Times New Roman"/>
          <w:sz w:val="24"/>
          <w:szCs w:val="24"/>
          <w:lang w:val="sv-SE"/>
        </w:rPr>
        <w:t>a</w:t>
      </w:r>
      <w:r w:rsidR="00B17D57" w:rsidRPr="005E5175">
        <w:rPr>
          <w:rFonts w:ascii="Times New Roman" w:hAnsi="Times New Roman" w:cs="Times New Roman"/>
          <w:sz w:val="24"/>
          <w:szCs w:val="24"/>
          <w:lang w:val="sv-SE"/>
        </w:rPr>
        <w:t>n AGE</w:t>
      </w:r>
      <w:r w:rsidR="002B08D6" w:rsidRPr="005E5175">
        <w:rPr>
          <w:rFonts w:ascii="Times New Roman" w:hAnsi="Times New Roman" w:cs="Times New Roman"/>
          <w:sz w:val="24"/>
          <w:szCs w:val="24"/>
          <w:lang w:val="sv-SE"/>
        </w:rPr>
        <w:t>s</w:t>
      </w:r>
      <w:r w:rsidR="0024300E" w:rsidRPr="005E5175">
        <w:rPr>
          <w:rFonts w:ascii="Times New Roman" w:hAnsi="Times New Roman" w:cs="Times New Roman"/>
          <w:sz w:val="24"/>
          <w:szCs w:val="24"/>
          <w:lang w:val="sv-SE"/>
        </w:rPr>
        <w:t>.</w:t>
      </w:r>
      <w:r w:rsidR="00CD1807" w:rsidRPr="005E5175">
        <w:rPr>
          <w:rFonts w:ascii="Times New Roman" w:hAnsi="Times New Roman" w:cs="Times New Roman"/>
          <w:sz w:val="24"/>
          <w:szCs w:val="24"/>
          <w:lang w:val="sv-SE"/>
        </w:rPr>
        <w:t xml:space="preserve"> </w:t>
      </w:r>
      <w:r w:rsidR="00CD1807" w:rsidRPr="006467DB">
        <w:rPr>
          <w:rFonts w:ascii="Times New Roman" w:hAnsi="Times New Roman" w:cs="Times New Roman"/>
          <w:i/>
          <w:iCs/>
          <w:sz w:val="24"/>
          <w:szCs w:val="24"/>
          <w:lang w:val="sv-SE"/>
        </w:rPr>
        <w:t>Advanced Glycosylated Endproducts</w:t>
      </w:r>
      <w:r w:rsidR="00CD1807" w:rsidRPr="006467DB">
        <w:rPr>
          <w:rFonts w:ascii="Times New Roman" w:hAnsi="Times New Roman" w:cs="Times New Roman"/>
          <w:sz w:val="24"/>
          <w:szCs w:val="24"/>
          <w:lang w:val="sv-SE"/>
        </w:rPr>
        <w:t xml:space="preserve"> (AGEs) adalah hasil dari ikatan g</w:t>
      </w:r>
      <w:r w:rsidR="001E1929" w:rsidRPr="006467DB">
        <w:rPr>
          <w:rFonts w:ascii="Times New Roman" w:hAnsi="Times New Roman" w:cs="Times New Roman"/>
          <w:sz w:val="24"/>
          <w:szCs w:val="24"/>
          <w:lang w:val="sv-SE"/>
        </w:rPr>
        <w:t>lukosa</w:t>
      </w:r>
      <w:r w:rsidR="00CD1807" w:rsidRPr="006467DB">
        <w:rPr>
          <w:rFonts w:ascii="Times New Roman" w:hAnsi="Times New Roman" w:cs="Times New Roman"/>
          <w:sz w:val="24"/>
          <w:szCs w:val="24"/>
          <w:lang w:val="sv-SE"/>
        </w:rPr>
        <w:t xml:space="preserve"> dan protein yang berlebihan. </w:t>
      </w:r>
      <w:r w:rsidR="00CD1807" w:rsidRPr="005E5175">
        <w:rPr>
          <w:rFonts w:ascii="Times New Roman" w:hAnsi="Times New Roman" w:cs="Times New Roman"/>
          <w:sz w:val="24"/>
          <w:szCs w:val="24"/>
          <w:lang w:val="sv-SE"/>
        </w:rPr>
        <w:t>Keadaan ini merusak dinding bagian dalam pembuluh darah, menarik kolesterol dan lemak yang jenuh untuk menempel pada dinding, menyebabkan reaksi inflamasi. Dinding pembuluh darah menjadi lebih keras dan kaku karena plak</w:t>
      </w:r>
      <w:r w:rsidR="008F2AB2" w:rsidRPr="005E5175">
        <w:rPr>
          <w:rFonts w:ascii="Times New Roman" w:hAnsi="Times New Roman" w:cs="Times New Roman"/>
          <w:sz w:val="24"/>
          <w:szCs w:val="24"/>
          <w:lang w:val="sv-SE"/>
        </w:rPr>
        <w:t xml:space="preserve"> sehingg</w:t>
      </w:r>
      <w:r w:rsidR="00DC0C83" w:rsidRPr="005E5175">
        <w:rPr>
          <w:rFonts w:ascii="Times New Roman" w:hAnsi="Times New Roman" w:cs="Times New Roman"/>
          <w:sz w:val="24"/>
          <w:szCs w:val="24"/>
          <w:lang w:val="sv-SE"/>
        </w:rPr>
        <w:t>a</w:t>
      </w:r>
      <w:r w:rsidR="008F2AB2" w:rsidRPr="005E5175">
        <w:rPr>
          <w:rFonts w:ascii="Times New Roman" w:hAnsi="Times New Roman" w:cs="Times New Roman"/>
          <w:sz w:val="24"/>
          <w:szCs w:val="24"/>
          <w:lang w:val="sv-SE"/>
        </w:rPr>
        <w:t xml:space="preserve"> ter</w:t>
      </w:r>
      <w:r w:rsidR="00DC0C83" w:rsidRPr="005E5175">
        <w:rPr>
          <w:rFonts w:ascii="Times New Roman" w:hAnsi="Times New Roman" w:cs="Times New Roman"/>
          <w:sz w:val="24"/>
          <w:szCs w:val="24"/>
          <w:lang w:val="sv-SE"/>
        </w:rPr>
        <w:t>jadinya aterosklerosis</w:t>
      </w:r>
      <w:r w:rsidR="00DE6348" w:rsidRPr="005E5175">
        <w:rPr>
          <w:rFonts w:ascii="Times New Roman" w:hAnsi="Times New Roman" w:cs="Times New Roman"/>
          <w:sz w:val="24"/>
          <w:szCs w:val="24"/>
          <w:lang w:val="sv-SE"/>
        </w:rPr>
        <w:t xml:space="preserve"> </w:t>
      </w:r>
      <w:r w:rsidR="002B5FD4" w:rsidRPr="005E5175">
        <w:rPr>
          <w:rFonts w:ascii="Times New Roman" w:hAnsi="Times New Roman" w:cs="Times New Roman"/>
          <w:sz w:val="24"/>
          <w:szCs w:val="24"/>
          <w:lang w:val="sv-SE"/>
        </w:rPr>
        <w:fldChar w:fldCharType="begin" w:fldLock="1"/>
      </w:r>
      <w:r w:rsidR="007810D0" w:rsidRPr="005E5175">
        <w:rPr>
          <w:rFonts w:ascii="Times New Roman" w:hAnsi="Times New Roman" w:cs="Times New Roman"/>
          <w:sz w:val="24"/>
          <w:szCs w:val="24"/>
          <w:lang w:val="sv-SE"/>
        </w:rPr>
        <w:instrText>ADDIN CSL_CITATION {"citationItems":[{"id":"ITEM-1","itemData":{"author":[{"dropping-particle":"","family":"Edward Zulkarnain, Bratasena","given":"Parmaditta Ochavia","non-dropping-particle":"","parse-names":false,"suffix":""}],"id":"ITEM-1","issue":"1","issued":{"date-parts":[["2024"]]},"page":"60-69","title":"HUBUNGAN KADAR HbA1c DENGAN TEKANAN DARAH TINGGI PADA PASIEN DIABETES MELITUS TIPE- 2 DI RUMAH SAKIT SANTA ELISABETH LUBUK BAJA KOTA BATAM PERIODE JANUARI – OKTOBER 2023","type":"article-journal","volume":"14"},"uris":["http://www.mendeley.com/documents/?uuid=151f494b-3141-4335-b057-e7867c67e997"]}],"mendeley":{"formattedCitation":"(Edward Zulkarnain, Bratasena, 2024)","manualFormatting":"(Edward et al, 2024)","plainTextFormattedCitation":"(Edward Zulkarnain, Bratasena, 2024)","previouslyFormattedCitation":"(Edward Zulkarnain, Bratasena, 2024)"},"properties":{"noteIndex":0},"schema":"https://github.com/citation-style-language/schema/raw/master/csl-citation.json"}</w:instrText>
      </w:r>
      <w:r w:rsidR="002B5FD4" w:rsidRPr="005E5175">
        <w:rPr>
          <w:rFonts w:ascii="Times New Roman" w:hAnsi="Times New Roman" w:cs="Times New Roman"/>
          <w:sz w:val="24"/>
          <w:szCs w:val="24"/>
          <w:lang w:val="sv-SE"/>
        </w:rPr>
        <w:fldChar w:fldCharType="separate"/>
      </w:r>
      <w:r w:rsidR="002B5FD4" w:rsidRPr="005E5175">
        <w:rPr>
          <w:rFonts w:ascii="Times New Roman" w:hAnsi="Times New Roman" w:cs="Times New Roman"/>
          <w:noProof/>
          <w:sz w:val="24"/>
          <w:szCs w:val="24"/>
          <w:lang w:val="sv-SE"/>
        </w:rPr>
        <w:t xml:space="preserve">(Edward </w:t>
      </w:r>
      <w:r w:rsidR="006E433C" w:rsidRPr="005E5175">
        <w:rPr>
          <w:rFonts w:ascii="Times New Roman" w:hAnsi="Times New Roman" w:cs="Times New Roman"/>
          <w:noProof/>
          <w:sz w:val="24"/>
          <w:szCs w:val="24"/>
          <w:lang w:val="sv-SE"/>
        </w:rPr>
        <w:t>et</w:t>
      </w:r>
      <w:r w:rsidR="00F679B9" w:rsidRPr="005E5175">
        <w:rPr>
          <w:rFonts w:ascii="Times New Roman" w:hAnsi="Times New Roman" w:cs="Times New Roman"/>
          <w:noProof/>
          <w:sz w:val="24"/>
          <w:szCs w:val="24"/>
          <w:lang w:val="sv-SE"/>
        </w:rPr>
        <w:t xml:space="preserve"> al</w:t>
      </w:r>
      <w:r w:rsidR="002B5FD4" w:rsidRPr="005E5175">
        <w:rPr>
          <w:rFonts w:ascii="Times New Roman" w:hAnsi="Times New Roman" w:cs="Times New Roman"/>
          <w:noProof/>
          <w:sz w:val="24"/>
          <w:szCs w:val="24"/>
          <w:lang w:val="sv-SE"/>
        </w:rPr>
        <w:t>, 2024)</w:t>
      </w:r>
      <w:r w:rsidR="002B5FD4" w:rsidRPr="005E5175">
        <w:rPr>
          <w:rFonts w:ascii="Times New Roman" w:hAnsi="Times New Roman" w:cs="Times New Roman"/>
          <w:sz w:val="24"/>
          <w:szCs w:val="24"/>
          <w:lang w:val="sv-SE"/>
        </w:rPr>
        <w:fldChar w:fldCharType="end"/>
      </w:r>
      <w:r w:rsidR="002715D3" w:rsidRPr="005E5175">
        <w:rPr>
          <w:rFonts w:ascii="Times New Roman" w:hAnsi="Times New Roman" w:cs="Times New Roman"/>
          <w:sz w:val="24"/>
          <w:szCs w:val="24"/>
          <w:lang w:val="sv-SE"/>
        </w:rPr>
        <w:t>.</w:t>
      </w:r>
    </w:p>
    <w:p w14:paraId="7A6B7B8E" w14:textId="77777777" w:rsidR="00B44A7A" w:rsidRPr="005E5175" w:rsidRDefault="00B44A7A" w:rsidP="005E5175">
      <w:pPr>
        <w:pStyle w:val="ListParagraph"/>
        <w:spacing w:line="480" w:lineRule="auto"/>
        <w:ind w:left="360" w:firstLine="360"/>
        <w:jc w:val="both"/>
        <w:rPr>
          <w:rFonts w:ascii="Times New Roman" w:hAnsi="Times New Roman" w:cs="Times New Roman"/>
          <w:sz w:val="24"/>
          <w:szCs w:val="24"/>
          <w:lang w:val="sv-SE"/>
        </w:rPr>
      </w:pPr>
    </w:p>
    <w:p w14:paraId="7BD79A4C" w14:textId="182D2E6B" w:rsidR="005A170E" w:rsidRPr="00992A7A" w:rsidRDefault="00FA10B6" w:rsidP="00992A7A">
      <w:pPr>
        <w:pStyle w:val="ListParagraph"/>
        <w:spacing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Aterosklerosis</w:t>
      </w:r>
      <w:r w:rsidR="00BC7133" w:rsidRPr="008A2606">
        <w:rPr>
          <w:rFonts w:ascii="Times New Roman" w:hAnsi="Times New Roman" w:cs="Times New Roman"/>
          <w:sz w:val="24"/>
          <w:szCs w:val="24"/>
          <w:lang w:val="sv-SE"/>
        </w:rPr>
        <w:t xml:space="preserve"> merupakan proses terbentuknya plak yang berdampak pada intima dari arteri</w:t>
      </w:r>
      <w:r w:rsidR="00BC7133">
        <w:rPr>
          <w:rFonts w:ascii="Times New Roman" w:hAnsi="Times New Roman" w:cs="Times New Roman"/>
          <w:sz w:val="24"/>
          <w:szCs w:val="24"/>
          <w:lang w:val="sv-SE"/>
        </w:rPr>
        <w:t xml:space="preserve"> yang</w:t>
      </w:r>
      <w:r>
        <w:rPr>
          <w:rFonts w:ascii="Times New Roman" w:hAnsi="Times New Roman" w:cs="Times New Roman"/>
          <w:sz w:val="24"/>
          <w:szCs w:val="24"/>
          <w:lang w:val="sv-SE"/>
        </w:rPr>
        <w:t xml:space="preserve"> menyebabkan sindrom koroner akut</w:t>
      </w:r>
      <w:r w:rsidR="00BC7133">
        <w:rPr>
          <w:rFonts w:ascii="Times New Roman" w:hAnsi="Times New Roman" w:cs="Times New Roman"/>
          <w:sz w:val="24"/>
          <w:szCs w:val="24"/>
          <w:lang w:val="sv-SE"/>
        </w:rPr>
        <w:t>.</w:t>
      </w:r>
      <w:r w:rsidR="008E31F2">
        <w:rPr>
          <w:rFonts w:ascii="Times New Roman" w:hAnsi="Times New Roman" w:cs="Times New Roman"/>
          <w:sz w:val="24"/>
          <w:szCs w:val="24"/>
          <w:lang w:val="sv-SE"/>
        </w:rPr>
        <w:t xml:space="preserve"> </w:t>
      </w:r>
      <w:r w:rsidR="00F83AC7">
        <w:rPr>
          <w:rFonts w:ascii="Times New Roman" w:hAnsi="Times New Roman" w:cs="Times New Roman"/>
          <w:sz w:val="24"/>
          <w:szCs w:val="24"/>
          <w:lang w:val="sv-SE"/>
        </w:rPr>
        <w:t>F</w:t>
      </w:r>
      <w:r w:rsidR="008E31F2" w:rsidRPr="008E31F2">
        <w:rPr>
          <w:rFonts w:ascii="Times New Roman" w:hAnsi="Times New Roman" w:cs="Times New Roman"/>
          <w:sz w:val="24"/>
          <w:szCs w:val="24"/>
          <w:lang w:val="sv-SE"/>
        </w:rPr>
        <w:t xml:space="preserve">aktor risiko yang mempengaruhi proses ini </w:t>
      </w:r>
      <w:r w:rsidR="00F83AC7">
        <w:rPr>
          <w:rFonts w:ascii="Times New Roman" w:hAnsi="Times New Roman" w:cs="Times New Roman"/>
          <w:sz w:val="24"/>
          <w:szCs w:val="24"/>
          <w:lang w:val="sv-SE"/>
        </w:rPr>
        <w:t>salah satunya adalah</w:t>
      </w:r>
      <w:r w:rsidR="008E31F2" w:rsidRPr="008E31F2">
        <w:rPr>
          <w:rFonts w:ascii="Times New Roman" w:hAnsi="Times New Roman" w:cs="Times New Roman"/>
          <w:sz w:val="24"/>
          <w:szCs w:val="24"/>
          <w:lang w:val="sv-SE"/>
        </w:rPr>
        <w:t xml:space="preserve"> dislipidemia</w:t>
      </w:r>
      <w:r w:rsidR="00F83AC7">
        <w:rPr>
          <w:rFonts w:ascii="Times New Roman" w:hAnsi="Times New Roman" w:cs="Times New Roman"/>
          <w:sz w:val="24"/>
          <w:szCs w:val="24"/>
          <w:lang w:val="sv-SE"/>
        </w:rPr>
        <w:t xml:space="preserve">. </w:t>
      </w:r>
      <w:r w:rsidR="005D1364" w:rsidRPr="00F83AC7">
        <w:rPr>
          <w:rFonts w:ascii="Times New Roman" w:hAnsi="Times New Roman" w:cs="Times New Roman"/>
          <w:sz w:val="24"/>
          <w:szCs w:val="24"/>
          <w:lang w:val="sv-SE"/>
        </w:rPr>
        <w:t xml:space="preserve">Dislipidemia menyebabkan kerusakan pada endotel pembuluh darah. Jika kematian endotel terjadi akibat dari oksidasi yang menyebabkan adanya respon inflamasi. Dimana respon angiotensin II menyebabkan gangguan </w:t>
      </w:r>
      <w:r w:rsidR="00056DF0">
        <w:rPr>
          <w:rFonts w:ascii="Times New Roman" w:hAnsi="Times New Roman" w:cs="Times New Roman"/>
          <w:sz w:val="24"/>
          <w:szCs w:val="24"/>
          <w:lang w:val="sv-SE"/>
        </w:rPr>
        <w:t>pe</w:t>
      </w:r>
      <w:r w:rsidR="000E14EE">
        <w:rPr>
          <w:rFonts w:ascii="Times New Roman" w:hAnsi="Times New Roman" w:cs="Times New Roman"/>
          <w:sz w:val="24"/>
          <w:szCs w:val="24"/>
          <w:lang w:val="sv-SE"/>
        </w:rPr>
        <w:t>lebaran pembuluh darah</w:t>
      </w:r>
      <w:r w:rsidR="005D1364" w:rsidRPr="00F83AC7">
        <w:rPr>
          <w:rFonts w:ascii="Times New Roman" w:hAnsi="Times New Roman" w:cs="Times New Roman"/>
          <w:sz w:val="24"/>
          <w:szCs w:val="24"/>
          <w:lang w:val="sv-SE"/>
        </w:rPr>
        <w:t xml:space="preserve"> dan </w:t>
      </w:r>
      <w:r w:rsidR="00EC0AD3">
        <w:rPr>
          <w:rFonts w:ascii="Times New Roman" w:hAnsi="Times New Roman" w:cs="Times New Roman"/>
          <w:sz w:val="24"/>
          <w:szCs w:val="24"/>
          <w:lang w:val="sv-SE"/>
        </w:rPr>
        <w:t xml:space="preserve">memicu </w:t>
      </w:r>
      <w:r w:rsidR="00F20A37">
        <w:rPr>
          <w:rFonts w:ascii="Times New Roman" w:hAnsi="Times New Roman" w:cs="Times New Roman"/>
          <w:sz w:val="24"/>
          <w:szCs w:val="24"/>
          <w:lang w:val="sv-SE"/>
        </w:rPr>
        <w:t>terjadinya</w:t>
      </w:r>
      <w:r w:rsidR="00EC0AD3">
        <w:rPr>
          <w:rFonts w:ascii="Times New Roman" w:hAnsi="Times New Roman" w:cs="Times New Roman"/>
          <w:sz w:val="24"/>
          <w:szCs w:val="24"/>
          <w:lang w:val="sv-SE"/>
        </w:rPr>
        <w:t xml:space="preserve"> pembekuan darah </w:t>
      </w:r>
      <w:r w:rsidR="005D1364" w:rsidRPr="00F83AC7">
        <w:rPr>
          <w:rFonts w:ascii="Times New Roman" w:hAnsi="Times New Roman" w:cs="Times New Roman"/>
          <w:sz w:val="24"/>
          <w:szCs w:val="24"/>
          <w:lang w:val="sv-SE"/>
        </w:rPr>
        <w:t>dengan melibatkan platelet dan faktor koagulasi.</w:t>
      </w:r>
      <w:r w:rsidR="004A3326" w:rsidRPr="00F83AC7">
        <w:rPr>
          <w:rFonts w:ascii="Times New Roman" w:hAnsi="Times New Roman" w:cs="Times New Roman"/>
          <w:sz w:val="24"/>
          <w:szCs w:val="24"/>
          <w:lang w:val="sv-SE"/>
        </w:rPr>
        <w:t xml:space="preserve"> </w:t>
      </w:r>
      <w:r w:rsidR="005D1364" w:rsidRPr="00F83AC7">
        <w:rPr>
          <w:rFonts w:ascii="Times New Roman" w:hAnsi="Times New Roman" w:cs="Times New Roman"/>
          <w:sz w:val="24"/>
          <w:szCs w:val="24"/>
          <w:lang w:val="sv-SE"/>
        </w:rPr>
        <w:t>Hal ini menghasilkan respon protektif dimana akan terbentuk lesi fibrofatty dan fibrous, plak aterosklorotik yang dipicu oleh inflamasi.</w:t>
      </w:r>
      <w:r w:rsidR="005F657E">
        <w:rPr>
          <w:rFonts w:ascii="Times New Roman" w:hAnsi="Times New Roman" w:cs="Times New Roman"/>
          <w:sz w:val="24"/>
          <w:szCs w:val="24"/>
          <w:lang w:val="sv-SE"/>
        </w:rPr>
        <w:t xml:space="preserve"> </w:t>
      </w:r>
      <w:r w:rsidR="005F657E" w:rsidRPr="005F657E">
        <w:rPr>
          <w:rFonts w:ascii="Times New Roman" w:hAnsi="Times New Roman" w:cs="Times New Roman"/>
          <w:sz w:val="24"/>
          <w:szCs w:val="24"/>
          <w:lang w:val="sv-SE"/>
        </w:rPr>
        <w:t>plak yang terbentuk bisa menjadi tidak stabil dan pecah</w:t>
      </w:r>
      <w:r w:rsidR="00992A7A">
        <w:rPr>
          <w:rFonts w:ascii="Times New Roman" w:hAnsi="Times New Roman" w:cs="Times New Roman"/>
          <w:sz w:val="24"/>
          <w:szCs w:val="24"/>
          <w:lang w:val="sv-SE"/>
        </w:rPr>
        <w:t xml:space="preserve"> </w:t>
      </w:r>
      <w:r w:rsidR="005D1364" w:rsidRPr="00992A7A">
        <w:rPr>
          <w:rFonts w:ascii="Times New Roman" w:hAnsi="Times New Roman" w:cs="Times New Roman"/>
          <w:sz w:val="24"/>
          <w:szCs w:val="24"/>
          <w:lang w:val="sv-SE"/>
        </w:rPr>
        <w:t xml:space="preserve">sehingga terjadi </w:t>
      </w:r>
      <w:r w:rsidR="00B87C7C" w:rsidRPr="00992A7A">
        <w:rPr>
          <w:rFonts w:ascii="Times New Roman" w:hAnsi="Times New Roman" w:cs="Times New Roman"/>
          <w:sz w:val="24"/>
          <w:szCs w:val="24"/>
          <w:lang w:val="sv-SE"/>
        </w:rPr>
        <w:t>penyakit kardiovaskular</w:t>
      </w:r>
      <w:r w:rsidR="0029558D" w:rsidRPr="00992A7A">
        <w:rPr>
          <w:rFonts w:ascii="Times New Roman" w:hAnsi="Times New Roman" w:cs="Times New Roman"/>
          <w:sz w:val="24"/>
          <w:szCs w:val="24"/>
          <w:lang w:val="sv-SE"/>
        </w:rPr>
        <w:t xml:space="preserve"> </w:t>
      </w:r>
      <w:r w:rsidR="0029558D" w:rsidRPr="00992A7A">
        <w:rPr>
          <w:rFonts w:ascii="Times New Roman" w:hAnsi="Times New Roman" w:cs="Times New Roman"/>
          <w:sz w:val="24"/>
          <w:szCs w:val="24"/>
          <w:lang w:val="sv-SE"/>
        </w:rPr>
        <w:fldChar w:fldCharType="begin" w:fldLock="1"/>
      </w:r>
      <w:r w:rsidR="002B5FD4" w:rsidRPr="00992A7A">
        <w:rPr>
          <w:rFonts w:ascii="Times New Roman" w:hAnsi="Times New Roman" w:cs="Times New Roman"/>
          <w:sz w:val="24"/>
          <w:szCs w:val="24"/>
          <w:lang w:val="sv-SE"/>
        </w:rPr>
        <w:instrText>ADDIN CSL_CITATION {"citationItems":[{"id":"ITEM-1","itemData":{"abstract":"Latar Belakang: Salah satu masalah pada masa nifas adalah payudara bengkak atau bendungan Air Susu Ibu (ASI). Perawatan payudara dan puting sangat penting dalam proses laktasi terutama untuk mencegah terjadinya bendungan ASI. Tujuan: Penelitian ini bertujuan untuk mengetahui hubungan Perawatan Payudara dengan Kejadian ASI di Wilayah Kerja Puskesmas Sakra. Metode penelitian: Jenis penelitian yang di gunakan dalam penelitian ini adalah jenis penelitian kuantitatif dengan menggunakan pendekatan Cross Sectional. Sampel dalam penelitian ini berjumlah 45 ibu menyusui umur bayi 0-6 bulan di Wilayah Kerja Puskesmas Suela. Pengambilan sampel menggunakan teknik Purposive Sampling. Analisa data yang digunakan adalah uji statistic Spearman Rank. Hasil: Terdapat hubungan antara, perawatan payudara dengan bendungan ASI dengan nilai P-value = 0,000. Kesimpulan: ada hubungan antara perawatan payudara dengan kejadian bendungan ASI di Wilayah Kerja Puskesmas Sakra.","author":[{"dropping-particle":"","family":"Ramadhan Effendi","given":"Muhammad Syahrafi","non-dropping-particle":"","parse-names":false,"suffix":""}],"container-title":"Medika Hutama","id":"ITEM-1","issue":"02","issued":{"date-parts":[["2021"]]},"page":"439-447","title":"Hubungan Dislimedia Dengan Kejadian Penyakit Jantung Koroner","type":"article-journal","volume":"02"},"uris":["http://www.mendeley.com/documents/?uuid=b0b4e593-b927-4aba-935e-c5221e13afb8"]}],"mendeley":{"formattedCitation":"(Ramadhan Effendi, 2021)","plainTextFormattedCitation":"(Ramadhan Effendi, 2021)","previouslyFormattedCitation":"(Ramadhan Effendi, 2021)"},"properties":{"noteIndex":0},"schema":"https://github.com/citation-style-language/schema/raw/master/csl-citation.json"}</w:instrText>
      </w:r>
      <w:r w:rsidR="0029558D" w:rsidRPr="00992A7A">
        <w:rPr>
          <w:rFonts w:ascii="Times New Roman" w:hAnsi="Times New Roman" w:cs="Times New Roman"/>
          <w:sz w:val="24"/>
          <w:szCs w:val="24"/>
          <w:lang w:val="sv-SE"/>
        </w:rPr>
        <w:fldChar w:fldCharType="separate"/>
      </w:r>
      <w:r w:rsidR="0029558D" w:rsidRPr="00992A7A">
        <w:rPr>
          <w:rFonts w:ascii="Times New Roman" w:hAnsi="Times New Roman" w:cs="Times New Roman"/>
          <w:noProof/>
          <w:sz w:val="24"/>
          <w:szCs w:val="24"/>
          <w:lang w:val="sv-SE"/>
        </w:rPr>
        <w:t>(Ramadhan Effendi, 2021)</w:t>
      </w:r>
      <w:r w:rsidR="0029558D" w:rsidRPr="00992A7A">
        <w:rPr>
          <w:rFonts w:ascii="Times New Roman" w:hAnsi="Times New Roman" w:cs="Times New Roman"/>
          <w:sz w:val="24"/>
          <w:szCs w:val="24"/>
          <w:lang w:val="sv-SE"/>
        </w:rPr>
        <w:fldChar w:fldCharType="end"/>
      </w:r>
      <w:r w:rsidR="005650B4" w:rsidRPr="00992A7A">
        <w:rPr>
          <w:rFonts w:ascii="Times New Roman" w:hAnsi="Times New Roman" w:cs="Times New Roman"/>
          <w:sz w:val="24"/>
          <w:szCs w:val="24"/>
          <w:lang w:val="sv-SE"/>
        </w:rPr>
        <w:t>.</w:t>
      </w:r>
      <w:r w:rsidR="003F43E0" w:rsidRPr="00992A7A">
        <w:rPr>
          <w:rFonts w:ascii="Times New Roman" w:hAnsi="Times New Roman" w:cs="Times New Roman"/>
          <w:sz w:val="24"/>
          <w:szCs w:val="24"/>
          <w:lang w:val="sv-SE"/>
        </w:rPr>
        <w:t xml:space="preserve"> </w:t>
      </w:r>
      <w:r w:rsidR="00DB4A4E" w:rsidRPr="00992A7A">
        <w:rPr>
          <w:rFonts w:ascii="Times New Roman" w:hAnsi="Times New Roman" w:cs="Times New Roman"/>
          <w:sz w:val="24"/>
          <w:szCs w:val="24"/>
          <w:lang w:val="sv-SE"/>
        </w:rPr>
        <w:t>Dislipidemia pada pasien DM</w:t>
      </w:r>
      <w:r w:rsidR="003256F2" w:rsidRPr="00992A7A">
        <w:rPr>
          <w:rFonts w:ascii="Times New Roman" w:hAnsi="Times New Roman" w:cs="Times New Roman"/>
          <w:sz w:val="24"/>
          <w:szCs w:val="24"/>
          <w:lang w:val="sv-SE"/>
        </w:rPr>
        <w:t xml:space="preserve"> ditandai oleh</w:t>
      </w:r>
      <w:r w:rsidR="00DB4A4E" w:rsidRPr="00992A7A">
        <w:rPr>
          <w:rFonts w:ascii="Times New Roman" w:hAnsi="Times New Roman" w:cs="Times New Roman"/>
          <w:sz w:val="24"/>
          <w:szCs w:val="24"/>
          <w:lang w:val="sv-SE"/>
        </w:rPr>
        <w:t xml:space="preserve"> </w:t>
      </w:r>
      <w:r w:rsidR="003256F2" w:rsidRPr="00992A7A">
        <w:rPr>
          <w:rFonts w:ascii="Times New Roman" w:hAnsi="Times New Roman" w:cs="Times New Roman"/>
          <w:sz w:val="24"/>
          <w:szCs w:val="24"/>
          <w:lang w:val="sv-SE"/>
        </w:rPr>
        <w:t>tingginya</w:t>
      </w:r>
      <w:r w:rsidR="00DB4A4E" w:rsidRPr="00992A7A">
        <w:rPr>
          <w:rFonts w:ascii="Times New Roman" w:hAnsi="Times New Roman" w:cs="Times New Roman"/>
          <w:sz w:val="24"/>
          <w:szCs w:val="24"/>
          <w:lang w:val="sv-SE"/>
        </w:rPr>
        <w:t xml:space="preserve"> kadar </w:t>
      </w:r>
      <w:r w:rsidR="00BE4108" w:rsidRPr="00992A7A">
        <w:rPr>
          <w:rFonts w:ascii="Times New Roman" w:hAnsi="Times New Roman" w:cs="Times New Roman"/>
          <w:sz w:val="24"/>
          <w:szCs w:val="24"/>
          <w:lang w:val="sv-SE"/>
        </w:rPr>
        <w:t>kolest</w:t>
      </w:r>
      <w:r w:rsidR="00835FF3" w:rsidRPr="00992A7A">
        <w:rPr>
          <w:rFonts w:ascii="Times New Roman" w:hAnsi="Times New Roman" w:cs="Times New Roman"/>
          <w:sz w:val="24"/>
          <w:szCs w:val="24"/>
          <w:lang w:val="sv-SE"/>
        </w:rPr>
        <w:t>e</w:t>
      </w:r>
      <w:r w:rsidR="00BE4108" w:rsidRPr="00992A7A">
        <w:rPr>
          <w:rFonts w:ascii="Times New Roman" w:hAnsi="Times New Roman" w:cs="Times New Roman"/>
          <w:sz w:val="24"/>
          <w:szCs w:val="24"/>
          <w:lang w:val="sv-SE"/>
        </w:rPr>
        <w:t>rol total,</w:t>
      </w:r>
      <w:r w:rsidR="0049071C" w:rsidRPr="00992A7A">
        <w:rPr>
          <w:rFonts w:ascii="Times New Roman" w:hAnsi="Times New Roman" w:cs="Times New Roman"/>
          <w:sz w:val="24"/>
          <w:szCs w:val="24"/>
          <w:lang w:val="sv-SE"/>
        </w:rPr>
        <w:t xml:space="preserve"> meningkatnya kadar</w:t>
      </w:r>
      <w:r w:rsidR="00BE4108" w:rsidRPr="00992A7A">
        <w:rPr>
          <w:rFonts w:ascii="Times New Roman" w:hAnsi="Times New Roman" w:cs="Times New Roman"/>
          <w:sz w:val="24"/>
          <w:szCs w:val="24"/>
          <w:lang w:val="sv-SE"/>
        </w:rPr>
        <w:t xml:space="preserve"> </w:t>
      </w:r>
      <w:r w:rsidR="000271AB" w:rsidRPr="00992A7A">
        <w:rPr>
          <w:rFonts w:ascii="Times New Roman" w:hAnsi="Times New Roman" w:cs="Times New Roman"/>
          <w:i/>
          <w:iCs/>
          <w:sz w:val="24"/>
          <w:szCs w:val="24"/>
          <w:lang w:val="sv-SE"/>
        </w:rPr>
        <w:t>Low Density Lipoprotein</w:t>
      </w:r>
      <w:r w:rsidR="00474197" w:rsidRPr="00992A7A">
        <w:rPr>
          <w:rFonts w:ascii="Times New Roman" w:hAnsi="Times New Roman" w:cs="Times New Roman"/>
          <w:sz w:val="24"/>
          <w:szCs w:val="24"/>
          <w:lang w:val="sv-SE"/>
        </w:rPr>
        <w:t xml:space="preserve"> (LDL)</w:t>
      </w:r>
      <w:r w:rsidR="00BE4108" w:rsidRPr="00992A7A">
        <w:rPr>
          <w:rFonts w:ascii="Times New Roman" w:hAnsi="Times New Roman" w:cs="Times New Roman"/>
          <w:sz w:val="24"/>
          <w:szCs w:val="24"/>
          <w:lang w:val="sv-SE"/>
        </w:rPr>
        <w:t xml:space="preserve">, </w:t>
      </w:r>
      <w:r w:rsidR="0049071C" w:rsidRPr="00992A7A">
        <w:rPr>
          <w:rFonts w:ascii="Times New Roman" w:hAnsi="Times New Roman" w:cs="Times New Roman"/>
          <w:sz w:val="24"/>
          <w:szCs w:val="24"/>
          <w:lang w:val="sv-SE"/>
        </w:rPr>
        <w:t xml:space="preserve">meningkatnya kadar </w:t>
      </w:r>
      <w:r w:rsidR="00DB4A4E" w:rsidRPr="00992A7A">
        <w:rPr>
          <w:rFonts w:ascii="Times New Roman" w:hAnsi="Times New Roman" w:cs="Times New Roman"/>
          <w:sz w:val="24"/>
          <w:szCs w:val="24"/>
          <w:lang w:val="sv-SE"/>
        </w:rPr>
        <w:t>trigliserid</w:t>
      </w:r>
      <w:r w:rsidR="00D56C44" w:rsidRPr="00992A7A">
        <w:rPr>
          <w:rFonts w:ascii="Times New Roman" w:hAnsi="Times New Roman" w:cs="Times New Roman"/>
          <w:sz w:val="24"/>
          <w:szCs w:val="24"/>
          <w:lang w:val="sv-SE"/>
        </w:rPr>
        <w:t>a</w:t>
      </w:r>
      <w:r w:rsidR="00DB4A4E" w:rsidRPr="00992A7A">
        <w:rPr>
          <w:rFonts w:ascii="Times New Roman" w:hAnsi="Times New Roman" w:cs="Times New Roman"/>
          <w:sz w:val="24"/>
          <w:szCs w:val="24"/>
          <w:lang w:val="sv-SE"/>
        </w:rPr>
        <w:t xml:space="preserve"> dan menurunnya kadar </w:t>
      </w:r>
      <w:r w:rsidR="000271AB" w:rsidRPr="00992A7A">
        <w:rPr>
          <w:rFonts w:ascii="Times New Roman" w:hAnsi="Times New Roman" w:cs="Times New Roman"/>
          <w:i/>
          <w:iCs/>
          <w:sz w:val="24"/>
          <w:szCs w:val="24"/>
          <w:lang w:val="sv-SE"/>
        </w:rPr>
        <w:t>High Density Lipoprotein</w:t>
      </w:r>
      <w:r w:rsidR="00474197" w:rsidRPr="00992A7A">
        <w:rPr>
          <w:rFonts w:ascii="Times New Roman" w:hAnsi="Times New Roman" w:cs="Times New Roman"/>
          <w:sz w:val="24"/>
          <w:szCs w:val="24"/>
          <w:lang w:val="sv-SE"/>
        </w:rPr>
        <w:t xml:space="preserve"> (HDL)</w:t>
      </w:r>
      <w:r w:rsidR="00DB4A4E" w:rsidRPr="00992A7A">
        <w:rPr>
          <w:rFonts w:ascii="Times New Roman" w:hAnsi="Times New Roman" w:cs="Times New Roman"/>
          <w:sz w:val="24"/>
          <w:szCs w:val="24"/>
          <w:lang w:val="sv-SE"/>
        </w:rPr>
        <w:t xml:space="preserve">. </w:t>
      </w:r>
    </w:p>
    <w:p w14:paraId="5CC6C97E" w14:textId="3D73018A" w:rsidR="008025EB" w:rsidRPr="007C3F73" w:rsidRDefault="00DC1425" w:rsidP="008025EB">
      <w:pPr>
        <w:pStyle w:val="ListParagraph"/>
        <w:spacing w:line="480" w:lineRule="auto"/>
        <w:ind w:left="360"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Trigliserida</w:t>
      </w:r>
      <w:r w:rsidR="00474197" w:rsidRPr="005742C6">
        <w:rPr>
          <w:rFonts w:ascii="Times New Roman" w:hAnsi="Times New Roman" w:cs="Times New Roman"/>
          <w:sz w:val="24"/>
          <w:szCs w:val="24"/>
          <w:lang w:val="sv-SE"/>
        </w:rPr>
        <w:t xml:space="preserve"> (TG)</w:t>
      </w:r>
      <w:r w:rsidRPr="005742C6">
        <w:rPr>
          <w:rFonts w:ascii="Times New Roman" w:hAnsi="Times New Roman" w:cs="Times New Roman"/>
          <w:sz w:val="24"/>
          <w:szCs w:val="24"/>
          <w:lang w:val="sv-SE"/>
        </w:rPr>
        <w:t xml:space="preserve"> adalah salah satu jenis lemak yang berasal dari makanan yang kita konsumsi, </w:t>
      </w:r>
      <w:r w:rsidR="003A698D" w:rsidRPr="005742C6">
        <w:rPr>
          <w:rFonts w:ascii="Times New Roman" w:hAnsi="Times New Roman" w:cs="Times New Roman"/>
          <w:sz w:val="24"/>
          <w:szCs w:val="24"/>
          <w:lang w:val="sv-SE"/>
        </w:rPr>
        <w:t xml:space="preserve">lemak ini </w:t>
      </w:r>
      <w:r w:rsidRPr="005742C6">
        <w:rPr>
          <w:rFonts w:ascii="Times New Roman" w:hAnsi="Times New Roman" w:cs="Times New Roman"/>
          <w:sz w:val="24"/>
          <w:szCs w:val="24"/>
          <w:lang w:val="sv-SE"/>
        </w:rPr>
        <w:t xml:space="preserve">diproduksi dan disimpan oleh tubuh. </w:t>
      </w:r>
      <w:r w:rsidRPr="005A2910">
        <w:rPr>
          <w:rFonts w:ascii="Times New Roman" w:hAnsi="Times New Roman" w:cs="Times New Roman"/>
          <w:sz w:val="24"/>
          <w:szCs w:val="24"/>
          <w:lang w:val="sv-SE"/>
        </w:rPr>
        <w:t>Fungsi utama kada</w:t>
      </w:r>
      <w:r w:rsidR="003A698D" w:rsidRPr="005A2910">
        <w:rPr>
          <w:rFonts w:ascii="Times New Roman" w:hAnsi="Times New Roman" w:cs="Times New Roman"/>
          <w:sz w:val="24"/>
          <w:szCs w:val="24"/>
          <w:lang w:val="sv-SE"/>
        </w:rPr>
        <w:t>r</w:t>
      </w:r>
      <w:r w:rsidRPr="005A2910">
        <w:rPr>
          <w:rFonts w:ascii="Times New Roman" w:hAnsi="Times New Roman" w:cs="Times New Roman"/>
          <w:sz w:val="24"/>
          <w:szCs w:val="24"/>
          <w:lang w:val="sv-SE"/>
        </w:rPr>
        <w:t xml:space="preserve"> trigliserida dalam tubuh yaitu sebagai sumber energi</w:t>
      </w:r>
      <w:r w:rsidR="00011CC8" w:rsidRPr="005A2910">
        <w:rPr>
          <w:rFonts w:ascii="Times New Roman" w:hAnsi="Times New Roman" w:cs="Times New Roman"/>
          <w:sz w:val="24"/>
          <w:szCs w:val="24"/>
          <w:lang w:val="sv-SE"/>
        </w:rPr>
        <w:t xml:space="preserve"> </w:t>
      </w:r>
      <w:r w:rsidR="00B55199" w:rsidRPr="005F2C60">
        <w:rPr>
          <w:rFonts w:ascii="Times New Roman" w:hAnsi="Times New Roman" w:cs="Times New Roman"/>
          <w:sz w:val="24"/>
          <w:szCs w:val="24"/>
        </w:rPr>
        <w:fldChar w:fldCharType="begin" w:fldLock="1"/>
      </w:r>
      <w:r w:rsidR="00EC51F9" w:rsidRPr="005A2910">
        <w:rPr>
          <w:rFonts w:ascii="Times New Roman" w:hAnsi="Times New Roman" w:cs="Times New Roman"/>
          <w:sz w:val="24"/>
          <w:szCs w:val="24"/>
          <w:lang w:val="sv-SE"/>
        </w:rPr>
        <w:instrText>ADDIN CSL_CITATION {"citationItems":[{"id":"ITEM-1","itemData":{"DOI":"10.36743/jomlr.v1i1.432","ISSN":"2964-2892","abstract":"Diabetes Melitus (DM) merupakan penyakit yang ditandai dengan terjadinya hiperglikemia yang terjadi karena kelainan sekresi dan kerja insulin. Tujuan penelitian ini adalah untuk mengetahui ada atau tidaknya hubungan antara kadar trigliserida dengan kadar glukosa darah pada penderita diabetes melitus tipe 2 di RS Krakatau Medika. Penelitian ini menggunakan desain cross sectional. Sampel pada penelitian ini berjumlah 32 pasien dengan kriteria inklusi tertentu akan dijadikan sebagai sampel. Metode pemeriksaan kadar trigliserida menggunakan kimia analyzer. Hasil penelitian menunjukan terjadi peningkatan kadar trigliserida pada pasien diabetes melitus tipe 2 dengan presentase 71,9% berjumlah 23 pasien. Distribusi frekuensi kadar trigliserida berdasarkan usia pada penderita diabetes melitus tipe 2 dengan presentase 56,3% pada rentang usia 50-79 tahun. Berdasarkan indeks massa tubuh didapat presentase tertinggi dengan nilai IMT &gt;27 (obesitas) sebesar 93,8%. Berdasarkan uji statistik menunjukan adanya hubungan antara kadar trigliserida dengan kadar glukosa (p=0,001 &lt; 0,005).","author":[{"dropping-particle":"","family":"Nizar","given":"Mardyana","non-dropping-particle":"","parse-names":false,"suffix":""},{"dropping-particle":"","family":"Amelia","given":"Rizka","non-dropping-particle":"","parse-names":false,"suffix":""}],"container-title":"Journal of Medical Laboratory Research","id":"ITEM-1","issue":"1","issued":{"date-parts":[["2022"]]},"page":"7-12","title":"Hubungan Kadar Trigliserida Dengan Kadar Glukosa Pada Penderita Diabetes Melitus Tipe 2 di RS Krakatau Medika","type":"article-journal","volume":"1"},"uris":["http://www.mendeley.com/documents/?uuid=95377efc-0507-445c-9bd5-03a8159cf8c3"]}],"mendeley":{"formattedCitation":"(Nizar &amp; Amelia, 2022)","plainTextFormattedCitation":"(Nizar &amp; Amelia, 2022)","previouslyFormattedCitation":"(Nizar &amp; Amelia, 2022)"},"properties":{"noteIndex":0},"schema":"https://github.com/citation-style-language/schema/raw/master/csl-citation.json"}</w:instrText>
      </w:r>
      <w:r w:rsidR="00B55199" w:rsidRPr="005F2C60">
        <w:rPr>
          <w:rFonts w:ascii="Times New Roman" w:hAnsi="Times New Roman" w:cs="Times New Roman"/>
          <w:sz w:val="24"/>
          <w:szCs w:val="24"/>
        </w:rPr>
        <w:fldChar w:fldCharType="separate"/>
      </w:r>
      <w:r w:rsidR="00B55199" w:rsidRPr="005A2910">
        <w:rPr>
          <w:rFonts w:ascii="Times New Roman" w:hAnsi="Times New Roman" w:cs="Times New Roman"/>
          <w:noProof/>
          <w:sz w:val="24"/>
          <w:szCs w:val="24"/>
          <w:lang w:val="sv-SE"/>
        </w:rPr>
        <w:t>(Nizar &amp; Amelia, 2022)</w:t>
      </w:r>
      <w:r w:rsidR="00B55199" w:rsidRPr="005F2C60">
        <w:rPr>
          <w:rFonts w:ascii="Times New Roman" w:hAnsi="Times New Roman" w:cs="Times New Roman"/>
          <w:sz w:val="24"/>
          <w:szCs w:val="24"/>
        </w:rPr>
        <w:fldChar w:fldCharType="end"/>
      </w:r>
      <w:r w:rsidR="00011CC8" w:rsidRPr="005A2910">
        <w:rPr>
          <w:rFonts w:ascii="Times New Roman" w:hAnsi="Times New Roman" w:cs="Times New Roman"/>
          <w:sz w:val="24"/>
          <w:szCs w:val="24"/>
          <w:lang w:val="sv-SE"/>
        </w:rPr>
        <w:t>.</w:t>
      </w:r>
      <w:r w:rsidR="00F25C31" w:rsidRPr="005A2910">
        <w:rPr>
          <w:rFonts w:ascii="Times New Roman" w:hAnsi="Times New Roman" w:cs="Times New Roman"/>
          <w:sz w:val="24"/>
          <w:szCs w:val="24"/>
          <w:lang w:val="sv-SE"/>
        </w:rPr>
        <w:t xml:space="preserve"> </w:t>
      </w:r>
      <w:r w:rsidR="007E3000" w:rsidRPr="005A2910">
        <w:rPr>
          <w:rFonts w:ascii="Times New Roman" w:hAnsi="Times New Roman" w:cs="Times New Roman"/>
          <w:sz w:val="24"/>
          <w:szCs w:val="24"/>
          <w:lang w:val="sv-SE"/>
        </w:rPr>
        <w:t>Meskipun trigliserida tidak secara langsung menyebabkan aterogen</w:t>
      </w:r>
      <w:r w:rsidR="00CC3796" w:rsidRPr="005A2910">
        <w:rPr>
          <w:rFonts w:ascii="Times New Roman" w:hAnsi="Times New Roman" w:cs="Times New Roman"/>
          <w:sz w:val="24"/>
          <w:szCs w:val="24"/>
          <w:lang w:val="sv-SE"/>
        </w:rPr>
        <w:t>ik</w:t>
      </w:r>
      <w:r w:rsidR="007E3000" w:rsidRPr="005A2910">
        <w:rPr>
          <w:rFonts w:ascii="Times New Roman" w:hAnsi="Times New Roman" w:cs="Times New Roman"/>
          <w:sz w:val="24"/>
          <w:szCs w:val="24"/>
          <w:lang w:val="sv-SE"/>
        </w:rPr>
        <w:t xml:space="preserve">, TG tetap merupakan biomarker yang penting untuk mengidentifikasi pasien yang berisiko mengalami penyakit kardiovaskular (PKV). </w:t>
      </w:r>
      <w:r w:rsidR="007E3000" w:rsidRPr="005742C6">
        <w:rPr>
          <w:rFonts w:ascii="Times New Roman" w:hAnsi="Times New Roman" w:cs="Times New Roman"/>
          <w:sz w:val="24"/>
          <w:szCs w:val="24"/>
          <w:lang w:val="sv-SE"/>
        </w:rPr>
        <w:t xml:space="preserve">Hal ini disebabkan oleh hubungan TG </w:t>
      </w:r>
      <w:r w:rsidR="00815AEF">
        <w:rPr>
          <w:rFonts w:ascii="Times New Roman" w:hAnsi="Times New Roman" w:cs="Times New Roman"/>
          <w:sz w:val="24"/>
          <w:szCs w:val="24"/>
          <w:lang w:val="sv-SE"/>
        </w:rPr>
        <w:t>yang mengandung</w:t>
      </w:r>
      <w:r w:rsidR="007E3000" w:rsidRPr="005742C6">
        <w:rPr>
          <w:rFonts w:ascii="Times New Roman" w:hAnsi="Times New Roman" w:cs="Times New Roman"/>
          <w:sz w:val="24"/>
          <w:szCs w:val="24"/>
          <w:lang w:val="sv-SE"/>
        </w:rPr>
        <w:t xml:space="preserve"> </w:t>
      </w:r>
      <w:r w:rsidR="00CA121D">
        <w:rPr>
          <w:rFonts w:ascii="Times New Roman" w:hAnsi="Times New Roman" w:cs="Times New Roman"/>
          <w:sz w:val="24"/>
          <w:szCs w:val="24"/>
          <w:lang w:val="sv-SE"/>
        </w:rPr>
        <w:t xml:space="preserve">zat </w:t>
      </w:r>
      <w:r w:rsidR="007E3000" w:rsidRPr="005742C6">
        <w:rPr>
          <w:rFonts w:ascii="Times New Roman" w:hAnsi="Times New Roman" w:cs="Times New Roman"/>
          <w:sz w:val="24"/>
          <w:szCs w:val="24"/>
          <w:lang w:val="sv-SE"/>
        </w:rPr>
        <w:t xml:space="preserve">aterogenik dan apo C-III, yang merupakan protein proinflamasi dan proaterogenik yang terdapat dalam semua lipoprotein plasma. Beberapa lipoprotein yang kaya akan </w:t>
      </w:r>
      <w:r w:rsidR="007E3000" w:rsidRPr="005742C6">
        <w:rPr>
          <w:rFonts w:ascii="Times New Roman" w:hAnsi="Times New Roman" w:cs="Times New Roman"/>
          <w:sz w:val="24"/>
          <w:szCs w:val="24"/>
          <w:lang w:val="sv-SE"/>
        </w:rPr>
        <w:lastRenderedPageBreak/>
        <w:t>trigliserida, yang dikenal sebagai</w:t>
      </w:r>
      <w:r w:rsidR="00B87A0B" w:rsidRPr="005742C6">
        <w:rPr>
          <w:rFonts w:ascii="Times New Roman" w:hAnsi="Times New Roman" w:cs="Times New Roman"/>
          <w:sz w:val="24"/>
          <w:szCs w:val="24"/>
          <w:lang w:val="sv-SE"/>
        </w:rPr>
        <w:t xml:space="preserve"> </w:t>
      </w:r>
      <w:r w:rsidR="00B15370" w:rsidRPr="005742C6">
        <w:rPr>
          <w:rFonts w:ascii="Times New Roman" w:hAnsi="Times New Roman" w:cs="Times New Roman"/>
          <w:i/>
          <w:iCs/>
          <w:sz w:val="24"/>
          <w:szCs w:val="24"/>
          <w:lang w:val="sv-SE"/>
        </w:rPr>
        <w:t>Triglyceride-Rich Lipoproteins</w:t>
      </w:r>
      <w:r w:rsidR="00B15370" w:rsidRPr="005742C6">
        <w:rPr>
          <w:rFonts w:ascii="Times New Roman" w:hAnsi="Times New Roman" w:cs="Times New Roman"/>
          <w:sz w:val="24"/>
          <w:szCs w:val="24"/>
          <w:lang w:val="sv-SE"/>
        </w:rPr>
        <w:t xml:space="preserve"> </w:t>
      </w:r>
      <w:r w:rsidR="00B87A0B" w:rsidRPr="005742C6">
        <w:rPr>
          <w:rFonts w:ascii="Times New Roman" w:hAnsi="Times New Roman" w:cs="Times New Roman"/>
          <w:sz w:val="24"/>
          <w:szCs w:val="24"/>
          <w:lang w:val="sv-SE"/>
        </w:rPr>
        <w:t>(</w:t>
      </w:r>
      <w:r w:rsidR="007E3000" w:rsidRPr="005742C6">
        <w:rPr>
          <w:rFonts w:ascii="Times New Roman" w:hAnsi="Times New Roman" w:cs="Times New Roman"/>
          <w:sz w:val="24"/>
          <w:szCs w:val="24"/>
          <w:lang w:val="sv-SE"/>
        </w:rPr>
        <w:t>TRLs</w:t>
      </w:r>
      <w:r w:rsidR="00B15370" w:rsidRPr="005742C6">
        <w:rPr>
          <w:rFonts w:ascii="Times New Roman" w:hAnsi="Times New Roman" w:cs="Times New Roman"/>
          <w:sz w:val="24"/>
          <w:szCs w:val="24"/>
          <w:lang w:val="sv-SE"/>
        </w:rPr>
        <w:t>)</w:t>
      </w:r>
      <w:r w:rsidR="007E3000" w:rsidRPr="005742C6">
        <w:rPr>
          <w:rFonts w:ascii="Times New Roman" w:hAnsi="Times New Roman" w:cs="Times New Roman"/>
          <w:sz w:val="24"/>
          <w:szCs w:val="24"/>
          <w:lang w:val="sv-SE"/>
        </w:rPr>
        <w:t xml:space="preserve">, seperti VLDL, VLDL </w:t>
      </w:r>
      <w:r w:rsidR="007E3000" w:rsidRPr="005742C6">
        <w:rPr>
          <w:rFonts w:ascii="Times New Roman" w:hAnsi="Times New Roman" w:cs="Times New Roman"/>
          <w:i/>
          <w:iCs/>
          <w:sz w:val="24"/>
          <w:szCs w:val="24"/>
          <w:lang w:val="sv-SE"/>
        </w:rPr>
        <w:t>remnant</w:t>
      </w:r>
      <w:r w:rsidR="007E3000" w:rsidRPr="005742C6">
        <w:rPr>
          <w:rFonts w:ascii="Times New Roman" w:hAnsi="Times New Roman" w:cs="Times New Roman"/>
          <w:sz w:val="24"/>
          <w:szCs w:val="24"/>
          <w:lang w:val="sv-SE"/>
        </w:rPr>
        <w:t xml:space="preserve">, dan </w:t>
      </w:r>
      <w:r w:rsidR="007E3000" w:rsidRPr="005742C6">
        <w:rPr>
          <w:rFonts w:ascii="Times New Roman" w:hAnsi="Times New Roman" w:cs="Times New Roman"/>
          <w:i/>
          <w:iCs/>
          <w:sz w:val="24"/>
          <w:szCs w:val="24"/>
          <w:lang w:val="sv-SE"/>
        </w:rPr>
        <w:t>chylomicron remnant</w:t>
      </w:r>
      <w:r w:rsidR="00CA121D">
        <w:rPr>
          <w:rFonts w:ascii="Times New Roman" w:hAnsi="Times New Roman" w:cs="Times New Roman"/>
          <w:sz w:val="24"/>
          <w:szCs w:val="24"/>
          <w:lang w:val="sv-SE"/>
        </w:rPr>
        <w:t xml:space="preserve"> dan </w:t>
      </w:r>
      <w:r w:rsidR="0041313A" w:rsidRPr="0041313A">
        <w:rPr>
          <w:rFonts w:ascii="Times New Roman" w:hAnsi="Times New Roman" w:cs="Times New Roman"/>
          <w:sz w:val="24"/>
          <w:szCs w:val="24"/>
          <w:lang w:val="sv-SE"/>
        </w:rPr>
        <w:t xml:space="preserve">dan dapat memicu aterosklerosis </w:t>
      </w:r>
      <w:r w:rsidR="008025EB">
        <w:rPr>
          <w:rFonts w:ascii="Times New Roman" w:hAnsi="Times New Roman" w:cs="Times New Roman"/>
          <w:sz w:val="24"/>
          <w:szCs w:val="24"/>
        </w:rPr>
        <w:fldChar w:fldCharType="begin" w:fldLock="1"/>
      </w:r>
      <w:r w:rsidR="008025EB" w:rsidRPr="005742C6">
        <w:rPr>
          <w:rFonts w:ascii="Times New Roman" w:hAnsi="Times New Roman" w:cs="Times New Roman"/>
          <w:sz w:val="24"/>
          <w:szCs w:val="24"/>
          <w:lang w:val="sv-SE"/>
        </w:rPr>
        <w:instrText>ADDIN CSL_CITATION {"citationItems":[{"id":"ITEM-1","itemData":{"ISBN":"6176321972","ISSN":"13624962","PMID":"33020264","abstract":"Aterosklerosis merupakan radang kronik pada arteri yang mengakibatkan gejala-gejala penyakit pada jantung dan menjadi masalah utama terhadap morbiditas PKV (penyakit kardiovaskular). Faktor risiko aterosklerosis saat ini dapat dinilai dengan Framingham risk score (FRS). Peningkatan trigliserida merupakan salah satu faktor risiko aterosklerosis karena dapat meningkatkan kadar LDL. Lp-PLA2 adalan enzim yang menghidrolisis oxLDL dari hidrolisis LDL. Penelitian ini bertujuan untuk menganalisis korelasi antara kadar Lp-PLA2 dengan trigliserida pada populasi risiko aterosklerosis berdasarkan Framingham. Subjek penelitian berasal dari populasi risiko aterosklerosis seperti usia tua, perokok, obesitas, dan hipertensi, lalu dikelompokkan berdasar Framingham Risk Score menjadi kelompok low risk, intermediate risk, dan high risk. Selanjutnya diukur kadar Lp-PLA2 dengan metode ELISA dan trigliserida dengan spektrofotometri dari darah vena subjek. Setiap kelompok dilakukan uji normalitas dengan Kolmogrov smirnov Test dan analisis korelasi antar variabel dengan uji Pearson. Hasil penelitian menunjukkan korelasi kadar Lp-PLA2 dengan dengan kadar trigliserida pada selu</w:instrText>
      </w:r>
      <w:r w:rsidR="008025EB" w:rsidRPr="007C3F73">
        <w:rPr>
          <w:rFonts w:ascii="Times New Roman" w:hAnsi="Times New Roman" w:cs="Times New Roman"/>
          <w:sz w:val="24"/>
          <w:szCs w:val="24"/>
          <w:lang w:val="sv-SE"/>
        </w:rPr>
        <w:instrText>ruh kelompok risiko adalah tidak signifikan (p&gt;0.05), sehingga dapat disimpulkan bahwa kadar Lp-PLA2 dengan kadar trigliserida tidak berkorelasi","author":[{"dropping-particle":"","family":"Fadillah","given":"Putri Ramadhanty","non-dropping-particle":"","parse-names":false,"suffix":""}],"container-title":"Nucleic Acids Research","id":"ITEM-1","issue":"1","issued":{"date-parts":[["2018"]]},"page":"1-7","title":"ANALISIS KORELASI KADAR LP-PLA2 (LIPOPROTEIN-ASSOCIATED PHOSPHOLIPASE A2) DENGAN KADAR TG (TRIGLISERIDA) PADA POPULASI RISIKO ATEROSKLEROSIS BERDASARKAN FRAMINGHAM RISK SCORE","type":"article-journal","volume":"6"},"uris":["http://www.mendeley.com/documents/?uuid=0e6e97d9-853f-4a0a-ab69-47f7ebce877b"]}],"mendeley":{"formattedCitation":"(Fadillah, 2018)","plainTextFormattedCitation":"(Fadillah, 2018)","previouslyFormattedCitation":"(Fadillah, 2018)"},"properties":{"noteIndex":0},"schema":"https://github.com/citation-style-language/schema/raw/master/csl-citation.json"}</w:instrText>
      </w:r>
      <w:r w:rsidR="008025EB">
        <w:rPr>
          <w:rFonts w:ascii="Times New Roman" w:hAnsi="Times New Roman" w:cs="Times New Roman"/>
          <w:sz w:val="24"/>
          <w:szCs w:val="24"/>
        </w:rPr>
        <w:fldChar w:fldCharType="separate"/>
      </w:r>
      <w:r w:rsidR="008025EB" w:rsidRPr="007C3F73">
        <w:rPr>
          <w:rFonts w:ascii="Times New Roman" w:hAnsi="Times New Roman" w:cs="Times New Roman"/>
          <w:noProof/>
          <w:sz w:val="24"/>
          <w:szCs w:val="24"/>
          <w:lang w:val="sv-SE"/>
        </w:rPr>
        <w:t>(Fadillah, 2018)</w:t>
      </w:r>
      <w:r w:rsidR="008025EB">
        <w:rPr>
          <w:rFonts w:ascii="Times New Roman" w:hAnsi="Times New Roman" w:cs="Times New Roman"/>
          <w:sz w:val="24"/>
          <w:szCs w:val="24"/>
        </w:rPr>
        <w:fldChar w:fldCharType="end"/>
      </w:r>
      <w:r w:rsidR="008025EB" w:rsidRPr="007C3F73">
        <w:rPr>
          <w:rFonts w:ascii="Times New Roman" w:hAnsi="Times New Roman" w:cs="Times New Roman"/>
          <w:sz w:val="24"/>
          <w:szCs w:val="24"/>
          <w:lang w:val="sv-SE"/>
        </w:rPr>
        <w:t>.</w:t>
      </w:r>
      <w:r w:rsidR="007E3000" w:rsidRPr="007C3F73">
        <w:rPr>
          <w:rFonts w:ascii="Times New Roman" w:hAnsi="Times New Roman" w:cs="Times New Roman"/>
          <w:sz w:val="24"/>
          <w:szCs w:val="24"/>
          <w:lang w:val="sv-SE"/>
        </w:rPr>
        <w:t xml:space="preserve"> </w:t>
      </w:r>
    </w:p>
    <w:p w14:paraId="7F9FEA4E" w14:textId="2A610432" w:rsidR="00F25C31" w:rsidRPr="005A2910" w:rsidRDefault="007E3000" w:rsidP="008025EB">
      <w:pPr>
        <w:pStyle w:val="ListParagraph"/>
        <w:spacing w:line="480" w:lineRule="auto"/>
        <w:ind w:left="360" w:firstLine="360"/>
        <w:jc w:val="both"/>
        <w:rPr>
          <w:rFonts w:ascii="Times New Roman" w:hAnsi="Times New Roman" w:cs="Times New Roman"/>
          <w:sz w:val="24"/>
          <w:szCs w:val="24"/>
          <w:lang w:val="sv-SE"/>
        </w:rPr>
      </w:pPr>
      <w:r w:rsidRPr="007C3F73">
        <w:rPr>
          <w:rFonts w:ascii="Times New Roman" w:hAnsi="Times New Roman" w:cs="Times New Roman"/>
          <w:i/>
          <w:iCs/>
          <w:sz w:val="24"/>
          <w:szCs w:val="24"/>
          <w:lang w:val="sv-SE"/>
        </w:rPr>
        <w:t xml:space="preserve">Remnant </w:t>
      </w:r>
      <w:r w:rsidRPr="007C3F73">
        <w:rPr>
          <w:rFonts w:ascii="Times New Roman" w:hAnsi="Times New Roman" w:cs="Times New Roman"/>
          <w:sz w:val="24"/>
          <w:szCs w:val="24"/>
          <w:lang w:val="sv-SE"/>
        </w:rPr>
        <w:t xml:space="preserve">TRL ini dihasilkan dari hidrolisis parsial oleh </w:t>
      </w:r>
      <w:r w:rsidR="00043E06" w:rsidRPr="007C3F73">
        <w:rPr>
          <w:rFonts w:ascii="Times New Roman" w:hAnsi="Times New Roman" w:cs="Times New Roman"/>
          <w:sz w:val="24"/>
          <w:szCs w:val="24"/>
          <w:lang w:val="sv-SE"/>
        </w:rPr>
        <w:t>Lipo</w:t>
      </w:r>
      <w:r w:rsidR="0059090C" w:rsidRPr="007C3F73">
        <w:rPr>
          <w:rFonts w:ascii="Times New Roman" w:hAnsi="Times New Roman" w:cs="Times New Roman"/>
          <w:sz w:val="24"/>
          <w:szCs w:val="24"/>
          <w:lang w:val="sv-SE"/>
        </w:rPr>
        <w:t>p</w:t>
      </w:r>
      <w:r w:rsidR="00043E06" w:rsidRPr="007C3F73">
        <w:rPr>
          <w:rFonts w:ascii="Times New Roman" w:hAnsi="Times New Roman" w:cs="Times New Roman"/>
          <w:sz w:val="24"/>
          <w:szCs w:val="24"/>
          <w:lang w:val="sv-SE"/>
        </w:rPr>
        <w:t xml:space="preserve">rotein Lipase </w:t>
      </w:r>
      <w:r w:rsidRPr="007C3F73">
        <w:rPr>
          <w:rFonts w:ascii="Times New Roman" w:hAnsi="Times New Roman" w:cs="Times New Roman"/>
          <w:sz w:val="24"/>
          <w:szCs w:val="24"/>
          <w:lang w:val="sv-SE"/>
        </w:rPr>
        <w:t xml:space="preserve">(LPL) dari TRLs yang berasal dari hati dan usus, yang telah mengambil kolesterol ester dari HDL melalui kolesterol ester transfer protein. </w:t>
      </w:r>
      <w:r w:rsidRPr="005742C6">
        <w:rPr>
          <w:rFonts w:ascii="Times New Roman" w:hAnsi="Times New Roman" w:cs="Times New Roman"/>
          <w:sz w:val="24"/>
          <w:szCs w:val="24"/>
          <w:lang w:val="sv-SE"/>
        </w:rPr>
        <w:t xml:space="preserve">Selanjutnya, </w:t>
      </w:r>
      <w:r w:rsidRPr="005742C6">
        <w:rPr>
          <w:rFonts w:ascii="Times New Roman" w:hAnsi="Times New Roman" w:cs="Times New Roman"/>
          <w:i/>
          <w:iCs/>
          <w:sz w:val="24"/>
          <w:szCs w:val="24"/>
          <w:lang w:val="sv-SE"/>
        </w:rPr>
        <w:t xml:space="preserve">remnant </w:t>
      </w:r>
      <w:r w:rsidRPr="005742C6">
        <w:rPr>
          <w:rFonts w:ascii="Times New Roman" w:hAnsi="Times New Roman" w:cs="Times New Roman"/>
          <w:sz w:val="24"/>
          <w:szCs w:val="24"/>
          <w:lang w:val="sv-SE"/>
        </w:rPr>
        <w:t xml:space="preserve">yang kaya kolesterol ini dapat terakumulasi di endotel dan berinteraksi dengan makrofag untuk membentuk sel busa. </w:t>
      </w:r>
      <w:r w:rsidRPr="005A2910">
        <w:rPr>
          <w:rFonts w:ascii="Times New Roman" w:hAnsi="Times New Roman" w:cs="Times New Roman"/>
          <w:sz w:val="24"/>
          <w:szCs w:val="24"/>
          <w:lang w:val="sv-SE"/>
        </w:rPr>
        <w:t xml:space="preserve">Sel busa ini merupakan komponen yang membentuk </w:t>
      </w:r>
      <w:r w:rsidRPr="005A2910">
        <w:rPr>
          <w:rFonts w:ascii="Times New Roman" w:hAnsi="Times New Roman" w:cs="Times New Roman"/>
          <w:i/>
          <w:iCs/>
          <w:sz w:val="24"/>
          <w:szCs w:val="24"/>
          <w:lang w:val="sv-SE"/>
        </w:rPr>
        <w:t>fatty streak</w:t>
      </w:r>
      <w:r w:rsidRPr="005A2910">
        <w:rPr>
          <w:rFonts w:ascii="Times New Roman" w:hAnsi="Times New Roman" w:cs="Times New Roman"/>
          <w:sz w:val="24"/>
          <w:szCs w:val="24"/>
          <w:lang w:val="sv-SE"/>
        </w:rPr>
        <w:t>, yang merupakan tahap awal dari pembentukan plak aterosklerosis</w:t>
      </w:r>
      <w:r w:rsidR="008025EB" w:rsidRPr="005A2910">
        <w:rPr>
          <w:rFonts w:ascii="Times New Roman" w:hAnsi="Times New Roman" w:cs="Times New Roman"/>
          <w:sz w:val="24"/>
          <w:szCs w:val="24"/>
          <w:lang w:val="sv-SE"/>
        </w:rPr>
        <w:t xml:space="preserve"> </w:t>
      </w:r>
      <w:r w:rsidR="00881035">
        <w:rPr>
          <w:rFonts w:ascii="Times New Roman" w:hAnsi="Times New Roman" w:cs="Times New Roman"/>
          <w:sz w:val="24"/>
          <w:szCs w:val="24"/>
        </w:rPr>
        <w:fldChar w:fldCharType="begin" w:fldLock="1"/>
      </w:r>
      <w:r w:rsidR="00553B14" w:rsidRPr="005A2910">
        <w:rPr>
          <w:rFonts w:ascii="Times New Roman" w:hAnsi="Times New Roman" w:cs="Times New Roman"/>
          <w:sz w:val="24"/>
          <w:szCs w:val="24"/>
          <w:lang w:val="sv-SE"/>
        </w:rPr>
        <w:instrText>ADDIN CSL_CITATION {"citationItems":[{"id":"ITEM-1","itemData":{"ISBN":"6176321972","ISSN":"13624962","PMID":"33020264","abstract":"Aterosklerosis merupakan radang kronik pada arteri yang mengakibatkan gejala-gejala penyakit pada jantung dan menjadi masalah utama terhadap morbiditas PKV (penyakit kardiovaskular). Faktor risiko aterosklerosis saat ini dapat dinilai dengan Framingham risk score (FRS). Peningkatan trigliserida merupakan salah satu faktor risiko aterosklerosis karena dapat meningkatkan kadar LDL. Lp-PLA2 adalan enzim yang menghidrolisis oxLDL dari hidrolisis LDL. Penelitian ini bertujuan untuk menganalisis korelasi antara kadar Lp-PLA2 dengan trigliserida pada populasi risiko aterosklerosis berdasarkan Framingham. Subjek penelitian berasal dari populasi risiko aterosklerosis seperti usia tua, perokok, obesitas, dan hipertensi, lalu dikelompokkan berdasar Framingham Risk Score menjadi kelompok low risk, intermediate risk, dan high risk. Selanjutnya diukur kadar Lp-PLA2 dengan metode ELISA dan trigliserida dengan spektrofotometri dari darah vena subjek. Setiap kelompok dilakukan uji normalitas dengan Kolmogrov smirnov Test dan analisis korelasi antar variabel dengan uji Pearson. Hasil penelitian menunjukkan korelasi kadar Lp-PLA2 dengan dengan kadar trigliserida pada seluruh kelompok risiko adalah tidak signifikan (p&gt;0.05), sehingga dapat disimpulkan bahwa kadar Lp-PLA2 dengan kadar trigliserida tidak berkorelasi","author":[{"dropping-particle":"","family":"Fadillah","given":"Putri Ramadhanty","non-dropping-particle":"","parse-names":false,"suffix":""}],"container-title":"Nucleic Acids Research","id":"ITEM-1","issue":"1","issued":{"date-parts":[["2018"]]},"page":"1-7","title":"ANALISIS KORELASI KADAR LP-PLA2 (LIPOPROTEIN-ASSOCIATED PHOSPHOLIPASE A2) DENGAN KADAR TG (TRIGLISERIDA) PADA POPULASI RISIKO ATEROSKLEROSIS BERDASARKAN FRAMINGHAM RISK SCORE","type":"article-journal","volume":"6"},"uris":["http://www.mendeley.com/documents/?uuid=0e6e97d9-853f-4a0a-ab69-47f7ebce877b"]}],"mendeley":{"formattedCitation":"(Fadillah, 2018)","plainTextFormattedCitation":"(Fadillah, 2018)","previouslyFormattedCitation":"(Fadillah, 2018)"},"properties":{"noteIndex":0},"schema":"https://github.com/citation-style-language/schema/raw/master/csl-citation.json"}</w:instrText>
      </w:r>
      <w:r w:rsidR="00881035">
        <w:rPr>
          <w:rFonts w:ascii="Times New Roman" w:hAnsi="Times New Roman" w:cs="Times New Roman"/>
          <w:sz w:val="24"/>
          <w:szCs w:val="24"/>
        </w:rPr>
        <w:fldChar w:fldCharType="separate"/>
      </w:r>
      <w:r w:rsidR="00881035" w:rsidRPr="005A2910">
        <w:rPr>
          <w:rFonts w:ascii="Times New Roman" w:hAnsi="Times New Roman" w:cs="Times New Roman"/>
          <w:noProof/>
          <w:sz w:val="24"/>
          <w:szCs w:val="24"/>
          <w:lang w:val="sv-SE"/>
        </w:rPr>
        <w:t>(Fadillah, 2018)</w:t>
      </w:r>
      <w:r w:rsidR="00881035">
        <w:rPr>
          <w:rFonts w:ascii="Times New Roman" w:hAnsi="Times New Roman" w:cs="Times New Roman"/>
          <w:sz w:val="24"/>
          <w:szCs w:val="24"/>
        </w:rPr>
        <w:fldChar w:fldCharType="end"/>
      </w:r>
      <w:r w:rsidR="00881035" w:rsidRPr="005A2910">
        <w:rPr>
          <w:rFonts w:ascii="Times New Roman" w:hAnsi="Times New Roman" w:cs="Times New Roman"/>
          <w:sz w:val="24"/>
          <w:szCs w:val="24"/>
          <w:lang w:val="sv-SE"/>
        </w:rPr>
        <w:t>.</w:t>
      </w:r>
    </w:p>
    <w:p w14:paraId="48FD3582" w14:textId="703246EF" w:rsidR="00442E86" w:rsidRPr="000F712E" w:rsidRDefault="00442E86" w:rsidP="000F712E">
      <w:pPr>
        <w:pStyle w:val="ListParagraph"/>
        <w:spacing w:line="480" w:lineRule="auto"/>
        <w:ind w:left="360" w:firstLine="360"/>
        <w:jc w:val="both"/>
        <w:rPr>
          <w:rFonts w:ascii="Times New Roman" w:hAnsi="Times New Roman" w:cs="Times New Roman"/>
          <w:sz w:val="24"/>
          <w:szCs w:val="24"/>
          <w:lang w:val="sv-SE"/>
        </w:rPr>
      </w:pPr>
      <w:r w:rsidRPr="00257DAF">
        <w:rPr>
          <w:rFonts w:ascii="Times New Roman" w:hAnsi="Times New Roman" w:cs="Times New Roman"/>
          <w:i/>
          <w:iCs/>
          <w:sz w:val="24"/>
          <w:szCs w:val="24"/>
          <w:lang w:val="sv-SE"/>
        </w:rPr>
        <w:t>High Density Lipoprotein</w:t>
      </w:r>
      <w:r w:rsidRPr="00257DAF">
        <w:rPr>
          <w:rFonts w:ascii="Times New Roman" w:hAnsi="Times New Roman" w:cs="Times New Roman"/>
          <w:sz w:val="24"/>
          <w:szCs w:val="24"/>
          <w:lang w:val="sv-SE"/>
        </w:rPr>
        <w:t xml:space="preserve"> (HDL)</w:t>
      </w:r>
      <w:r w:rsidR="00257DAF" w:rsidRPr="00257DAF">
        <w:rPr>
          <w:rFonts w:ascii="Times New Roman" w:hAnsi="Times New Roman" w:cs="Times New Roman"/>
          <w:sz w:val="24"/>
          <w:szCs w:val="24"/>
          <w:lang w:val="sv-SE"/>
        </w:rPr>
        <w:t xml:space="preserve"> merupakan salah satu </w:t>
      </w:r>
      <w:r w:rsidR="0048161F" w:rsidRPr="003C405A">
        <w:rPr>
          <w:rFonts w:ascii="Times New Roman" w:hAnsi="Times New Roman" w:cs="Times New Roman"/>
          <w:sz w:val="24"/>
          <w:szCs w:val="24"/>
          <w:lang w:val="sv-SE"/>
        </w:rPr>
        <w:t xml:space="preserve">jenis Kolesterol yang berfungsi mengangkut kelebihan Kolesterol dari pembuluh darah kembali ke hati untuk dibuang. Proses ini membantu mencegah pengerasan atau penebalan dinding pembuluh darah </w:t>
      </w:r>
      <w:r w:rsidR="003C405A">
        <w:rPr>
          <w:rFonts w:ascii="Times New Roman" w:hAnsi="Times New Roman" w:cs="Times New Roman"/>
          <w:sz w:val="24"/>
          <w:szCs w:val="24"/>
          <w:lang w:val="sv-SE"/>
        </w:rPr>
        <w:t xml:space="preserve">atau </w:t>
      </w:r>
      <w:r w:rsidR="0048161F" w:rsidRPr="003C405A">
        <w:rPr>
          <w:rFonts w:ascii="Times New Roman" w:hAnsi="Times New Roman" w:cs="Times New Roman"/>
          <w:sz w:val="24"/>
          <w:szCs w:val="24"/>
          <w:lang w:val="sv-SE"/>
        </w:rPr>
        <w:t>aterosklerosis</w:t>
      </w:r>
      <w:r w:rsidR="003C405A">
        <w:rPr>
          <w:rFonts w:ascii="Times New Roman" w:hAnsi="Times New Roman" w:cs="Times New Roman"/>
          <w:sz w:val="24"/>
          <w:szCs w:val="24"/>
          <w:lang w:val="sv-SE"/>
        </w:rPr>
        <w:t xml:space="preserve"> </w:t>
      </w:r>
      <w:r w:rsidR="001040A7" w:rsidRPr="005F2C60">
        <w:rPr>
          <w:rFonts w:ascii="Times New Roman" w:hAnsi="Times New Roman" w:cs="Times New Roman"/>
          <w:sz w:val="24"/>
          <w:szCs w:val="24"/>
        </w:rPr>
        <w:fldChar w:fldCharType="begin" w:fldLock="1"/>
      </w:r>
      <w:r w:rsidR="001040A7" w:rsidRPr="005A2910">
        <w:rPr>
          <w:rFonts w:ascii="Times New Roman" w:hAnsi="Times New Roman" w:cs="Times New Roman"/>
          <w:sz w:val="24"/>
          <w:szCs w:val="24"/>
          <w:lang w:val="sv-SE"/>
        </w:rPr>
        <w:instrText>ADDIN CSL_CITATION {"citationItems":[{"id":"ITEM-1","itemData":{"DOI":"10.33992/m.v4i2.38","ISSN":"2338-1159","abstract":"Abstract\r Diabetes mellitus (DM) is a group of metabolic diseases with characteristic hyperglycemia that happen by abnormal secretions of insulin, insulin action, or both. The condition of insulin resistance in DM type 2 cause abnormal lipid metabolism that indicated by increase or decrease levels of lipid fraction in plasma, include increase levels of Very Low Density Lipoprotein (VLDL) or triglycerides, decrease levels of High Density Lipoprotein (HDL), and formed small dense Low Density Lipoprotein (LDL). The purpose of this study is to determine the relationship between the fasting blood sugar levels with HDL cholesterol levels in patients with DM type 2. The method use an analytical study with cross sectional design. Sampling examined as many as 35 samples by purposive sampling. The relationship between fasting blood sugar levels with HDL cholesterol levels is analyzed by Pearson Product Moment Correlation test. Based on the result concluded that there is a relationship between fasting blood sugar levels with HDL cholesterol levels in patients with DM type 2 in RSUP Sanglah with significant value sig=0,030 (sig","author":[{"dropping-particle":"","family":"Jirna","given":"Nyoman","non-dropping-particle":"","parse-names":false,"suffix":""}],"container-title":"Meditory : The Journal of Medical Laboratory","id":"ITEM-1","issue":"2","issued":{"date-parts":[["2016"]]},"page":"65-72","title":"Analisis Hubungan Kadar Gula Darah Puasa Dengan Kadar Kolesterol High Density Lipoprotein (Hdl) Pada Pasien Diabetes Mellitus Tipe 2 Di Rsup Sanglah","type":"article-journal","volume":"4"},"uris":["http://www.mendeley.com/documents/?uuid=6ce94998-9444-44a8-b67b-16200b1ad121"]}],"mendeley":{"formattedCitation":"(Jirna, 2016)","plainTextFormattedCitation":"(Jirna, 2016)","previouslyFormattedCitation":"(Jirna, 2016)"},"properties":{"noteIndex":0},"schema":"https://github.com/citation-style-language/schema/raw/master/csl-citation.json"}</w:instrText>
      </w:r>
      <w:r w:rsidR="001040A7" w:rsidRPr="005F2C60">
        <w:rPr>
          <w:rFonts w:ascii="Times New Roman" w:hAnsi="Times New Roman" w:cs="Times New Roman"/>
          <w:sz w:val="24"/>
          <w:szCs w:val="24"/>
        </w:rPr>
        <w:fldChar w:fldCharType="separate"/>
      </w:r>
      <w:r w:rsidR="001040A7" w:rsidRPr="005A2910">
        <w:rPr>
          <w:rFonts w:ascii="Times New Roman" w:hAnsi="Times New Roman" w:cs="Times New Roman"/>
          <w:noProof/>
          <w:sz w:val="24"/>
          <w:szCs w:val="24"/>
          <w:lang w:val="sv-SE"/>
        </w:rPr>
        <w:t>(Jirna, 2016)</w:t>
      </w:r>
      <w:r w:rsidR="001040A7" w:rsidRPr="005F2C60">
        <w:rPr>
          <w:rFonts w:ascii="Times New Roman" w:hAnsi="Times New Roman" w:cs="Times New Roman"/>
          <w:sz w:val="24"/>
          <w:szCs w:val="24"/>
        </w:rPr>
        <w:fldChar w:fldCharType="end"/>
      </w:r>
      <w:r w:rsidR="001040A7" w:rsidRPr="001040A7">
        <w:rPr>
          <w:rFonts w:ascii="Times New Roman" w:hAnsi="Times New Roman" w:cs="Times New Roman"/>
          <w:sz w:val="24"/>
          <w:szCs w:val="24"/>
          <w:lang w:val="sv-SE"/>
        </w:rPr>
        <w:t>.</w:t>
      </w:r>
      <w:r w:rsidR="001040A7">
        <w:rPr>
          <w:rFonts w:ascii="Times New Roman" w:hAnsi="Times New Roman" w:cs="Times New Roman"/>
          <w:sz w:val="24"/>
          <w:szCs w:val="24"/>
          <w:lang w:val="sv-SE"/>
        </w:rPr>
        <w:t xml:space="preserve"> </w:t>
      </w:r>
      <w:r w:rsidR="001F3E89" w:rsidRPr="001F3E89">
        <w:rPr>
          <w:rFonts w:ascii="Times New Roman" w:hAnsi="Times New Roman" w:cs="Times New Roman"/>
          <w:sz w:val="24"/>
          <w:szCs w:val="24"/>
          <w:lang w:val="sv-SE"/>
        </w:rPr>
        <w:t>Aterosklerosis adalah suatu kondisi di mana terjadi perubahan pada dinding arteri, yang ditandai oleh akumulasi plak kompleks. Plak ini terdiri dari penumpukan lemak, migrasi sel-sel imun (leukosit), pembentukan sel busa, pergerakan dan pertumbuhan sel otot (miosit), serta pengendapan matriks ekstraseluler seperti kolagen dan kalsium</w:t>
      </w:r>
      <w:r w:rsidR="00E55C02">
        <w:rPr>
          <w:rFonts w:ascii="Times New Roman" w:hAnsi="Times New Roman" w:cs="Times New Roman"/>
          <w:sz w:val="24"/>
          <w:szCs w:val="24"/>
          <w:lang w:val="sv-SE"/>
        </w:rPr>
        <w:t xml:space="preserve">. </w:t>
      </w:r>
      <w:r w:rsidR="00E55C02" w:rsidRPr="00E55C02">
        <w:rPr>
          <w:rFonts w:ascii="Times New Roman" w:hAnsi="Times New Roman" w:cs="Times New Roman"/>
          <w:sz w:val="24"/>
          <w:szCs w:val="24"/>
          <w:lang w:val="sv-SE"/>
        </w:rPr>
        <w:t xml:space="preserve">Kondisi ini disebabkan oleh berbagai faktor dan mekanisme penyakit yang kompleks, bersifat kronis, dan progresif, baik terlokalisasi maupun menyebar. Pada akhirnya, aterosklerosis dapat menimbulkan manifestasi akut atau kronis yang mengakibatkan penebalan dan kekakuan pada pembuluh arteri. </w:t>
      </w:r>
      <w:r w:rsidR="000F712E">
        <w:rPr>
          <w:rFonts w:ascii="Times New Roman" w:hAnsi="Times New Roman" w:cs="Times New Roman"/>
          <w:sz w:val="24"/>
          <w:szCs w:val="24"/>
        </w:rPr>
        <w:fldChar w:fldCharType="begin" w:fldLock="1"/>
      </w:r>
      <w:r w:rsidR="000F712E" w:rsidRPr="005A2910">
        <w:rPr>
          <w:rFonts w:ascii="Times New Roman" w:hAnsi="Times New Roman" w:cs="Times New Roman"/>
          <w:sz w:val="24"/>
          <w:szCs w:val="24"/>
          <w:lang w:val="sv-SE"/>
        </w:rPr>
        <w:instrText>ADDIN CSL_CITATION {"citationItems":[{"id":"ITEM-1","itemData":{"DOI":"10.32883/hcj.v5i4.851","ISSN":"2685-5798","abstract":"&lt;p&gt;&lt;em&gt;Atherosclerosis is a change that occurs in the arterial wall&lt;/em&gt;&lt;em&gt;,&lt;/em&gt;&lt;em&gt; which is characterized by the accumulation of extracell&lt;/em&gt;&lt;em&gt;ular&lt;/em&gt;&lt;em&gt; lipids, recruitment and accumulation of leukocytes, foam cell formation, migration and proliferation of myocytes, extracell&lt;/em&gt;&lt;em&gt;ular&lt;/em&gt;&lt;em&gt; matrix deposits (&lt;/em&gt;&lt;em&gt;e.g.&lt;/em&gt;&lt;em&gt; collagen, calcium)&lt;/em&gt;&lt;em&gt;, caused by a variety of pathogenesis that is chronic progressive, focal or diffuse and has acute or chronic manifestations that cause thickening and stiffness in arteries&lt;/em&gt;&lt;em&gt;. Cardiovascular disease caused by atherosclerosis and thrombosis is a major cause of premature death and causes years of limitations in European countries and is also increasing in developing countries. Among many other independent risk factors for coronary heart disease (CHD) determined based on epidemiological studies, low HDL-C level</w:instrText>
      </w:r>
      <w:r w:rsidR="000F712E" w:rsidRPr="007C3F73">
        <w:rPr>
          <w:rFonts w:ascii="Times New Roman" w:hAnsi="Times New Roman" w:cs="Times New Roman"/>
          <w:sz w:val="24"/>
          <w:szCs w:val="24"/>
          <w:lang w:val="sv-SE"/>
        </w:rPr>
        <w:instrText>s are one of the strongest. Based on the results obtained from the literature, HDL is an anti-atherogenic lipoprotein. HDL plays a role in preventing the process of atherosclerosis not only through the pathway of cholesterol transport but also through anti-inflammatory and antioxidant effects in the walls of blood vessels.&lt;/em&gt;&lt;em&gt; This&lt;/em&gt;&lt;em&gt; literature review &lt;/em&gt;&lt;em&gt;focus on how is&lt;/em&gt;&lt;em&gt; the role of HDL protection against atherosclerotic processes in the body&lt;/em&gt;&lt;em&gt;&lt;/em&gt;&lt;/p&gt;","author":[{"dropping-particle":"","family":"Erizon","given":"Erizon","non-dropping-particle":"","parse-names":false,"suffix":""},{"dropping-particle":"","family":"Karani","given":"Yerizal","non-dropping-particle":"","parse-names":false,"suffix":""}],"container-title":"Human Care Journal","id":"ITEM-1","issue":"4","issued":{"date-parts":[["2020"]]},"page":"1123","title":"Hdl Dan Aterosklerosis","type":"article-journal","volume":"5"},"uris":["http://www.mendeley.com/documents/?uuid=4f0edcd6-a5b8-44b1-a52c-832e605690cf"]}],"mendeley":{"formattedCitation":"(Erizon &amp; Karani, 2020)","plainTextFormattedCitation":"(Erizon &amp; Karani, 2020)","previouslyFormattedCitation":"(Erizon &amp; Karani, 2020)"},"properties":{"noteIndex":0},"schema":"https://github.com/citation-style-language/schema/raw/master/csl-citation.json"}</w:instrText>
      </w:r>
      <w:r w:rsidR="000F712E">
        <w:rPr>
          <w:rFonts w:ascii="Times New Roman" w:hAnsi="Times New Roman" w:cs="Times New Roman"/>
          <w:sz w:val="24"/>
          <w:szCs w:val="24"/>
        </w:rPr>
        <w:fldChar w:fldCharType="separate"/>
      </w:r>
      <w:r w:rsidR="000F712E" w:rsidRPr="007C3F73">
        <w:rPr>
          <w:rFonts w:ascii="Times New Roman" w:hAnsi="Times New Roman" w:cs="Times New Roman"/>
          <w:noProof/>
          <w:sz w:val="24"/>
          <w:szCs w:val="24"/>
          <w:lang w:val="sv-SE"/>
        </w:rPr>
        <w:t>(Erizon &amp; Karani, 2020)</w:t>
      </w:r>
      <w:r w:rsidR="000F712E">
        <w:rPr>
          <w:rFonts w:ascii="Times New Roman" w:hAnsi="Times New Roman" w:cs="Times New Roman"/>
          <w:sz w:val="24"/>
          <w:szCs w:val="24"/>
        </w:rPr>
        <w:fldChar w:fldCharType="end"/>
      </w:r>
      <w:r w:rsidR="000F712E" w:rsidRPr="007C3F73">
        <w:rPr>
          <w:rFonts w:ascii="Times New Roman" w:hAnsi="Times New Roman" w:cs="Times New Roman"/>
          <w:sz w:val="24"/>
          <w:szCs w:val="24"/>
          <w:lang w:val="sv-SE"/>
        </w:rPr>
        <w:t>.</w:t>
      </w:r>
    </w:p>
    <w:p w14:paraId="6FCF8C56" w14:textId="73939558" w:rsidR="00DB4A4E" w:rsidRPr="007C3F73" w:rsidRDefault="00B75F89" w:rsidP="003E1FD7">
      <w:pPr>
        <w:pStyle w:val="ListParagraph"/>
        <w:spacing w:line="480" w:lineRule="auto"/>
        <w:ind w:left="360" w:firstLine="360"/>
        <w:jc w:val="both"/>
        <w:rPr>
          <w:rFonts w:ascii="Times New Roman" w:hAnsi="Times New Roman" w:cs="Times New Roman"/>
          <w:sz w:val="24"/>
          <w:szCs w:val="24"/>
          <w:lang w:val="sv-SE"/>
        </w:rPr>
      </w:pPr>
      <w:r w:rsidRPr="007C3F73">
        <w:rPr>
          <w:rFonts w:ascii="Times New Roman" w:hAnsi="Times New Roman" w:cs="Times New Roman"/>
          <w:sz w:val="24"/>
          <w:szCs w:val="24"/>
          <w:lang w:val="sv-SE"/>
        </w:rPr>
        <w:lastRenderedPageBreak/>
        <w:t>Aterosklerosis dapat menyebabkan</w:t>
      </w:r>
      <w:r w:rsidR="003E1FD7" w:rsidRPr="007C3F73">
        <w:rPr>
          <w:rFonts w:ascii="Times New Roman" w:hAnsi="Times New Roman" w:cs="Times New Roman"/>
          <w:sz w:val="24"/>
          <w:szCs w:val="24"/>
          <w:lang w:val="sv-SE"/>
        </w:rPr>
        <w:t xml:space="preserve"> penyakit kardiovaskular seperti</w:t>
      </w:r>
      <w:r w:rsidRPr="007C3F73">
        <w:rPr>
          <w:rFonts w:ascii="Times New Roman" w:hAnsi="Times New Roman" w:cs="Times New Roman"/>
          <w:sz w:val="24"/>
          <w:szCs w:val="24"/>
          <w:lang w:val="sv-SE"/>
        </w:rPr>
        <w:t xml:space="preserve"> iskemia dan infark jantung, stroke, hipertensi renovaskular, dan penyakit oklusi tungkai bawah tergantung pembuluh darah yang terkena</w:t>
      </w:r>
      <w:r w:rsidR="003E1FD7" w:rsidRPr="007C3F73">
        <w:rPr>
          <w:rFonts w:ascii="Times New Roman" w:hAnsi="Times New Roman" w:cs="Times New Roman"/>
          <w:sz w:val="24"/>
          <w:szCs w:val="24"/>
          <w:lang w:val="sv-SE"/>
        </w:rPr>
        <w:t xml:space="preserve">, </w:t>
      </w:r>
      <w:bookmarkStart w:id="4" w:name="_Hlk210588351"/>
      <w:r w:rsidR="00DB4A4E" w:rsidRPr="007C3F73">
        <w:rPr>
          <w:rFonts w:ascii="Times New Roman" w:hAnsi="Times New Roman" w:cs="Times New Roman"/>
          <w:sz w:val="24"/>
          <w:szCs w:val="24"/>
          <w:lang w:val="sv-SE"/>
        </w:rPr>
        <w:t>dalam memprediksi lebih dulu kejadian penyakit kardiovaskular dapat menggunakan indeks aterogenik</w:t>
      </w:r>
      <w:r w:rsidR="00632B08">
        <w:rPr>
          <w:rFonts w:ascii="Times New Roman" w:hAnsi="Times New Roman" w:cs="Times New Roman"/>
          <w:sz w:val="24"/>
          <w:szCs w:val="24"/>
          <w:lang w:val="sv-SE"/>
        </w:rPr>
        <w:t xml:space="preserve"> plasma</w:t>
      </w:r>
      <w:r w:rsidR="00DB4A4E" w:rsidRPr="007C3F73">
        <w:rPr>
          <w:rFonts w:ascii="Times New Roman" w:hAnsi="Times New Roman" w:cs="Times New Roman"/>
          <w:sz w:val="24"/>
          <w:szCs w:val="24"/>
          <w:lang w:val="sv-SE"/>
        </w:rPr>
        <w:t>.</w:t>
      </w:r>
    </w:p>
    <w:p w14:paraId="0847A42D" w14:textId="1041A1BE" w:rsidR="00DB4A4E" w:rsidRPr="005A2910" w:rsidRDefault="00DB4A4E" w:rsidP="00A23871">
      <w:pPr>
        <w:pStyle w:val="ListParagraph"/>
        <w:spacing w:line="480" w:lineRule="auto"/>
        <w:ind w:left="360" w:firstLine="360"/>
        <w:jc w:val="both"/>
        <w:rPr>
          <w:rFonts w:ascii="Times New Roman" w:hAnsi="Times New Roman" w:cs="Times New Roman"/>
          <w:sz w:val="24"/>
          <w:szCs w:val="24"/>
          <w:lang w:val="sv-SE"/>
        </w:rPr>
      </w:pPr>
      <w:bookmarkStart w:id="5" w:name="_Hlk210480442"/>
      <w:bookmarkEnd w:id="4"/>
      <w:r w:rsidRPr="005742C6">
        <w:rPr>
          <w:rFonts w:ascii="Times New Roman" w:hAnsi="Times New Roman" w:cs="Times New Roman"/>
          <w:sz w:val="24"/>
          <w:szCs w:val="24"/>
          <w:lang w:val="sv-SE"/>
        </w:rPr>
        <w:t xml:space="preserve">Indeks aterogenik </w:t>
      </w:r>
      <w:r w:rsidR="00632B08">
        <w:rPr>
          <w:rFonts w:ascii="Times New Roman" w:hAnsi="Times New Roman" w:cs="Times New Roman"/>
          <w:sz w:val="24"/>
          <w:szCs w:val="24"/>
          <w:lang w:val="sv-SE"/>
        </w:rPr>
        <w:t xml:space="preserve">plasma </w:t>
      </w:r>
      <w:r w:rsidRPr="005742C6">
        <w:rPr>
          <w:rFonts w:ascii="Times New Roman" w:hAnsi="Times New Roman" w:cs="Times New Roman"/>
          <w:sz w:val="24"/>
          <w:szCs w:val="24"/>
          <w:lang w:val="sv-SE"/>
        </w:rPr>
        <w:t xml:space="preserve">menjadi penanda yang kuat untuk memprediksi risiko penyakit kardiovaskular dan aterosklerosis. </w:t>
      </w:r>
      <w:r w:rsidR="001C2FA8" w:rsidRPr="005742C6">
        <w:rPr>
          <w:rFonts w:ascii="Times New Roman" w:hAnsi="Times New Roman" w:cs="Times New Roman"/>
          <w:sz w:val="24"/>
          <w:szCs w:val="24"/>
          <w:lang w:val="sv-SE"/>
        </w:rPr>
        <w:t xml:space="preserve">Karena indeks aterogenik </w:t>
      </w:r>
      <w:r w:rsidR="00D04C82">
        <w:rPr>
          <w:rFonts w:ascii="Times New Roman" w:hAnsi="Times New Roman" w:cs="Times New Roman"/>
          <w:sz w:val="24"/>
          <w:szCs w:val="24"/>
          <w:lang w:val="sv-SE"/>
        </w:rPr>
        <w:t xml:space="preserve">plasma </w:t>
      </w:r>
      <w:r w:rsidR="001C2FA8" w:rsidRPr="005742C6">
        <w:rPr>
          <w:rFonts w:ascii="Times New Roman" w:hAnsi="Times New Roman" w:cs="Times New Roman"/>
          <w:sz w:val="24"/>
          <w:szCs w:val="24"/>
          <w:lang w:val="sv-SE"/>
        </w:rPr>
        <w:t xml:space="preserve">yang </w:t>
      </w:r>
      <w:r w:rsidR="00FE218D" w:rsidRPr="005742C6">
        <w:rPr>
          <w:rFonts w:ascii="Times New Roman" w:hAnsi="Times New Roman" w:cs="Times New Roman"/>
          <w:sz w:val="24"/>
          <w:szCs w:val="24"/>
          <w:lang w:val="sv-SE"/>
        </w:rPr>
        <w:t>ti</w:t>
      </w:r>
      <w:r w:rsidR="00D66CF0" w:rsidRPr="005742C6">
        <w:rPr>
          <w:rFonts w:ascii="Times New Roman" w:hAnsi="Times New Roman" w:cs="Times New Roman"/>
          <w:sz w:val="24"/>
          <w:szCs w:val="24"/>
          <w:lang w:val="sv-SE"/>
        </w:rPr>
        <w:t>nggi</w:t>
      </w:r>
      <w:r w:rsidR="00F60E21" w:rsidRPr="005742C6">
        <w:rPr>
          <w:rFonts w:ascii="Times New Roman" w:hAnsi="Times New Roman" w:cs="Times New Roman"/>
          <w:sz w:val="24"/>
          <w:szCs w:val="24"/>
          <w:lang w:val="sv-SE"/>
        </w:rPr>
        <w:t xml:space="preserve"> dapat menyebabkan ukuran partikel</w:t>
      </w:r>
      <w:r w:rsidR="00FB7321" w:rsidRPr="005742C6">
        <w:rPr>
          <w:rFonts w:ascii="Times New Roman" w:hAnsi="Times New Roman" w:cs="Times New Roman"/>
          <w:sz w:val="24"/>
          <w:szCs w:val="24"/>
          <w:lang w:val="sv-SE"/>
        </w:rPr>
        <w:t xml:space="preserve"> </w:t>
      </w:r>
      <w:r w:rsidR="005237E1" w:rsidRPr="005742C6">
        <w:rPr>
          <w:rFonts w:ascii="Times New Roman" w:hAnsi="Times New Roman" w:cs="Times New Roman"/>
          <w:i/>
          <w:iCs/>
          <w:sz w:val="24"/>
          <w:szCs w:val="24"/>
          <w:lang w:val="sv-SE"/>
        </w:rPr>
        <w:t xml:space="preserve">Low </w:t>
      </w:r>
      <w:r w:rsidR="000E2765" w:rsidRPr="005742C6">
        <w:rPr>
          <w:rFonts w:ascii="Times New Roman" w:hAnsi="Times New Roman" w:cs="Times New Roman"/>
          <w:i/>
          <w:iCs/>
          <w:sz w:val="24"/>
          <w:szCs w:val="24"/>
          <w:lang w:val="sv-SE"/>
        </w:rPr>
        <w:t>Density Lipoprotein</w:t>
      </w:r>
      <w:r w:rsidR="00FB7321" w:rsidRPr="005742C6">
        <w:rPr>
          <w:rFonts w:ascii="Times New Roman" w:hAnsi="Times New Roman" w:cs="Times New Roman"/>
          <w:sz w:val="24"/>
          <w:szCs w:val="24"/>
          <w:lang w:val="sv-SE"/>
        </w:rPr>
        <w:t xml:space="preserve"> (LDL)</w:t>
      </w:r>
      <w:r w:rsidR="000E2765" w:rsidRPr="005742C6">
        <w:rPr>
          <w:rFonts w:ascii="Times New Roman" w:hAnsi="Times New Roman" w:cs="Times New Roman"/>
          <w:sz w:val="24"/>
          <w:szCs w:val="24"/>
          <w:lang w:val="sv-SE"/>
        </w:rPr>
        <w:t xml:space="preserve"> </w:t>
      </w:r>
      <w:r w:rsidR="00F57252" w:rsidRPr="005742C6">
        <w:rPr>
          <w:rFonts w:ascii="Times New Roman" w:hAnsi="Times New Roman" w:cs="Times New Roman"/>
          <w:sz w:val="24"/>
          <w:szCs w:val="24"/>
          <w:lang w:val="sv-SE"/>
        </w:rPr>
        <w:t>menjadi</w:t>
      </w:r>
      <w:r w:rsidR="00F60E21" w:rsidRPr="005742C6">
        <w:rPr>
          <w:rFonts w:ascii="Times New Roman" w:hAnsi="Times New Roman" w:cs="Times New Roman"/>
          <w:sz w:val="24"/>
          <w:szCs w:val="24"/>
          <w:lang w:val="sv-SE"/>
        </w:rPr>
        <w:t xml:space="preserve"> </w:t>
      </w:r>
      <w:r w:rsidR="00F9307F" w:rsidRPr="005742C6">
        <w:rPr>
          <w:rFonts w:ascii="Times New Roman" w:hAnsi="Times New Roman" w:cs="Times New Roman"/>
          <w:sz w:val="24"/>
          <w:szCs w:val="24"/>
          <w:lang w:val="sv-SE"/>
        </w:rPr>
        <w:t>padat dan mengecil</w:t>
      </w:r>
      <w:r w:rsidR="00EC0B81" w:rsidRPr="005742C6">
        <w:rPr>
          <w:rFonts w:ascii="Times New Roman" w:hAnsi="Times New Roman" w:cs="Times New Roman"/>
          <w:sz w:val="24"/>
          <w:szCs w:val="24"/>
          <w:lang w:val="sv-SE"/>
        </w:rPr>
        <w:t xml:space="preserve"> sehingga dapat mengalami oksidasi lebih mudah</w:t>
      </w:r>
      <w:r w:rsidR="00126A67" w:rsidRPr="005742C6">
        <w:rPr>
          <w:rFonts w:ascii="Times New Roman" w:hAnsi="Times New Roman" w:cs="Times New Roman"/>
          <w:sz w:val="24"/>
          <w:szCs w:val="24"/>
          <w:lang w:val="sv-SE"/>
        </w:rPr>
        <w:t xml:space="preserve"> </w:t>
      </w:r>
      <w:r w:rsidR="00B37ACA" w:rsidRPr="005F2C60">
        <w:rPr>
          <w:rFonts w:ascii="Times New Roman" w:hAnsi="Times New Roman" w:cs="Times New Roman"/>
          <w:sz w:val="24"/>
          <w:szCs w:val="24"/>
        </w:rPr>
        <w:fldChar w:fldCharType="begin" w:fldLock="1"/>
      </w:r>
      <w:r w:rsidR="00A4059A" w:rsidRPr="005742C6">
        <w:rPr>
          <w:rFonts w:ascii="Times New Roman" w:hAnsi="Times New Roman" w:cs="Times New Roman"/>
          <w:sz w:val="24"/>
          <w:szCs w:val="24"/>
          <w:lang w:val="sv-SE"/>
        </w:rPr>
        <w:instrText>ADDIN CSL_CITATION {"citationItems":[{"id":"ITEM-1","itemData":{"abstract":"Diabetes melitus (DM) merupakan penyakit gangguan metabolik menahun akibat pankreas tidak memproduksi cukup insulin atau tubuh tidak dapat menggunakan insulin yang diproduksi secara efektif. World Health Organization memprediksi kenaikan jumlah penyandang DM di Indonesia dari 8,4 juta pada tahun 2000 menjadi sekitar 21,3 juta pada tahun 2030. Faktor risiko diabetes melitus yang dapat dimodifikasi erat kaitannya dengan perilaku hidup yang tidak sehat, yaitu berat badan lebih, obesitas abdominal/sentral, kurangnya aktivitas fisik, hipertensi, dislipidemia, diet tidak sehat/tidak seimbang, riwayat Toleransi Glukosa Terganggu (TGT) atau Gula Darah Puasa terganggu (GDP terganggu), dan merokok. Diet tidak sehat/tidak seimbang juga dapat menyebabkan aterosklerosis karena metabolisme lipoprotein yang tidak efektif. Penyebab kematian dan kesakitan utama pada pasien DM (baik DM tipe 1 maupun DM tipe 2) adalah Penyakit Jantung Koroner (PJK) yang merupakan salah satu penyulit makrovaskular pada diabetes melitus. Angka kematian akibat PJK pada penderita DM tipe 2 dapat meningkat 2 sampai 4 kali lebih banyak dibandingkan dengan yang non-diabetes karena lesi aterosklerosis pada penderita DM tipe 2 proses perkembangannya lebih cepat. Beberapa penelitian menunjukkan bahwa penilaian indeks aterogenik (IA) menjadi faktor prediktor penyakit kardiovaskuler yang baik. Hal ini dikarenakan indeks aterogenik yang tinggi menggambarkan ukuran partikel LDL yang kecil, padat dan lebih mudah mengalami oksidasi. Indeks Aterogenik adalah rasio yang dihitung dari logaritma TG/HDL. Tujuan dari penelitian ini adalah menganalisis adanya hubungan konsumsi lemak dan karbohidrat terhadap indeks aterogenik, dengan sampel yang diambil dari penderita diabetes melitus tipe 2 di poli interna RSD dr. Soebandi Jenis penelitian ini bersifat analitik observasional dengan menggunakan metode cross sectional. Penelitian ini dilakukan kepada penderita diabetes melitus tipe 2 yang berobat di poli interna RSD Dr. Soebandi periode Oktober 2016 hingga Oktober 2017, dan dilaksanakan di poli interna serta rumah masing- masing responden. Masing-masing sampel yang memenuhi kriteria inklusi dihitung indeks aterogenik berdasarkan data kadar TG dan HDL yang ada pada rekam medik. Selanjutnya sampel diwawancarai untuk memperoleh data karakteristik (usia dan jenis kelamin) lalu wawancara menggunakan metode Food Recall 24-jam sebanyak tiga kali di waktu yang berbeda dengan batas waktu maksimal 2 minggu untuk mengetahui…","author":[{"dropping-particle":"","family":"Ratnasari","given":"Mega","non-dropping-particle":"","parse-names":false,"suffix":""},{"drop</w:instrText>
      </w:r>
      <w:r w:rsidR="00A4059A" w:rsidRPr="005A2910">
        <w:rPr>
          <w:rFonts w:ascii="Times New Roman" w:hAnsi="Times New Roman" w:cs="Times New Roman"/>
          <w:sz w:val="24"/>
          <w:szCs w:val="24"/>
          <w:lang w:val="sv-SE"/>
        </w:rPr>
        <w:instrText>ping-particle":"","family":"Santosa","given":"Ali","non-dropping-particle":"","parse-names":false,"suffix":""},{"dropping-particle":"","family":"Rachmawati","given":"Dwita Aryadina","non-dropping-particle":"","parse-names":false,"suffix":""}],"container-title":"Journal of Agromedicine and Medical Sciences","id":"ITEM-1","issue":"1","issued":{"date-parts":[["2018"]]},"page":"7-12","title":"Hubungan konsumsi lemak dengan indeks aterogenik pada penderita diabetes melitus tipe 2 di RSD dr. Soebandi","type":"article-journal","volume":"4"},"uris":["http://www.mendeley.com/documents/?uuid=1e8d163d-2b3e-4283-8e00-28fbfe46f121"]}],"mendeley":{"formattedCitation":"(Ratnasari et al., 2018)","manualFormatting":"(M. Ratnasari dkk., 2018)","plainTextFormattedCitation":"(Ratnasari et al., 2018)","previouslyFormattedCitation":"(Ratnasari et al., 2018)"},"properties":{"noteIndex":0},"schema":"https://github.com/citation-style-language/schema/raw/master/csl-citation.json"}</w:instrText>
      </w:r>
      <w:r w:rsidR="00B37ACA" w:rsidRPr="005F2C60">
        <w:rPr>
          <w:rFonts w:ascii="Times New Roman" w:hAnsi="Times New Roman" w:cs="Times New Roman"/>
          <w:sz w:val="24"/>
          <w:szCs w:val="24"/>
        </w:rPr>
        <w:fldChar w:fldCharType="separate"/>
      </w:r>
      <w:r w:rsidR="00B37ACA" w:rsidRPr="005A2910">
        <w:rPr>
          <w:rFonts w:ascii="Times New Roman" w:hAnsi="Times New Roman" w:cs="Times New Roman"/>
          <w:noProof/>
          <w:sz w:val="24"/>
          <w:szCs w:val="24"/>
          <w:lang w:val="sv-SE"/>
        </w:rPr>
        <w:t xml:space="preserve">(M. Ratnasari </w:t>
      </w:r>
      <w:r w:rsidR="00EA381E" w:rsidRPr="005A2910">
        <w:rPr>
          <w:rFonts w:ascii="Times New Roman" w:hAnsi="Times New Roman" w:cs="Times New Roman"/>
          <w:noProof/>
          <w:sz w:val="24"/>
          <w:szCs w:val="24"/>
          <w:lang w:val="sv-SE"/>
        </w:rPr>
        <w:t>dkk</w:t>
      </w:r>
      <w:r w:rsidR="00B37ACA" w:rsidRPr="005A2910">
        <w:rPr>
          <w:rFonts w:ascii="Times New Roman" w:hAnsi="Times New Roman" w:cs="Times New Roman"/>
          <w:noProof/>
          <w:sz w:val="24"/>
          <w:szCs w:val="24"/>
          <w:lang w:val="sv-SE"/>
        </w:rPr>
        <w:t>., 2018)</w:t>
      </w:r>
      <w:r w:rsidR="00B37ACA" w:rsidRPr="005F2C60">
        <w:rPr>
          <w:rFonts w:ascii="Times New Roman" w:hAnsi="Times New Roman" w:cs="Times New Roman"/>
          <w:sz w:val="24"/>
          <w:szCs w:val="24"/>
        </w:rPr>
        <w:fldChar w:fldCharType="end"/>
      </w:r>
      <w:r w:rsidR="00FE3E72" w:rsidRPr="005A2910">
        <w:rPr>
          <w:rFonts w:ascii="Times New Roman" w:hAnsi="Times New Roman" w:cs="Times New Roman"/>
          <w:sz w:val="24"/>
          <w:szCs w:val="24"/>
          <w:lang w:val="sv-SE"/>
        </w:rPr>
        <w:t xml:space="preserve">. </w:t>
      </w:r>
      <w:r w:rsidRPr="005A2910">
        <w:rPr>
          <w:rFonts w:ascii="Times New Roman" w:hAnsi="Times New Roman" w:cs="Times New Roman"/>
          <w:sz w:val="24"/>
          <w:szCs w:val="24"/>
          <w:lang w:val="sv-SE"/>
        </w:rPr>
        <w:t>Indeks aterogenik</w:t>
      </w:r>
      <w:r w:rsidR="00D04C82">
        <w:rPr>
          <w:rFonts w:ascii="Times New Roman" w:hAnsi="Times New Roman" w:cs="Times New Roman"/>
          <w:sz w:val="24"/>
          <w:szCs w:val="24"/>
          <w:lang w:val="sv-SE"/>
        </w:rPr>
        <w:t xml:space="preserve"> plasma</w:t>
      </w:r>
      <w:r w:rsidRPr="005A2910">
        <w:rPr>
          <w:rFonts w:ascii="Times New Roman" w:hAnsi="Times New Roman" w:cs="Times New Roman"/>
          <w:sz w:val="24"/>
          <w:szCs w:val="24"/>
          <w:lang w:val="sv-SE"/>
        </w:rPr>
        <w:t xml:space="preserve"> dapat di ukur menggunakan rumus logaritma TG/HDL-C. </w:t>
      </w:r>
      <w:bookmarkEnd w:id="5"/>
      <w:r w:rsidRPr="005A2910">
        <w:rPr>
          <w:rFonts w:ascii="Times New Roman" w:hAnsi="Times New Roman" w:cs="Times New Roman"/>
          <w:sz w:val="24"/>
          <w:szCs w:val="24"/>
          <w:lang w:val="sv-SE"/>
        </w:rPr>
        <w:t>nilai indeks aterogenik</w:t>
      </w:r>
      <w:r w:rsidR="00D04C82">
        <w:rPr>
          <w:rFonts w:ascii="Times New Roman" w:hAnsi="Times New Roman" w:cs="Times New Roman"/>
          <w:sz w:val="24"/>
          <w:szCs w:val="24"/>
          <w:lang w:val="sv-SE"/>
        </w:rPr>
        <w:t xml:space="preserve"> plasma</w:t>
      </w:r>
      <w:r w:rsidRPr="005A2910">
        <w:rPr>
          <w:rFonts w:ascii="Times New Roman" w:hAnsi="Times New Roman" w:cs="Times New Roman"/>
          <w:sz w:val="24"/>
          <w:szCs w:val="24"/>
          <w:lang w:val="sv-SE"/>
        </w:rPr>
        <w:t xml:space="preserve"> yang </w:t>
      </w:r>
      <w:r w:rsidR="001773B6" w:rsidRPr="005A2910">
        <w:rPr>
          <w:rFonts w:ascii="Times New Roman" w:hAnsi="Times New Roman" w:cs="Times New Roman"/>
          <w:sz w:val="24"/>
          <w:szCs w:val="24"/>
          <w:lang w:val="sv-SE"/>
        </w:rPr>
        <w:t>disarankan</w:t>
      </w:r>
      <w:r w:rsidRPr="005A2910">
        <w:rPr>
          <w:rFonts w:ascii="Times New Roman" w:hAnsi="Times New Roman" w:cs="Times New Roman"/>
          <w:sz w:val="24"/>
          <w:szCs w:val="24"/>
          <w:lang w:val="sv-SE"/>
        </w:rPr>
        <w:t xml:space="preserve"> kurang dari 0,11 dinyatakan dengan risiko rendah</w:t>
      </w:r>
      <w:r w:rsidR="00FF582C" w:rsidRPr="005A2910">
        <w:rPr>
          <w:rFonts w:ascii="Times New Roman" w:hAnsi="Times New Roman" w:cs="Times New Roman"/>
          <w:sz w:val="24"/>
          <w:szCs w:val="24"/>
          <w:lang w:val="sv-SE"/>
        </w:rPr>
        <w:t xml:space="preserve"> penyakit</w:t>
      </w:r>
      <w:r w:rsidRPr="005A2910">
        <w:rPr>
          <w:rFonts w:ascii="Times New Roman" w:hAnsi="Times New Roman" w:cs="Times New Roman"/>
          <w:sz w:val="24"/>
          <w:szCs w:val="24"/>
          <w:lang w:val="sv-SE"/>
        </w:rPr>
        <w:t xml:space="preserve"> kardiovaskular, 0,11 sampai 0,21 dinyatakan mempunyai risiko sedang </w:t>
      </w:r>
      <w:r w:rsidR="004C190E" w:rsidRPr="005A2910">
        <w:rPr>
          <w:rFonts w:ascii="Times New Roman" w:hAnsi="Times New Roman" w:cs="Times New Roman"/>
          <w:sz w:val="24"/>
          <w:szCs w:val="24"/>
          <w:lang w:val="sv-SE"/>
        </w:rPr>
        <w:t xml:space="preserve">penyakit </w:t>
      </w:r>
      <w:r w:rsidRPr="005A2910">
        <w:rPr>
          <w:rFonts w:ascii="Times New Roman" w:hAnsi="Times New Roman" w:cs="Times New Roman"/>
          <w:sz w:val="24"/>
          <w:szCs w:val="24"/>
          <w:lang w:val="sv-SE"/>
        </w:rPr>
        <w:t xml:space="preserve">kardiovaskular dan jika lebih dari 0,21 dinyatakan risiko tinggi </w:t>
      </w:r>
      <w:r w:rsidR="00F527E4" w:rsidRPr="005A2910">
        <w:rPr>
          <w:rFonts w:ascii="Times New Roman" w:hAnsi="Times New Roman" w:cs="Times New Roman"/>
          <w:sz w:val="24"/>
          <w:szCs w:val="24"/>
          <w:lang w:val="sv-SE"/>
        </w:rPr>
        <w:t xml:space="preserve">penyakit </w:t>
      </w:r>
      <w:r w:rsidRPr="005A2910">
        <w:rPr>
          <w:rFonts w:ascii="Times New Roman" w:hAnsi="Times New Roman" w:cs="Times New Roman"/>
          <w:sz w:val="24"/>
          <w:szCs w:val="24"/>
          <w:lang w:val="sv-SE"/>
        </w:rPr>
        <w:t xml:space="preserve">kardiovaskular </w:t>
      </w:r>
      <w:r w:rsidRPr="005F2C60">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ADDIN CSL_CITATION {"citationItems":[{"id":"ITEM-1","itemData":{"ISSN":"22516840","PMID":"26793631","abstract":"Background: Cardiovascular disease (CVD) is the cause of one third of deaths worldwide and this will progress because of increasing CVD's risk factors. The most basic task of dealing with the epidemic of CVD is primary prevention of risk factors. As Atherogenic Index of Plasma (AIP) is a strong marker to predict the risk of atherosclerosis and coronary heart disease, we assessed the correlation between AIP and other important factors. Methods: This cross-sectional study was a part of national non-communicable risk factors surveillance system data that has been established since 2004 in Iran. This was done on 1000 people between 2008 and 2010. The study was approved by Ethics Committee of Mashhad University of Medical Science. Chi square, Mann-Whitney U, correlation tests were used in this study. Statistical analysis was performed using SPSS version 11. In all calculations, p &lt; 0.05 was considered as statistically significant level. Results: The study population consisted of 500 men and 500 women with mean±SD age 41.9±14.2 years. Accordin</w:instrText>
      </w:r>
      <w:r w:rsidRPr="00D04C82">
        <w:rPr>
          <w:rFonts w:ascii="Times New Roman" w:hAnsi="Times New Roman" w:cs="Times New Roman"/>
          <w:sz w:val="24"/>
          <w:szCs w:val="24"/>
          <w:lang w:val="sv-SE"/>
        </w:rPr>
        <w:instrText xml:space="preserve">g to the AIP category, 9.8% (98) were in low risk group, 12.7% (127) </w:instrText>
      </w:r>
      <w:r w:rsidRPr="005F2C60">
        <w:rPr>
          <w:rFonts w:ascii="Times New Roman" w:hAnsi="Times New Roman" w:cs="Times New Roman"/>
          <w:sz w:val="24"/>
          <w:szCs w:val="24"/>
        </w:rPr>
        <w:instrText>were in intermediate risk and 77.5% (775) were in increased risk of CVD. AIP was significantly correlated with waist circumference (r=0.35, p &lt; 0.001), BMI (r=0.33, p &lt; 0.001) and physical activity (r=-0.09, p &lt; 0.01). Conclusion: AIP can be used as a regular monitoring index of CVD in every day practice, especially in persons with other cardiovascular risk factors.","author":[{"dropping-particle":"","</w:instrText>
      </w:r>
      <w:r w:rsidRPr="007C3F73">
        <w:rPr>
          <w:rFonts w:ascii="Times New Roman" w:hAnsi="Times New Roman" w:cs="Times New Roman"/>
          <w:sz w:val="24"/>
          <w:szCs w:val="24"/>
          <w:lang w:val="sv-SE"/>
        </w:rPr>
        <w:instrText>family":"Niroumand"</w:instrText>
      </w:r>
      <w:r w:rsidRPr="005A2910">
        <w:rPr>
          <w:rFonts w:ascii="Times New Roman" w:hAnsi="Times New Roman" w:cs="Times New Roman"/>
          <w:sz w:val="24"/>
          <w:szCs w:val="24"/>
          <w:lang w:val="sv-SE"/>
        </w:rPr>
        <w:instrText>,"given":"Shabnam","non-dropping-particle":"","parse-names":false,"suffix":""},{"dropping-particle":"","family":"Khajedaluee","given":"Mohammad","non-dropping-particle":"","parse-names":false,"suffix":""},{"dropping-particle":"","family":"Khadem-Rezaiyan","given":"Majid","non-dropping-particle":"","parse-names":false,"suffix":""},{"dropping-particle":"","family":"Abrishami","given":"Maryam","non-dropping-particle":"","parse-names":false,"suffix":""},{"dropping-particle":"","family":"Juya","given":"Mohammadreza","non-dropping-particle":"","parse-names":false,"suffix":""},{"dropping-particle":"","family":"Khodaee","given":"Gholamhasan","non-dropping-particle":"","parse-names":false,"suffix":""},{"dropping-particle":"","family":"Dadgarmoghaddam","given":"Maliheh","non-dropping-particle":"","parse-names":false,"suffix":""}],"container-title":"Medical Journal of the Islamic Republic of Iran","id":"ITEM-1","issue":"1","issued":{"date-parts":[["2015"]]},"page":"627-635","title":"Atherogenic Index of Plasma (AIP): A marker of cardiovascular disease","type":"article-journal","volume":"29"},"uris":["http://www.mendeley.com/documents/?uuid=f7c45e25-7c09-453a-b591-c5408237e598"]}],"mendeley":{"formattedCitation":"(Niroumand et al., 2015)","plainTextFormattedCitation":"(Niroumand et al., 2015)","previouslyFormattedCitation":"(Niroumand et al., 2015)"},"properties":{"noteIndex":0},"schema":"https://github.com/citation-style-language/schema/raw/master/csl-citation.json"}</w:instrText>
      </w:r>
      <w:r w:rsidRPr="005F2C60">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 xml:space="preserve">(Niroumand </w:t>
      </w:r>
      <w:r w:rsidRPr="005A2910">
        <w:rPr>
          <w:rFonts w:ascii="Times New Roman" w:hAnsi="Times New Roman" w:cs="Times New Roman"/>
          <w:i/>
          <w:iCs/>
          <w:noProof/>
          <w:sz w:val="24"/>
          <w:szCs w:val="24"/>
          <w:lang w:val="sv-SE"/>
        </w:rPr>
        <w:t>et al.</w:t>
      </w:r>
      <w:r w:rsidRPr="005A2910">
        <w:rPr>
          <w:rFonts w:ascii="Times New Roman" w:hAnsi="Times New Roman" w:cs="Times New Roman"/>
          <w:noProof/>
          <w:sz w:val="24"/>
          <w:szCs w:val="24"/>
          <w:lang w:val="sv-SE"/>
        </w:rPr>
        <w:t>, 2015)</w:t>
      </w:r>
      <w:r w:rsidRPr="005F2C60">
        <w:rPr>
          <w:rFonts w:ascii="Times New Roman" w:hAnsi="Times New Roman" w:cs="Times New Roman"/>
          <w:sz w:val="24"/>
          <w:szCs w:val="24"/>
        </w:rPr>
        <w:fldChar w:fldCharType="end"/>
      </w:r>
      <w:r w:rsidRPr="005A2910">
        <w:rPr>
          <w:rFonts w:ascii="Times New Roman" w:hAnsi="Times New Roman" w:cs="Times New Roman"/>
          <w:sz w:val="24"/>
          <w:szCs w:val="24"/>
          <w:lang w:val="sv-SE"/>
        </w:rPr>
        <w:t>.</w:t>
      </w:r>
    </w:p>
    <w:p w14:paraId="3F71F93C" w14:textId="0E859DB3" w:rsidR="00DB4A4E" w:rsidRPr="005F2C60" w:rsidRDefault="00DB4A4E" w:rsidP="00A23871">
      <w:pPr>
        <w:pStyle w:val="ListParagraph"/>
        <w:spacing w:line="480" w:lineRule="auto"/>
        <w:ind w:left="360" w:firstLine="357"/>
        <w:jc w:val="both"/>
        <w:rPr>
          <w:rFonts w:ascii="Times New Roman" w:hAnsi="Times New Roman" w:cs="Times New Roman"/>
          <w:sz w:val="24"/>
          <w:szCs w:val="24"/>
        </w:rPr>
      </w:pPr>
      <w:r w:rsidRPr="005A2910">
        <w:rPr>
          <w:rFonts w:ascii="Times New Roman" w:hAnsi="Times New Roman" w:cs="Times New Roman"/>
          <w:sz w:val="24"/>
          <w:szCs w:val="24"/>
          <w:lang w:val="sv-SE"/>
        </w:rPr>
        <w:t xml:space="preserve">Berdasarkan penelitian </w:t>
      </w:r>
      <w:r w:rsidR="00BA787C" w:rsidRPr="005A2910">
        <w:rPr>
          <w:rFonts w:ascii="Times New Roman" w:hAnsi="Times New Roman" w:cs="Times New Roman"/>
          <w:sz w:val="24"/>
          <w:szCs w:val="24"/>
          <w:lang w:val="sv-SE"/>
        </w:rPr>
        <w:t>terdahulu</w:t>
      </w:r>
      <w:r w:rsidR="005F1762" w:rsidRPr="005A2910">
        <w:rPr>
          <w:rFonts w:ascii="Times New Roman" w:hAnsi="Times New Roman" w:cs="Times New Roman"/>
          <w:sz w:val="24"/>
          <w:szCs w:val="24"/>
          <w:lang w:val="sv-SE"/>
        </w:rPr>
        <w:t xml:space="preserve"> </w:t>
      </w:r>
      <w:r w:rsidRPr="005A2910">
        <w:rPr>
          <w:rFonts w:ascii="Times New Roman" w:hAnsi="Times New Roman" w:cs="Times New Roman"/>
          <w:sz w:val="24"/>
          <w:szCs w:val="24"/>
          <w:lang w:val="sv-SE"/>
        </w:rPr>
        <w:t>yang dilakukan oleh</w:t>
      </w:r>
      <w:r w:rsidR="00DD28AB" w:rsidRPr="005A2910">
        <w:rPr>
          <w:rFonts w:ascii="Times New Roman" w:hAnsi="Times New Roman" w:cs="Times New Roman"/>
          <w:sz w:val="24"/>
          <w:szCs w:val="24"/>
          <w:lang w:val="sv-SE"/>
        </w:rPr>
        <w:t xml:space="preserve"> </w:t>
      </w:r>
      <w:r w:rsidR="00DD28AB" w:rsidRPr="005F2C60">
        <w:rPr>
          <w:rFonts w:ascii="Times New Roman" w:hAnsi="Times New Roman" w:cs="Times New Roman"/>
          <w:sz w:val="24"/>
          <w:szCs w:val="24"/>
        </w:rPr>
        <w:fldChar w:fldCharType="begin" w:fldLock="1"/>
      </w:r>
      <w:r w:rsidR="00085B28" w:rsidRPr="005A2910">
        <w:rPr>
          <w:rFonts w:ascii="Times New Roman" w:hAnsi="Times New Roman" w:cs="Times New Roman"/>
          <w:sz w:val="24"/>
          <w:szCs w:val="24"/>
          <w:lang w:val="sv-SE"/>
        </w:rPr>
        <w:instrText>ADDIN CSL_CITATION {"citationItems":[{"id":"ITEM-1","itemData":{"ISBN":"2013206534","abstract":"Indeks aterogenik adalah indeks penanda untuk mengukur tingkat aterogenisitas risiko penyakit kardiovaskuler berdasarkan perhitungan logaritma TG/HDL. Individu umur dewasa awal adalah individu umur 26-35 tahun yang belakangan ini memiliki jenis pekerjaan lebih banyak didalam ruangan, pola hidup, dan pengaruh jenis makanan. Tujuan penelitian ini untuk mengetahui profil indeks aterogenik pada individu umur dewasa awal sebagai salah satu risiko penyakit kardiovaskuler. Jenis penelitian ini merupakan penelitian deskriptif dengan pendekatan secara cross sectional. Jumlah subjek yang digunakan dalam penelitian ini sebanyak 31 subjek yang diperoleh menggunakan metode Purposive sampling. Hasil penelitian ini adalah berdasarkan jenis kelamin perempuan indeks aterogenik risiko tinggi dengan kadar HDL normal sebanyak 5 (25%) subjek yang terdiri dari TG normal sebanyak 3 (15%) subjek dan TG tidak normal sebanyak 2 (10%) subjek. Indeks aterogenik risiko tinggi dengan kadar HDL tidak normal sebanyak 7 (30%) subjek yang terdiri dari TG normal 7 sebanyak (30%) dan TG tidak normal sebanyak 0 (0%). Berdasarkan jenis kelamin laki-laki indeks aterogenik tinggi dengan kadar HDL tidak normal sebanyak 3 (38%) subjek yang terdiri dari TG normal sebanyak 1 (13%) subjek dan TG tidak normal sebanyak 2 (25%) subjek. Kesimpulan dari penelitian ini yaitu individu umur dewasa awal lebih banyak memiliki indeks aterogenik risiko tinggi penyakit kardiovaskuler.","author":[{"dropping-particle":"","family":"Rizaldi","given":"","non-dropping-particle":"","parse-names":false,"suffix":""}],"id":"ITEM-1","issued":{"date-parts":[["2022"]]},"number-of-pages":"1-71","title":"KARYA TULIS ILMIAH PROFIL INDEKS ATEROGENIK PADA INDIVIDU UMUR DEWASA AWAL SEBAGAI SALAH SATU FAKTOR RISIKO PENYAKIT KARDIOVASKULER DI PERUMAHAN MEGA NUSA MADANI, DAYA, KECAMATAN BIRING KANAYA, KOTA MAKASSAR","type":"thesis"},"uris":["http://www.mendeley.com/documents/?uuid=b386683b-06e3-47d2-804a-3c69180c66e4"]}],"mendeley":{"formattedCitation":"(Rizaldi, 2022)","manualFormatting":"Rizaldi (2022)","plainTextFormattedCitation":"(Rizaldi, 2022)","previouslyFormattedCitation":"(Rizaldi, 2022)"},"properties":{"noteIndex":0},"schema":"https://github.com/citation-style-language/schema/raw/master/csl-citation.json"}</w:instrText>
      </w:r>
      <w:r w:rsidR="00DD28AB" w:rsidRPr="005F2C60">
        <w:rPr>
          <w:rFonts w:ascii="Times New Roman" w:hAnsi="Times New Roman" w:cs="Times New Roman"/>
          <w:sz w:val="24"/>
          <w:szCs w:val="24"/>
        </w:rPr>
        <w:fldChar w:fldCharType="separate"/>
      </w:r>
      <w:r w:rsidR="00DD28AB" w:rsidRPr="005A2910">
        <w:rPr>
          <w:rFonts w:ascii="Times New Roman" w:hAnsi="Times New Roman" w:cs="Times New Roman"/>
          <w:noProof/>
          <w:sz w:val="24"/>
          <w:szCs w:val="24"/>
          <w:lang w:val="sv-SE"/>
        </w:rPr>
        <w:t>Rizaldi (2022)</w:t>
      </w:r>
      <w:r w:rsidR="00DD28AB" w:rsidRPr="005F2C60">
        <w:rPr>
          <w:rFonts w:ascii="Times New Roman" w:hAnsi="Times New Roman" w:cs="Times New Roman"/>
          <w:sz w:val="24"/>
          <w:szCs w:val="24"/>
        </w:rPr>
        <w:fldChar w:fldCharType="end"/>
      </w:r>
      <w:r w:rsidRPr="005A2910">
        <w:rPr>
          <w:rFonts w:ascii="Times New Roman" w:hAnsi="Times New Roman" w:cs="Times New Roman"/>
          <w:sz w:val="24"/>
          <w:szCs w:val="24"/>
          <w:lang w:val="sv-SE"/>
        </w:rPr>
        <w:t xml:space="preserve"> </w:t>
      </w:r>
      <w:r w:rsidR="002E4FEA" w:rsidRPr="005A2910">
        <w:rPr>
          <w:rFonts w:ascii="Times New Roman" w:hAnsi="Times New Roman" w:cs="Times New Roman"/>
          <w:sz w:val="24"/>
          <w:szCs w:val="24"/>
          <w:lang w:val="sv-SE"/>
        </w:rPr>
        <w:t>tentang profil</w:t>
      </w:r>
      <w:r w:rsidR="005C1780" w:rsidRPr="005A2910">
        <w:rPr>
          <w:rFonts w:ascii="Times New Roman" w:hAnsi="Times New Roman" w:cs="Times New Roman"/>
          <w:sz w:val="24"/>
          <w:szCs w:val="24"/>
          <w:lang w:val="sv-SE"/>
        </w:rPr>
        <w:t xml:space="preserve"> indeks aterogenik pada individu umur dewasa</w:t>
      </w:r>
      <w:r w:rsidR="001E0662" w:rsidRPr="005A2910">
        <w:rPr>
          <w:rFonts w:ascii="Times New Roman" w:hAnsi="Times New Roman" w:cs="Times New Roman"/>
          <w:sz w:val="24"/>
          <w:szCs w:val="24"/>
          <w:lang w:val="sv-SE"/>
        </w:rPr>
        <w:t xml:space="preserve"> </w:t>
      </w:r>
      <w:r w:rsidR="005C1780" w:rsidRPr="005A2910">
        <w:rPr>
          <w:rFonts w:ascii="Times New Roman" w:hAnsi="Times New Roman" w:cs="Times New Roman"/>
          <w:sz w:val="24"/>
          <w:szCs w:val="24"/>
          <w:lang w:val="sv-SE"/>
        </w:rPr>
        <w:t>awal sebagai salah satu faktor risiko penyakit kardiovaskular</w:t>
      </w:r>
      <w:r w:rsidR="009B0A24" w:rsidRPr="005A2910">
        <w:rPr>
          <w:rFonts w:ascii="Times New Roman" w:hAnsi="Times New Roman" w:cs="Times New Roman"/>
          <w:sz w:val="24"/>
          <w:szCs w:val="24"/>
          <w:lang w:val="sv-SE"/>
        </w:rPr>
        <w:t xml:space="preserve"> di perumahan Mega Nusa </w:t>
      </w:r>
      <w:r w:rsidR="00ED3BEE" w:rsidRPr="005A2910">
        <w:rPr>
          <w:rFonts w:ascii="Times New Roman" w:hAnsi="Times New Roman" w:cs="Times New Roman"/>
          <w:sz w:val="24"/>
          <w:szCs w:val="24"/>
          <w:lang w:val="sv-SE"/>
        </w:rPr>
        <w:t xml:space="preserve">Madani, Daya, Kecamatan </w:t>
      </w:r>
      <w:r w:rsidR="005835D2" w:rsidRPr="005A2910">
        <w:rPr>
          <w:rFonts w:ascii="Times New Roman" w:hAnsi="Times New Roman" w:cs="Times New Roman"/>
          <w:sz w:val="24"/>
          <w:szCs w:val="24"/>
          <w:lang w:val="sv-SE"/>
        </w:rPr>
        <w:t>Biring Kanaya</w:t>
      </w:r>
      <w:r w:rsidR="001E0662" w:rsidRPr="005A2910">
        <w:rPr>
          <w:rFonts w:ascii="Times New Roman" w:hAnsi="Times New Roman" w:cs="Times New Roman"/>
          <w:sz w:val="24"/>
          <w:szCs w:val="24"/>
          <w:lang w:val="sv-SE"/>
        </w:rPr>
        <w:t>, Kota Makassar</w:t>
      </w:r>
      <w:r w:rsidR="001A6E5C" w:rsidRPr="005A2910">
        <w:rPr>
          <w:rFonts w:ascii="Times New Roman" w:hAnsi="Times New Roman" w:cs="Times New Roman"/>
          <w:sz w:val="24"/>
          <w:szCs w:val="24"/>
          <w:lang w:val="sv-SE"/>
        </w:rPr>
        <w:t xml:space="preserve"> menyatakan bahwa </w:t>
      </w:r>
      <w:r w:rsidR="009B6EBE" w:rsidRPr="005A2910">
        <w:rPr>
          <w:rFonts w:ascii="Times New Roman" w:hAnsi="Times New Roman" w:cs="Times New Roman"/>
          <w:sz w:val="24"/>
          <w:szCs w:val="24"/>
          <w:lang w:val="sv-SE"/>
        </w:rPr>
        <w:t xml:space="preserve">pada umur dewasa awal lebih banyak menunjukkan indeks </w:t>
      </w:r>
      <w:r w:rsidR="00273490" w:rsidRPr="005A2910">
        <w:rPr>
          <w:rFonts w:ascii="Times New Roman" w:hAnsi="Times New Roman" w:cs="Times New Roman"/>
          <w:sz w:val="24"/>
          <w:szCs w:val="24"/>
          <w:lang w:val="sv-SE"/>
        </w:rPr>
        <w:t>aterogenik</w:t>
      </w:r>
      <w:r w:rsidR="001C1F1C">
        <w:rPr>
          <w:rFonts w:ascii="Times New Roman" w:hAnsi="Times New Roman" w:cs="Times New Roman"/>
          <w:sz w:val="24"/>
          <w:szCs w:val="24"/>
          <w:lang w:val="sv-SE"/>
        </w:rPr>
        <w:t xml:space="preserve"> plasma</w:t>
      </w:r>
      <w:r w:rsidR="00273490" w:rsidRPr="005A2910">
        <w:rPr>
          <w:rFonts w:ascii="Times New Roman" w:hAnsi="Times New Roman" w:cs="Times New Roman"/>
          <w:sz w:val="24"/>
          <w:szCs w:val="24"/>
          <w:lang w:val="sv-SE"/>
        </w:rPr>
        <w:t xml:space="preserve"> risiko tinggi penyakit kardiovaskular</w:t>
      </w:r>
      <w:r w:rsidR="008435E7" w:rsidRPr="005A2910">
        <w:rPr>
          <w:rFonts w:ascii="Times New Roman" w:hAnsi="Times New Roman" w:cs="Times New Roman"/>
          <w:sz w:val="24"/>
          <w:szCs w:val="24"/>
          <w:lang w:val="sv-SE"/>
        </w:rPr>
        <w:t xml:space="preserve">. </w:t>
      </w:r>
      <w:r w:rsidR="00757F1B" w:rsidRPr="001C1F1C">
        <w:rPr>
          <w:rFonts w:ascii="Times New Roman" w:hAnsi="Times New Roman" w:cs="Times New Roman"/>
          <w:sz w:val="24"/>
          <w:szCs w:val="24"/>
          <w:lang w:val="sv-SE"/>
        </w:rPr>
        <w:t xml:space="preserve">Serta </w:t>
      </w:r>
      <w:r w:rsidR="008435E7" w:rsidRPr="001C1F1C">
        <w:rPr>
          <w:rFonts w:ascii="Times New Roman" w:hAnsi="Times New Roman" w:cs="Times New Roman"/>
          <w:sz w:val="24"/>
          <w:szCs w:val="24"/>
          <w:lang w:val="sv-SE"/>
        </w:rPr>
        <w:t xml:space="preserve">penelitian yang dilakukan oleh </w:t>
      </w:r>
      <w:r w:rsidR="00EA381E" w:rsidRPr="005F2C60">
        <w:rPr>
          <w:rFonts w:ascii="Times New Roman" w:hAnsi="Times New Roman" w:cs="Times New Roman"/>
          <w:sz w:val="24"/>
          <w:szCs w:val="24"/>
        </w:rPr>
        <w:fldChar w:fldCharType="begin" w:fldLock="1"/>
      </w:r>
      <w:r w:rsidR="00A4059A" w:rsidRPr="001C1F1C">
        <w:rPr>
          <w:rFonts w:ascii="Times New Roman" w:hAnsi="Times New Roman" w:cs="Times New Roman"/>
          <w:sz w:val="24"/>
          <w:szCs w:val="24"/>
          <w:lang w:val="sv-SE"/>
        </w:rPr>
        <w:instrText>ADDIN CSL_CITATION {"citationItems":[{"id":"ITEM-1","itemData":{"abstract":"Diabetes melitus (DM) merupakan penyakit gangguan metabolik menahun akibat pankreas tidak memproduksi cukup insulin atau tubuh tidak dapat menggunakan insulin yang diproduksi secara efektif. World Health Organization memprediksi kenaikan jumlah penyandang DM di Indonesia dari 8,4 juta pada tahun 2000 menjadi sekitar 21,3 juta pada tahun 2030. Faktor risiko diabetes melitus yang dapat dimodifikasi erat kaitannya dengan perilaku hidup yang tidak sehat, yaitu berat badan lebih, obesitas abdominal/sentral, kurangnya aktivitas fisik, hipertensi, dislipidemia, diet tidak sehat/tidak seimbang, riwayat Toleransi Glukosa Terganggu (TGT) atau Gula Darah Puasa terganggu (GDP terganggu), dan merokok. Diet tidak sehat/tidak seimbang juga dapat menyebabkan aterosklerosis karena metabolisme lipoprotein yang tidak efektif. Penyebab kematian dan kesakitan utama pada pasien DM (baik DM tipe 1 maupun DM tipe 2) adalah Penyakit Jantung Koroner (PJK) yang merupakan salah satu penyulit makrovaskular pada diabetes melitus. Angka kematian akibat PJK pada penderita DM tipe 2 dapat meningkat 2 sampai 4 kali lebih banyak dibandingkan dengan yang non-diabetes karena lesi aterosklerosis pada penderita DM tipe 2 proses perkembangannya lebih cepat. Beberapa penelitian menunjukkan bahwa penilaian indeks aterogenik (IA) menjadi faktor prediktor penyakit kardiovaskuler yang baik. Hal ini dikarenak</w:instrText>
      </w:r>
      <w:r w:rsidR="00A4059A" w:rsidRPr="005F2C60">
        <w:rPr>
          <w:rFonts w:ascii="Times New Roman" w:hAnsi="Times New Roman" w:cs="Times New Roman"/>
          <w:sz w:val="24"/>
          <w:szCs w:val="24"/>
        </w:rPr>
        <w:instrText>an indeks aterogenik yang tinggi menggambarkan ukuran partikel LDL yang kecil, padat dan lebih mudah mengalami oksidasi. Indeks Aterogenik adalah rasio yang dihitung dari logaritma TG/HDL. Tujuan dari penelitian ini adalah menganalisis adanya hubungan konsumsi lemak dan karbohidrat terhadap indeks aterogenik, dengan sampel yang diambil dari penderita diabetes melitus tipe 2 di poli interna RSD dr. Soebandi Jenis penelitian ini bersifat analitik observasional dengan menggunakan metode cross sectional. Penelitian ini dilakukan kepada penderita diabetes melitus tipe 2 yang berobat di poli interna RSD Dr. Soebandi periode Oktober 2016 hingga Oktober 2017, dan dilaksanakan di poli interna serta rumah masing- masing responden. Masing-masing sampel yang memenuhi kriteria inklusi dihitung indeks aterogenik berdasarkan data kadar TG dan HDL yang ada pada rekam medik. Selanjutnya sampel diwawancarai untuk memperoleh data karakteristik (usia dan jenis kelamin) lalu wawancara menggunakan metode Food Recall 24-jam sebanyak tiga kali di waktu yang berbeda dengan batas waktu maksimal 2 minggu untuk mengetahui…","author":[{"dropping-particle":"","family":"Ratnasari","given":"Mega","non-dropping-particle":"","parse-names":false,"suffix":""},{"dropping-particle":"","family":"Santosa","given":"Ali","non-dropping-particle":"","parse-names":false,"suffix":""},{"dropping-particle":"","family":"Rachmawati","given":"Dwita Aryadina","non-dropping-particle":"","parse-names":false,"suffix":""}],"container-title":"Journal of Agromedicine and Medical Sciences","id":"ITEM-1","issue":"1","issued":{"date-parts":[["2018"]]},"page":"7-12","title":"Hubungan konsumsi lemak dengan indeks aterogenik pada penderita diabetes melitus tipe 2 di RSD dr. Soebandi","type":"article-journal","volume":"4"},"uris":["http://www.mendeley.com/documents/?uuid=1e8d163d-2b3e-4283-8e00-28fbfe46f121"]}],"mendeley":{"formattedCitation":"(Ratnasari et al., 2018)","manualFormatting":"M. Ratnasari dkk (2018)","plainTextFormattedCitation":"(Ratnasari et al., 2018)","previouslyFormattedCitation":"(Ratnasari et al., 2018)"},"properties":{"noteIndex":0},"schema":"https://github.com/citation-style-language/schema/raw/master/csl-citation.json"}</w:instrText>
      </w:r>
      <w:r w:rsidR="00EA381E" w:rsidRPr="005F2C60">
        <w:rPr>
          <w:rFonts w:ascii="Times New Roman" w:hAnsi="Times New Roman" w:cs="Times New Roman"/>
          <w:sz w:val="24"/>
          <w:szCs w:val="24"/>
        </w:rPr>
        <w:fldChar w:fldCharType="separate"/>
      </w:r>
      <w:r w:rsidR="00EA381E" w:rsidRPr="005F2C60">
        <w:rPr>
          <w:rFonts w:ascii="Times New Roman" w:hAnsi="Times New Roman" w:cs="Times New Roman"/>
          <w:noProof/>
          <w:sz w:val="24"/>
          <w:szCs w:val="24"/>
        </w:rPr>
        <w:t>M. Ratnasari dkk (2018)</w:t>
      </w:r>
      <w:r w:rsidR="00EA381E" w:rsidRPr="005F2C60">
        <w:rPr>
          <w:rFonts w:ascii="Times New Roman" w:hAnsi="Times New Roman" w:cs="Times New Roman"/>
          <w:sz w:val="24"/>
          <w:szCs w:val="24"/>
        </w:rPr>
        <w:fldChar w:fldCharType="end"/>
      </w:r>
      <w:r w:rsidR="00EA381E" w:rsidRPr="005F2C60">
        <w:rPr>
          <w:rFonts w:ascii="Times New Roman" w:hAnsi="Times New Roman" w:cs="Times New Roman"/>
          <w:sz w:val="24"/>
          <w:szCs w:val="24"/>
        </w:rPr>
        <w:t xml:space="preserve"> </w:t>
      </w:r>
      <w:proofErr w:type="spellStart"/>
      <w:r w:rsidR="00EA381E" w:rsidRPr="005F2C60">
        <w:rPr>
          <w:rFonts w:ascii="Times New Roman" w:hAnsi="Times New Roman" w:cs="Times New Roman"/>
          <w:sz w:val="24"/>
          <w:szCs w:val="24"/>
        </w:rPr>
        <w:t>tentang</w:t>
      </w:r>
      <w:proofErr w:type="spellEnd"/>
      <w:r w:rsidR="00EA381E" w:rsidRPr="005F2C60">
        <w:rPr>
          <w:rFonts w:ascii="Times New Roman" w:hAnsi="Times New Roman" w:cs="Times New Roman"/>
          <w:sz w:val="24"/>
          <w:szCs w:val="24"/>
        </w:rPr>
        <w:t xml:space="preserve"> </w:t>
      </w:r>
      <w:proofErr w:type="spellStart"/>
      <w:r w:rsidR="00EA381E" w:rsidRPr="005F2C60">
        <w:rPr>
          <w:rFonts w:ascii="Times New Roman" w:hAnsi="Times New Roman" w:cs="Times New Roman"/>
          <w:sz w:val="24"/>
          <w:szCs w:val="24"/>
        </w:rPr>
        <w:t>hubungan</w:t>
      </w:r>
      <w:proofErr w:type="spellEnd"/>
      <w:r w:rsidR="00EA381E" w:rsidRPr="005F2C60">
        <w:rPr>
          <w:rFonts w:ascii="Times New Roman" w:hAnsi="Times New Roman" w:cs="Times New Roman"/>
          <w:sz w:val="24"/>
          <w:szCs w:val="24"/>
        </w:rPr>
        <w:t xml:space="preserve"> </w:t>
      </w:r>
      <w:proofErr w:type="spellStart"/>
      <w:r w:rsidR="00EA381E" w:rsidRPr="005F2C60">
        <w:rPr>
          <w:rFonts w:ascii="Times New Roman" w:hAnsi="Times New Roman" w:cs="Times New Roman"/>
          <w:sz w:val="24"/>
          <w:szCs w:val="24"/>
        </w:rPr>
        <w:t>konsumsi</w:t>
      </w:r>
      <w:proofErr w:type="spellEnd"/>
      <w:r w:rsidR="00EA381E" w:rsidRPr="005F2C60">
        <w:rPr>
          <w:rFonts w:ascii="Times New Roman" w:hAnsi="Times New Roman" w:cs="Times New Roman"/>
          <w:sz w:val="24"/>
          <w:szCs w:val="24"/>
        </w:rPr>
        <w:t xml:space="preserve"> lemak </w:t>
      </w:r>
      <w:proofErr w:type="spellStart"/>
      <w:r w:rsidR="00EA381E" w:rsidRPr="005F2C60">
        <w:rPr>
          <w:rFonts w:ascii="Times New Roman" w:hAnsi="Times New Roman" w:cs="Times New Roman"/>
          <w:sz w:val="24"/>
          <w:szCs w:val="24"/>
        </w:rPr>
        <w:t>dengan</w:t>
      </w:r>
      <w:proofErr w:type="spellEnd"/>
      <w:r w:rsidR="00EA381E" w:rsidRPr="005F2C60">
        <w:rPr>
          <w:rFonts w:ascii="Times New Roman" w:hAnsi="Times New Roman" w:cs="Times New Roman"/>
          <w:sz w:val="24"/>
          <w:szCs w:val="24"/>
        </w:rPr>
        <w:t xml:space="preserve"> </w:t>
      </w:r>
      <w:proofErr w:type="spellStart"/>
      <w:r w:rsidR="00EA381E" w:rsidRPr="005F2C60">
        <w:rPr>
          <w:rFonts w:ascii="Times New Roman" w:hAnsi="Times New Roman" w:cs="Times New Roman"/>
          <w:sz w:val="24"/>
          <w:szCs w:val="24"/>
        </w:rPr>
        <w:t>indeks</w:t>
      </w:r>
      <w:proofErr w:type="spellEnd"/>
      <w:r w:rsidR="00EA381E" w:rsidRPr="005F2C60">
        <w:rPr>
          <w:rFonts w:ascii="Times New Roman" w:hAnsi="Times New Roman" w:cs="Times New Roman"/>
          <w:sz w:val="24"/>
          <w:szCs w:val="24"/>
        </w:rPr>
        <w:t xml:space="preserve"> </w:t>
      </w:r>
      <w:proofErr w:type="spellStart"/>
      <w:r w:rsidR="00EA381E" w:rsidRPr="005F2C60">
        <w:rPr>
          <w:rFonts w:ascii="Times New Roman" w:hAnsi="Times New Roman" w:cs="Times New Roman"/>
          <w:sz w:val="24"/>
          <w:szCs w:val="24"/>
        </w:rPr>
        <w:t>aterogenik</w:t>
      </w:r>
      <w:proofErr w:type="spellEnd"/>
      <w:r w:rsidR="00EA381E" w:rsidRPr="005F2C60">
        <w:rPr>
          <w:rFonts w:ascii="Times New Roman" w:hAnsi="Times New Roman" w:cs="Times New Roman"/>
          <w:sz w:val="24"/>
          <w:szCs w:val="24"/>
        </w:rPr>
        <w:t xml:space="preserve"> </w:t>
      </w:r>
      <w:r w:rsidR="001C1F1C">
        <w:rPr>
          <w:rFonts w:ascii="Times New Roman" w:hAnsi="Times New Roman" w:cs="Times New Roman"/>
          <w:sz w:val="24"/>
          <w:szCs w:val="24"/>
        </w:rPr>
        <w:t xml:space="preserve">plasma </w:t>
      </w:r>
      <w:r w:rsidR="00EA381E" w:rsidRPr="005F2C60">
        <w:rPr>
          <w:rFonts w:ascii="Times New Roman" w:hAnsi="Times New Roman" w:cs="Times New Roman"/>
          <w:sz w:val="24"/>
          <w:szCs w:val="24"/>
        </w:rPr>
        <w:t xml:space="preserve">pada </w:t>
      </w:r>
      <w:proofErr w:type="spellStart"/>
      <w:r w:rsidR="00EA381E" w:rsidRPr="005F2C60">
        <w:rPr>
          <w:rFonts w:ascii="Times New Roman" w:hAnsi="Times New Roman" w:cs="Times New Roman"/>
          <w:sz w:val="24"/>
          <w:szCs w:val="24"/>
        </w:rPr>
        <w:t>penderita</w:t>
      </w:r>
      <w:proofErr w:type="spellEnd"/>
      <w:r w:rsidR="00EA381E" w:rsidRPr="005F2C60">
        <w:rPr>
          <w:rFonts w:ascii="Times New Roman" w:hAnsi="Times New Roman" w:cs="Times New Roman"/>
          <w:sz w:val="24"/>
          <w:szCs w:val="24"/>
        </w:rPr>
        <w:t xml:space="preserve"> diabetes </w:t>
      </w:r>
      <w:proofErr w:type="spellStart"/>
      <w:r w:rsidR="00EA381E" w:rsidRPr="005F2C60">
        <w:rPr>
          <w:rFonts w:ascii="Times New Roman" w:hAnsi="Times New Roman" w:cs="Times New Roman"/>
          <w:sz w:val="24"/>
          <w:szCs w:val="24"/>
        </w:rPr>
        <w:t>melitus</w:t>
      </w:r>
      <w:proofErr w:type="spellEnd"/>
      <w:r w:rsidR="00EA381E" w:rsidRPr="005F2C60">
        <w:rPr>
          <w:rFonts w:ascii="Times New Roman" w:hAnsi="Times New Roman" w:cs="Times New Roman"/>
          <w:sz w:val="24"/>
          <w:szCs w:val="24"/>
        </w:rPr>
        <w:t xml:space="preserve"> </w:t>
      </w:r>
      <w:proofErr w:type="spellStart"/>
      <w:r w:rsidR="00EA381E" w:rsidRPr="005F2C60">
        <w:rPr>
          <w:rFonts w:ascii="Times New Roman" w:hAnsi="Times New Roman" w:cs="Times New Roman"/>
          <w:sz w:val="24"/>
          <w:szCs w:val="24"/>
        </w:rPr>
        <w:t>tipe</w:t>
      </w:r>
      <w:proofErr w:type="spellEnd"/>
      <w:r w:rsidR="00EA381E" w:rsidRPr="005F2C60">
        <w:rPr>
          <w:rFonts w:ascii="Times New Roman" w:hAnsi="Times New Roman" w:cs="Times New Roman"/>
          <w:sz w:val="24"/>
          <w:szCs w:val="24"/>
        </w:rPr>
        <w:t xml:space="preserve"> 2 di R</w:t>
      </w:r>
      <w:r w:rsidR="004B1172" w:rsidRPr="005F2C60">
        <w:rPr>
          <w:rFonts w:ascii="Times New Roman" w:hAnsi="Times New Roman" w:cs="Times New Roman"/>
          <w:sz w:val="24"/>
          <w:szCs w:val="24"/>
        </w:rPr>
        <w:t xml:space="preserve">SD </w:t>
      </w:r>
      <w:r w:rsidR="000733C9" w:rsidRPr="005F2C60">
        <w:rPr>
          <w:rFonts w:ascii="Times New Roman" w:hAnsi="Times New Roman" w:cs="Times New Roman"/>
          <w:sz w:val="24"/>
          <w:szCs w:val="24"/>
        </w:rPr>
        <w:t>D</w:t>
      </w:r>
      <w:r w:rsidR="004B1172" w:rsidRPr="005F2C60">
        <w:rPr>
          <w:rFonts w:ascii="Times New Roman" w:hAnsi="Times New Roman" w:cs="Times New Roman"/>
          <w:sz w:val="24"/>
          <w:szCs w:val="24"/>
        </w:rPr>
        <w:t xml:space="preserve">r. </w:t>
      </w:r>
      <w:proofErr w:type="spellStart"/>
      <w:r w:rsidR="004B1172" w:rsidRPr="005F2C60">
        <w:rPr>
          <w:rFonts w:ascii="Times New Roman" w:hAnsi="Times New Roman" w:cs="Times New Roman"/>
          <w:sz w:val="24"/>
          <w:szCs w:val="24"/>
        </w:rPr>
        <w:t>Soebandi</w:t>
      </w:r>
      <w:proofErr w:type="spellEnd"/>
      <w:r w:rsidR="004B1172" w:rsidRPr="005F2C60">
        <w:rPr>
          <w:rFonts w:ascii="Times New Roman" w:hAnsi="Times New Roman" w:cs="Times New Roman"/>
          <w:sz w:val="24"/>
          <w:szCs w:val="24"/>
        </w:rPr>
        <w:t xml:space="preserve"> </w:t>
      </w:r>
      <w:proofErr w:type="spellStart"/>
      <w:r w:rsidR="004B1172" w:rsidRPr="005F2C60">
        <w:rPr>
          <w:rFonts w:ascii="Times New Roman" w:hAnsi="Times New Roman" w:cs="Times New Roman"/>
          <w:sz w:val="24"/>
          <w:szCs w:val="24"/>
        </w:rPr>
        <w:lastRenderedPageBreak/>
        <w:t>me</w:t>
      </w:r>
      <w:r w:rsidR="00A473E7" w:rsidRPr="005F2C60">
        <w:rPr>
          <w:rFonts w:ascii="Times New Roman" w:hAnsi="Times New Roman" w:cs="Times New Roman"/>
          <w:sz w:val="24"/>
          <w:szCs w:val="24"/>
        </w:rPr>
        <w:t>nyatakan</w:t>
      </w:r>
      <w:proofErr w:type="spellEnd"/>
      <w:r w:rsidR="00A473E7" w:rsidRPr="005F2C60">
        <w:rPr>
          <w:rFonts w:ascii="Times New Roman" w:hAnsi="Times New Roman" w:cs="Times New Roman"/>
          <w:sz w:val="24"/>
          <w:szCs w:val="24"/>
        </w:rPr>
        <w:t xml:space="preserve"> </w:t>
      </w:r>
      <w:proofErr w:type="spellStart"/>
      <w:r w:rsidR="00A473E7" w:rsidRPr="005F2C60">
        <w:rPr>
          <w:rFonts w:ascii="Times New Roman" w:hAnsi="Times New Roman" w:cs="Times New Roman"/>
          <w:sz w:val="24"/>
          <w:szCs w:val="24"/>
        </w:rPr>
        <w:t>bahwa</w:t>
      </w:r>
      <w:proofErr w:type="spellEnd"/>
      <w:r w:rsidR="00A473E7" w:rsidRPr="005F2C60">
        <w:rPr>
          <w:rFonts w:ascii="Times New Roman" w:hAnsi="Times New Roman" w:cs="Times New Roman"/>
          <w:sz w:val="24"/>
          <w:szCs w:val="24"/>
        </w:rPr>
        <w:t xml:space="preserve"> </w:t>
      </w:r>
      <w:proofErr w:type="spellStart"/>
      <w:r w:rsidR="00A473E7" w:rsidRPr="005F2C60">
        <w:rPr>
          <w:rFonts w:ascii="Times New Roman" w:hAnsi="Times New Roman" w:cs="Times New Roman"/>
          <w:sz w:val="24"/>
          <w:szCs w:val="24"/>
        </w:rPr>
        <w:t>terdapat</w:t>
      </w:r>
      <w:proofErr w:type="spellEnd"/>
      <w:r w:rsidR="00A473E7" w:rsidRPr="005F2C60">
        <w:rPr>
          <w:rFonts w:ascii="Times New Roman" w:hAnsi="Times New Roman" w:cs="Times New Roman"/>
          <w:sz w:val="24"/>
          <w:szCs w:val="24"/>
        </w:rPr>
        <w:t xml:space="preserve"> </w:t>
      </w:r>
      <w:proofErr w:type="spellStart"/>
      <w:r w:rsidR="00A473E7" w:rsidRPr="005F2C60">
        <w:rPr>
          <w:rFonts w:ascii="Times New Roman" w:hAnsi="Times New Roman" w:cs="Times New Roman"/>
          <w:sz w:val="24"/>
          <w:szCs w:val="24"/>
        </w:rPr>
        <w:t>hubungan</w:t>
      </w:r>
      <w:proofErr w:type="spellEnd"/>
      <w:r w:rsidR="00A473E7" w:rsidRPr="005F2C60">
        <w:rPr>
          <w:rFonts w:ascii="Times New Roman" w:hAnsi="Times New Roman" w:cs="Times New Roman"/>
          <w:sz w:val="24"/>
          <w:szCs w:val="24"/>
        </w:rPr>
        <w:t xml:space="preserve"> yang </w:t>
      </w:r>
      <w:proofErr w:type="spellStart"/>
      <w:r w:rsidR="00A473E7" w:rsidRPr="005F2C60">
        <w:rPr>
          <w:rFonts w:ascii="Times New Roman" w:hAnsi="Times New Roman" w:cs="Times New Roman"/>
          <w:sz w:val="24"/>
          <w:szCs w:val="24"/>
        </w:rPr>
        <w:t>bermakna</w:t>
      </w:r>
      <w:proofErr w:type="spellEnd"/>
      <w:r w:rsidR="00D017A5" w:rsidRPr="005F2C60">
        <w:rPr>
          <w:rFonts w:ascii="Times New Roman" w:hAnsi="Times New Roman" w:cs="Times New Roman"/>
          <w:sz w:val="24"/>
          <w:szCs w:val="24"/>
        </w:rPr>
        <w:t>,</w:t>
      </w:r>
      <w:r w:rsidR="00276F2F" w:rsidRPr="005F2C60">
        <w:rPr>
          <w:rFonts w:ascii="Times New Roman" w:hAnsi="Times New Roman" w:cs="Times New Roman"/>
          <w:sz w:val="24"/>
          <w:szCs w:val="24"/>
        </w:rPr>
        <w:t xml:space="preserve"> </w:t>
      </w:r>
      <w:r w:rsidR="0069759A" w:rsidRPr="005F2C60">
        <w:rPr>
          <w:rFonts w:ascii="Times New Roman" w:hAnsi="Times New Roman" w:cs="Times New Roman"/>
          <w:sz w:val="24"/>
          <w:szCs w:val="24"/>
        </w:rPr>
        <w:t xml:space="preserve">Pada 33 </w:t>
      </w:r>
      <w:proofErr w:type="spellStart"/>
      <w:r w:rsidR="0069759A" w:rsidRPr="005F2C60">
        <w:rPr>
          <w:rFonts w:ascii="Times New Roman" w:hAnsi="Times New Roman" w:cs="Times New Roman"/>
          <w:sz w:val="24"/>
          <w:szCs w:val="24"/>
        </w:rPr>
        <w:t>sampel</w:t>
      </w:r>
      <w:r w:rsidR="00F25E8E" w:rsidRPr="005F2C60">
        <w:rPr>
          <w:rFonts w:ascii="Times New Roman" w:hAnsi="Times New Roman" w:cs="Times New Roman"/>
          <w:sz w:val="24"/>
          <w:szCs w:val="24"/>
        </w:rPr>
        <w:t>nya</w:t>
      </w:r>
      <w:proofErr w:type="spellEnd"/>
      <w:r w:rsidR="0069759A" w:rsidRPr="005F2C60">
        <w:rPr>
          <w:rFonts w:ascii="Times New Roman" w:hAnsi="Times New Roman" w:cs="Times New Roman"/>
          <w:sz w:val="24"/>
          <w:szCs w:val="24"/>
        </w:rPr>
        <w:t xml:space="preserve"> </w:t>
      </w:r>
      <w:proofErr w:type="spellStart"/>
      <w:r w:rsidR="0069759A" w:rsidRPr="005F2C60">
        <w:rPr>
          <w:rFonts w:ascii="Times New Roman" w:hAnsi="Times New Roman" w:cs="Times New Roman"/>
          <w:sz w:val="24"/>
          <w:szCs w:val="24"/>
        </w:rPr>
        <w:t>menunjuk</w:t>
      </w:r>
      <w:r w:rsidR="003679F0" w:rsidRPr="005F2C60">
        <w:rPr>
          <w:rFonts w:ascii="Times New Roman" w:hAnsi="Times New Roman" w:cs="Times New Roman"/>
          <w:sz w:val="24"/>
          <w:szCs w:val="24"/>
        </w:rPr>
        <w:t>k</w:t>
      </w:r>
      <w:r w:rsidR="0069759A" w:rsidRPr="005F2C60">
        <w:rPr>
          <w:rFonts w:ascii="Times New Roman" w:hAnsi="Times New Roman" w:cs="Times New Roman"/>
          <w:sz w:val="24"/>
          <w:szCs w:val="24"/>
        </w:rPr>
        <w:t>an</w:t>
      </w:r>
      <w:proofErr w:type="spellEnd"/>
      <w:r w:rsidR="0069759A" w:rsidRPr="005F2C60">
        <w:rPr>
          <w:rFonts w:ascii="Times New Roman" w:hAnsi="Times New Roman" w:cs="Times New Roman"/>
          <w:sz w:val="24"/>
          <w:szCs w:val="24"/>
        </w:rPr>
        <w:t xml:space="preserve"> </w:t>
      </w:r>
      <w:proofErr w:type="spellStart"/>
      <w:r w:rsidR="0069759A" w:rsidRPr="005F2C60">
        <w:rPr>
          <w:rFonts w:ascii="Times New Roman" w:hAnsi="Times New Roman" w:cs="Times New Roman"/>
          <w:sz w:val="24"/>
          <w:szCs w:val="24"/>
        </w:rPr>
        <w:t>hasil</w:t>
      </w:r>
      <w:proofErr w:type="spellEnd"/>
      <w:r w:rsidR="0069759A" w:rsidRPr="005F2C60">
        <w:rPr>
          <w:rFonts w:ascii="Times New Roman" w:hAnsi="Times New Roman" w:cs="Times New Roman"/>
          <w:sz w:val="24"/>
          <w:szCs w:val="24"/>
        </w:rPr>
        <w:t xml:space="preserve"> </w:t>
      </w:r>
      <w:proofErr w:type="spellStart"/>
      <w:r w:rsidR="0069759A" w:rsidRPr="005F2C60">
        <w:rPr>
          <w:rFonts w:ascii="Times New Roman" w:hAnsi="Times New Roman" w:cs="Times New Roman"/>
          <w:sz w:val="24"/>
          <w:szCs w:val="24"/>
        </w:rPr>
        <w:t>indeks</w:t>
      </w:r>
      <w:proofErr w:type="spellEnd"/>
      <w:r w:rsidR="0069759A" w:rsidRPr="005F2C60">
        <w:rPr>
          <w:rFonts w:ascii="Times New Roman" w:hAnsi="Times New Roman" w:cs="Times New Roman"/>
          <w:sz w:val="24"/>
          <w:szCs w:val="24"/>
        </w:rPr>
        <w:t xml:space="preserve"> </w:t>
      </w:r>
      <w:proofErr w:type="spellStart"/>
      <w:r w:rsidR="0069759A" w:rsidRPr="005F2C60">
        <w:rPr>
          <w:rFonts w:ascii="Times New Roman" w:hAnsi="Times New Roman" w:cs="Times New Roman"/>
          <w:sz w:val="24"/>
          <w:szCs w:val="24"/>
        </w:rPr>
        <w:t>aterogenik</w:t>
      </w:r>
      <w:proofErr w:type="spellEnd"/>
      <w:r w:rsidR="0069759A" w:rsidRPr="005F2C60">
        <w:rPr>
          <w:rFonts w:ascii="Times New Roman" w:hAnsi="Times New Roman" w:cs="Times New Roman"/>
          <w:sz w:val="24"/>
          <w:szCs w:val="24"/>
        </w:rPr>
        <w:t xml:space="preserve"> </w:t>
      </w:r>
      <w:r w:rsidR="00797CBF" w:rsidRPr="005F2C60">
        <w:rPr>
          <w:rFonts w:ascii="Times New Roman" w:hAnsi="Times New Roman" w:cs="Times New Roman"/>
          <w:sz w:val="24"/>
          <w:szCs w:val="24"/>
        </w:rPr>
        <w:t xml:space="preserve">&gt; 0,21 yang </w:t>
      </w:r>
      <w:proofErr w:type="spellStart"/>
      <w:r w:rsidR="00797CBF" w:rsidRPr="005F2C60">
        <w:rPr>
          <w:rFonts w:ascii="Times New Roman" w:hAnsi="Times New Roman" w:cs="Times New Roman"/>
          <w:sz w:val="24"/>
          <w:szCs w:val="24"/>
        </w:rPr>
        <w:t>berarti</w:t>
      </w:r>
      <w:proofErr w:type="spellEnd"/>
      <w:r w:rsidR="00797CBF" w:rsidRPr="005F2C60">
        <w:rPr>
          <w:rFonts w:ascii="Times New Roman" w:hAnsi="Times New Roman" w:cs="Times New Roman"/>
          <w:sz w:val="24"/>
          <w:szCs w:val="24"/>
        </w:rPr>
        <w:t xml:space="preserve"> </w:t>
      </w:r>
      <w:proofErr w:type="spellStart"/>
      <w:r w:rsidR="00797CBF" w:rsidRPr="005F2C60">
        <w:rPr>
          <w:rFonts w:ascii="Times New Roman" w:hAnsi="Times New Roman" w:cs="Times New Roman"/>
          <w:sz w:val="24"/>
          <w:szCs w:val="24"/>
        </w:rPr>
        <w:t>memiliki</w:t>
      </w:r>
      <w:proofErr w:type="spellEnd"/>
      <w:r w:rsidR="00797CBF" w:rsidRPr="005F2C60">
        <w:rPr>
          <w:rFonts w:ascii="Times New Roman" w:hAnsi="Times New Roman" w:cs="Times New Roman"/>
          <w:sz w:val="24"/>
          <w:szCs w:val="24"/>
        </w:rPr>
        <w:t xml:space="preserve"> </w:t>
      </w:r>
      <w:proofErr w:type="spellStart"/>
      <w:r w:rsidR="00797CBF" w:rsidRPr="005F2C60">
        <w:rPr>
          <w:rFonts w:ascii="Times New Roman" w:hAnsi="Times New Roman" w:cs="Times New Roman"/>
          <w:sz w:val="24"/>
          <w:szCs w:val="24"/>
        </w:rPr>
        <w:t>risiko</w:t>
      </w:r>
      <w:proofErr w:type="spellEnd"/>
      <w:r w:rsidR="006734CB" w:rsidRPr="005F2C60">
        <w:rPr>
          <w:rFonts w:ascii="Times New Roman" w:hAnsi="Times New Roman" w:cs="Times New Roman"/>
          <w:sz w:val="24"/>
          <w:szCs w:val="24"/>
        </w:rPr>
        <w:t xml:space="preserve"> </w:t>
      </w:r>
      <w:proofErr w:type="spellStart"/>
      <w:r w:rsidR="00367A00" w:rsidRPr="005F2C60">
        <w:rPr>
          <w:rFonts w:ascii="Times New Roman" w:hAnsi="Times New Roman" w:cs="Times New Roman"/>
          <w:sz w:val="24"/>
          <w:szCs w:val="24"/>
        </w:rPr>
        <w:t>tinggi</w:t>
      </w:r>
      <w:proofErr w:type="spellEnd"/>
      <w:r w:rsidR="00367A00" w:rsidRPr="005F2C60">
        <w:rPr>
          <w:rFonts w:ascii="Times New Roman" w:hAnsi="Times New Roman" w:cs="Times New Roman"/>
          <w:sz w:val="24"/>
          <w:szCs w:val="24"/>
        </w:rPr>
        <w:t xml:space="preserve"> </w:t>
      </w:r>
      <w:proofErr w:type="spellStart"/>
      <w:r w:rsidR="00797CBF" w:rsidRPr="005F2C60">
        <w:rPr>
          <w:rFonts w:ascii="Times New Roman" w:hAnsi="Times New Roman" w:cs="Times New Roman"/>
          <w:sz w:val="24"/>
          <w:szCs w:val="24"/>
        </w:rPr>
        <w:t>penyakit</w:t>
      </w:r>
      <w:proofErr w:type="spellEnd"/>
      <w:r w:rsidR="00797CBF" w:rsidRPr="005F2C60">
        <w:rPr>
          <w:rFonts w:ascii="Times New Roman" w:hAnsi="Times New Roman" w:cs="Times New Roman"/>
          <w:sz w:val="24"/>
          <w:szCs w:val="24"/>
        </w:rPr>
        <w:t xml:space="preserve"> </w:t>
      </w:r>
      <w:proofErr w:type="spellStart"/>
      <w:r w:rsidR="00797CBF" w:rsidRPr="005F2C60">
        <w:rPr>
          <w:rFonts w:ascii="Times New Roman" w:hAnsi="Times New Roman" w:cs="Times New Roman"/>
          <w:sz w:val="24"/>
          <w:szCs w:val="24"/>
        </w:rPr>
        <w:t>kardiovaskular</w:t>
      </w:r>
      <w:proofErr w:type="spellEnd"/>
      <w:r w:rsidR="00D93BB1" w:rsidRPr="005F2C60">
        <w:rPr>
          <w:rFonts w:ascii="Times New Roman" w:hAnsi="Times New Roman" w:cs="Times New Roman"/>
          <w:sz w:val="24"/>
          <w:szCs w:val="24"/>
        </w:rPr>
        <w:t>.</w:t>
      </w:r>
    </w:p>
    <w:p w14:paraId="1273570E" w14:textId="58F77E6A" w:rsidR="00DB4A4E" w:rsidRPr="005742C6" w:rsidRDefault="00DB4A4E" w:rsidP="00A23871">
      <w:pPr>
        <w:pStyle w:val="ListParagraph"/>
        <w:spacing w:after="360" w:line="480" w:lineRule="auto"/>
        <w:ind w:left="360" w:firstLine="357"/>
        <w:jc w:val="both"/>
        <w:rPr>
          <w:rFonts w:ascii="Times New Roman" w:hAnsi="Times New Roman" w:cs="Times New Roman"/>
          <w:sz w:val="24"/>
          <w:szCs w:val="24"/>
          <w:lang w:val="sv-SE"/>
        </w:rPr>
      </w:pPr>
      <w:proofErr w:type="spellStart"/>
      <w:r w:rsidRPr="005F2C60">
        <w:rPr>
          <w:rFonts w:ascii="Times New Roman" w:hAnsi="Times New Roman" w:cs="Times New Roman"/>
          <w:sz w:val="24"/>
          <w:szCs w:val="24"/>
        </w:rPr>
        <w:t>Berdasarkan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latar</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belakang</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diatas</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peneliti</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tertarik</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untuk</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mengetahui</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lebih</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lanjut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hubungan</w:t>
      </w:r>
      <w:proofErr w:type="spellEnd"/>
      <w:r w:rsidRPr="005F2C60">
        <w:rPr>
          <w:rFonts w:ascii="Times New Roman" w:hAnsi="Times New Roman" w:cs="Times New Roman"/>
          <w:sz w:val="24"/>
          <w:szCs w:val="24"/>
        </w:rPr>
        <w:t xml:space="preserve"> </w:t>
      </w:r>
      <w:r w:rsidR="00276F2F" w:rsidRPr="005F2C60">
        <w:rPr>
          <w:rFonts w:ascii="Times New Roman" w:hAnsi="Times New Roman" w:cs="Times New Roman"/>
          <w:sz w:val="24"/>
          <w:szCs w:val="24"/>
        </w:rPr>
        <w:t xml:space="preserve">HbA1c </w:t>
      </w:r>
      <w:proofErr w:type="spellStart"/>
      <w:r w:rsidR="00276F2F" w:rsidRPr="005F2C60">
        <w:rPr>
          <w:rFonts w:ascii="Times New Roman" w:hAnsi="Times New Roman" w:cs="Times New Roman"/>
          <w:sz w:val="24"/>
          <w:szCs w:val="24"/>
        </w:rPr>
        <w:t>dengan</w:t>
      </w:r>
      <w:proofErr w:type="spellEnd"/>
      <w:r w:rsidR="00276F2F" w:rsidRPr="005F2C60">
        <w:rPr>
          <w:rFonts w:ascii="Times New Roman" w:hAnsi="Times New Roman" w:cs="Times New Roman"/>
          <w:sz w:val="24"/>
          <w:szCs w:val="24"/>
        </w:rPr>
        <w:t xml:space="preserve"> </w:t>
      </w:r>
      <w:proofErr w:type="spellStart"/>
      <w:r w:rsidR="00276F2F" w:rsidRPr="005F2C60">
        <w:rPr>
          <w:rFonts w:ascii="Times New Roman" w:hAnsi="Times New Roman" w:cs="Times New Roman"/>
          <w:sz w:val="24"/>
          <w:szCs w:val="24"/>
        </w:rPr>
        <w:t>indeks</w:t>
      </w:r>
      <w:proofErr w:type="spellEnd"/>
      <w:r w:rsidR="00276F2F" w:rsidRPr="005F2C60">
        <w:rPr>
          <w:rFonts w:ascii="Times New Roman" w:hAnsi="Times New Roman" w:cs="Times New Roman"/>
          <w:sz w:val="24"/>
          <w:szCs w:val="24"/>
        </w:rPr>
        <w:t xml:space="preserve"> </w:t>
      </w:r>
      <w:proofErr w:type="spellStart"/>
      <w:r w:rsidR="00276F2F" w:rsidRPr="005F2C60">
        <w:rPr>
          <w:rFonts w:ascii="Times New Roman" w:hAnsi="Times New Roman" w:cs="Times New Roman"/>
          <w:sz w:val="24"/>
          <w:szCs w:val="24"/>
        </w:rPr>
        <w:t>aterogenik</w:t>
      </w:r>
      <w:proofErr w:type="spellEnd"/>
      <w:r w:rsidR="00F259BF">
        <w:rPr>
          <w:rFonts w:ascii="Times New Roman" w:hAnsi="Times New Roman" w:cs="Times New Roman"/>
          <w:sz w:val="24"/>
          <w:szCs w:val="24"/>
        </w:rPr>
        <w:t xml:space="preserve"> plasma</w:t>
      </w:r>
      <w:r w:rsidRPr="005F2C60">
        <w:rPr>
          <w:rFonts w:ascii="Times New Roman" w:hAnsi="Times New Roman" w:cs="Times New Roman"/>
          <w:sz w:val="24"/>
          <w:szCs w:val="24"/>
        </w:rPr>
        <w:t xml:space="preserve"> pada </w:t>
      </w:r>
      <w:proofErr w:type="spellStart"/>
      <w:r w:rsidRPr="005F2C60">
        <w:rPr>
          <w:rFonts w:ascii="Times New Roman" w:hAnsi="Times New Roman" w:cs="Times New Roman"/>
          <w:sz w:val="24"/>
          <w:szCs w:val="24"/>
        </w:rPr>
        <w:t>penderita</w:t>
      </w:r>
      <w:proofErr w:type="spellEnd"/>
      <w:r w:rsidRPr="005F2C60">
        <w:rPr>
          <w:rFonts w:ascii="Times New Roman" w:hAnsi="Times New Roman" w:cs="Times New Roman"/>
          <w:sz w:val="24"/>
          <w:szCs w:val="24"/>
        </w:rPr>
        <w:t xml:space="preserve"> </w:t>
      </w:r>
      <w:r w:rsidR="00DC6B3D" w:rsidRPr="005F2C60">
        <w:rPr>
          <w:rFonts w:ascii="Times New Roman" w:hAnsi="Times New Roman" w:cs="Times New Roman"/>
          <w:sz w:val="24"/>
          <w:szCs w:val="24"/>
        </w:rPr>
        <w:t>DM</w:t>
      </w:r>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karena</w:t>
      </w:r>
      <w:proofErr w:type="spellEnd"/>
      <w:r w:rsidR="00143A37" w:rsidRPr="005F2C60">
        <w:rPr>
          <w:rFonts w:ascii="Times New Roman" w:hAnsi="Times New Roman" w:cs="Times New Roman"/>
          <w:sz w:val="24"/>
          <w:szCs w:val="24"/>
        </w:rPr>
        <w:t xml:space="preserve">, </w:t>
      </w:r>
      <w:r w:rsidRPr="005F2C60">
        <w:rPr>
          <w:rFonts w:ascii="Times New Roman" w:hAnsi="Times New Roman" w:cs="Times New Roman"/>
          <w:sz w:val="24"/>
          <w:szCs w:val="24"/>
        </w:rPr>
        <w:t xml:space="preserve">HbA1c yang </w:t>
      </w:r>
      <w:proofErr w:type="spellStart"/>
      <w:r w:rsidRPr="005F2C60">
        <w:rPr>
          <w:rFonts w:ascii="Times New Roman" w:hAnsi="Times New Roman" w:cs="Times New Roman"/>
          <w:sz w:val="24"/>
          <w:szCs w:val="24"/>
        </w:rPr>
        <w:t>meningkat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menunjukkan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kontrol</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glikemik</w:t>
      </w:r>
      <w:proofErr w:type="spellEnd"/>
      <w:r w:rsidRPr="005F2C60">
        <w:rPr>
          <w:rFonts w:ascii="Times New Roman" w:hAnsi="Times New Roman" w:cs="Times New Roman"/>
          <w:sz w:val="24"/>
          <w:szCs w:val="24"/>
        </w:rPr>
        <w:t xml:space="preserve"> yang </w:t>
      </w:r>
      <w:proofErr w:type="spellStart"/>
      <w:r w:rsidRPr="005F2C60">
        <w:rPr>
          <w:rFonts w:ascii="Times New Roman" w:hAnsi="Times New Roman" w:cs="Times New Roman"/>
          <w:sz w:val="24"/>
          <w:szCs w:val="24"/>
        </w:rPr>
        <w:t>tidak</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baik</w:t>
      </w:r>
      <w:proofErr w:type="spellEnd"/>
      <w:r w:rsidRPr="005F2C60">
        <w:rPr>
          <w:rFonts w:ascii="Times New Roman" w:hAnsi="Times New Roman" w:cs="Times New Roman"/>
          <w:sz w:val="24"/>
          <w:szCs w:val="24"/>
        </w:rPr>
        <w:t xml:space="preserve"> </w:t>
      </w:r>
      <w:r w:rsidR="00BB7D9F" w:rsidRPr="005F2C60">
        <w:rPr>
          <w:rFonts w:ascii="Times New Roman" w:hAnsi="Times New Roman" w:cs="Times New Roman"/>
          <w:sz w:val="24"/>
          <w:szCs w:val="24"/>
        </w:rPr>
        <w:t xml:space="preserve">dan </w:t>
      </w:r>
      <w:proofErr w:type="spellStart"/>
      <w:r w:rsidRPr="005F2C60">
        <w:rPr>
          <w:rFonts w:ascii="Times New Roman" w:hAnsi="Times New Roman" w:cs="Times New Roman"/>
          <w:sz w:val="24"/>
          <w:szCs w:val="24"/>
        </w:rPr>
        <w:t>dapat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menga</w:t>
      </w:r>
      <w:r w:rsidR="00B745B7" w:rsidRPr="005F2C60">
        <w:rPr>
          <w:rFonts w:ascii="Times New Roman" w:hAnsi="Times New Roman" w:cs="Times New Roman"/>
          <w:sz w:val="24"/>
          <w:szCs w:val="24"/>
        </w:rPr>
        <w:t>k</w:t>
      </w:r>
      <w:r w:rsidRPr="005F2C60">
        <w:rPr>
          <w:rFonts w:ascii="Times New Roman" w:hAnsi="Times New Roman" w:cs="Times New Roman"/>
          <w:sz w:val="24"/>
          <w:szCs w:val="24"/>
        </w:rPr>
        <w:t>ibatkan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komplikasi</w:t>
      </w:r>
      <w:proofErr w:type="spellEnd"/>
      <w:r w:rsidRPr="005F2C60">
        <w:rPr>
          <w:rFonts w:ascii="Times New Roman" w:hAnsi="Times New Roman" w:cs="Times New Roman"/>
          <w:sz w:val="24"/>
          <w:szCs w:val="24"/>
        </w:rPr>
        <w:t xml:space="preserve"> pada </w:t>
      </w:r>
      <w:proofErr w:type="spellStart"/>
      <w:r w:rsidRPr="005F2C60">
        <w:rPr>
          <w:rFonts w:ascii="Times New Roman" w:hAnsi="Times New Roman" w:cs="Times New Roman"/>
          <w:sz w:val="24"/>
          <w:szCs w:val="24"/>
        </w:rPr>
        <w:t>penderita</w:t>
      </w:r>
      <w:proofErr w:type="spellEnd"/>
      <w:r w:rsidRPr="005F2C60">
        <w:rPr>
          <w:rFonts w:ascii="Times New Roman" w:hAnsi="Times New Roman" w:cs="Times New Roman"/>
          <w:sz w:val="24"/>
          <w:szCs w:val="24"/>
        </w:rPr>
        <w:t xml:space="preserve"> diabetes </w:t>
      </w:r>
      <w:proofErr w:type="spellStart"/>
      <w:r w:rsidRPr="005F2C60">
        <w:rPr>
          <w:rFonts w:ascii="Times New Roman" w:hAnsi="Times New Roman" w:cs="Times New Roman"/>
          <w:sz w:val="24"/>
          <w:szCs w:val="24"/>
        </w:rPr>
        <w:t>melitus</w:t>
      </w:r>
      <w:proofErr w:type="spellEnd"/>
      <w:r w:rsidRPr="005F2C60">
        <w:rPr>
          <w:rFonts w:ascii="Times New Roman" w:hAnsi="Times New Roman" w:cs="Times New Roman"/>
          <w:sz w:val="24"/>
          <w:szCs w:val="24"/>
        </w:rPr>
        <w:t xml:space="preserve"> salah </w:t>
      </w:r>
      <w:proofErr w:type="spellStart"/>
      <w:r w:rsidRPr="005F2C60">
        <w:rPr>
          <w:rFonts w:ascii="Times New Roman" w:hAnsi="Times New Roman" w:cs="Times New Roman"/>
          <w:sz w:val="24"/>
          <w:szCs w:val="24"/>
        </w:rPr>
        <w:t>satunya</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adalah</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risiko</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penyakit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kardiovaskular</w:t>
      </w:r>
      <w:proofErr w:type="spellEnd"/>
      <w:r w:rsidRPr="005F2C60">
        <w:rPr>
          <w:rFonts w:ascii="Times New Roman" w:hAnsi="Times New Roman" w:cs="Times New Roman"/>
          <w:sz w:val="24"/>
          <w:szCs w:val="24"/>
        </w:rPr>
        <w:t xml:space="preserve">. </w:t>
      </w:r>
      <w:r w:rsidRPr="005742C6">
        <w:rPr>
          <w:rFonts w:ascii="Times New Roman" w:hAnsi="Times New Roman" w:cs="Times New Roman"/>
          <w:sz w:val="24"/>
          <w:szCs w:val="24"/>
          <w:lang w:val="sv-SE"/>
        </w:rPr>
        <w:t>Dengan demikian</w:t>
      </w:r>
      <w:r w:rsidR="00676168" w:rsidRPr="005742C6">
        <w:rPr>
          <w:rFonts w:ascii="Times New Roman" w:hAnsi="Times New Roman" w:cs="Times New Roman"/>
          <w:sz w:val="24"/>
          <w:szCs w:val="24"/>
          <w:lang w:val="sv-SE"/>
        </w:rPr>
        <w:t xml:space="preserve">, </w:t>
      </w:r>
      <w:r w:rsidR="00663F93" w:rsidRPr="005742C6">
        <w:rPr>
          <w:rFonts w:ascii="Times New Roman" w:hAnsi="Times New Roman" w:cs="Times New Roman"/>
          <w:sz w:val="24"/>
          <w:szCs w:val="24"/>
          <w:lang w:val="sv-SE"/>
        </w:rPr>
        <w:t>k</w:t>
      </w:r>
      <w:r w:rsidR="00676168" w:rsidRPr="005742C6">
        <w:rPr>
          <w:rFonts w:ascii="Times New Roman" w:hAnsi="Times New Roman" w:cs="Times New Roman"/>
          <w:sz w:val="24"/>
          <w:szCs w:val="24"/>
          <w:lang w:val="sv-SE"/>
        </w:rPr>
        <w:t>ontrol glikemik dengan indeks aterogenik</w:t>
      </w:r>
      <w:r w:rsidRPr="005742C6">
        <w:rPr>
          <w:rFonts w:ascii="Times New Roman" w:hAnsi="Times New Roman" w:cs="Times New Roman"/>
          <w:sz w:val="24"/>
          <w:szCs w:val="24"/>
          <w:lang w:val="sv-SE"/>
        </w:rPr>
        <w:t xml:space="preserve"> </w:t>
      </w:r>
      <w:r w:rsidR="00F259BF">
        <w:rPr>
          <w:rFonts w:ascii="Times New Roman" w:hAnsi="Times New Roman" w:cs="Times New Roman"/>
          <w:sz w:val="24"/>
          <w:szCs w:val="24"/>
          <w:lang w:val="sv-SE"/>
        </w:rPr>
        <w:t xml:space="preserve">plasma </w:t>
      </w:r>
      <w:r w:rsidRPr="005742C6">
        <w:rPr>
          <w:rFonts w:ascii="Times New Roman" w:hAnsi="Times New Roman" w:cs="Times New Roman"/>
          <w:sz w:val="24"/>
          <w:szCs w:val="24"/>
          <w:lang w:val="sv-SE"/>
        </w:rPr>
        <w:t xml:space="preserve">sangat penting dilakukan secara rutin pada penderita DM untuk memantau </w:t>
      </w:r>
      <w:r w:rsidR="004F3BF0" w:rsidRPr="005742C6">
        <w:rPr>
          <w:rFonts w:ascii="Times New Roman" w:hAnsi="Times New Roman" w:cs="Times New Roman"/>
          <w:sz w:val="24"/>
          <w:szCs w:val="24"/>
          <w:lang w:val="sv-SE"/>
        </w:rPr>
        <w:t>k</w:t>
      </w:r>
      <w:r w:rsidRPr="005742C6">
        <w:rPr>
          <w:rFonts w:ascii="Times New Roman" w:hAnsi="Times New Roman" w:cs="Times New Roman"/>
          <w:sz w:val="24"/>
          <w:szCs w:val="24"/>
          <w:lang w:val="sv-SE"/>
        </w:rPr>
        <w:t>esehatan jantung dan pembuluh darah dan dapat menjadi biomarker yang baik dalam memprediksi terjadinya PKV pada pasien diabetes melitus  dimasa mendatang.</w:t>
      </w:r>
    </w:p>
    <w:p w14:paraId="6AD43396" w14:textId="77777777" w:rsidR="00D344E2" w:rsidRPr="005742C6" w:rsidRDefault="00D344E2" w:rsidP="00C87D94">
      <w:pPr>
        <w:pStyle w:val="ListParagraph"/>
        <w:spacing w:line="276" w:lineRule="auto"/>
        <w:ind w:left="0" w:firstLine="360"/>
        <w:jc w:val="both"/>
        <w:rPr>
          <w:rFonts w:ascii="Times New Roman" w:hAnsi="Times New Roman" w:cs="Times New Roman"/>
          <w:sz w:val="24"/>
          <w:szCs w:val="24"/>
          <w:lang w:val="sv-SE"/>
        </w:rPr>
      </w:pPr>
    </w:p>
    <w:p w14:paraId="6DDF68E8" w14:textId="77777777" w:rsidR="00DB4A4E" w:rsidRPr="005F2C60" w:rsidRDefault="00DB4A4E" w:rsidP="00E17DA7">
      <w:pPr>
        <w:pStyle w:val="ListParagraph"/>
        <w:numPr>
          <w:ilvl w:val="0"/>
          <w:numId w:val="1"/>
        </w:numPr>
        <w:spacing w:after="0" w:line="720" w:lineRule="auto"/>
        <w:jc w:val="both"/>
        <w:rPr>
          <w:rFonts w:ascii="Times New Roman" w:hAnsi="Times New Roman" w:cs="Times New Roman"/>
          <w:sz w:val="24"/>
          <w:szCs w:val="24"/>
        </w:rPr>
      </w:pPr>
      <w:r w:rsidRPr="005F2C60">
        <w:rPr>
          <w:rFonts w:ascii="Times New Roman" w:hAnsi="Times New Roman" w:cs="Times New Roman"/>
          <w:b/>
          <w:bCs/>
          <w:sz w:val="24"/>
          <w:szCs w:val="24"/>
        </w:rPr>
        <w:t>RUMUSAN MASALAH</w:t>
      </w:r>
    </w:p>
    <w:p w14:paraId="1AD754F0" w14:textId="3B9BCAE0" w:rsidR="009B7F84" w:rsidRPr="00591D5A" w:rsidRDefault="00E72454" w:rsidP="00591D5A">
      <w:pPr>
        <w:pStyle w:val="ListParagraph"/>
        <w:widowControl w:val="0"/>
        <w:spacing w:before="240" w:after="480" w:line="480" w:lineRule="auto"/>
        <w:ind w:left="357" w:firstLine="357"/>
        <w:jc w:val="both"/>
        <w:rPr>
          <w:rFonts w:ascii="Times New Roman" w:hAnsi="Times New Roman" w:cs="Times New Roman"/>
          <w:sz w:val="24"/>
          <w:szCs w:val="24"/>
          <w:lang w:val="sv-SE"/>
        </w:rPr>
      </w:pPr>
      <w:r w:rsidRPr="00591D5A">
        <w:rPr>
          <w:rFonts w:ascii="Times New Roman" w:hAnsi="Times New Roman" w:cs="Times New Roman"/>
          <w:sz w:val="24"/>
          <w:szCs w:val="24"/>
          <w:lang w:val="sv-SE"/>
        </w:rPr>
        <w:t xml:space="preserve"> Berdasarkan uraian di latar belakang, rumusan masalah penelitian ini adalah</w:t>
      </w:r>
      <w:r w:rsidR="00591D5A">
        <w:rPr>
          <w:rFonts w:ascii="Times New Roman" w:hAnsi="Times New Roman" w:cs="Times New Roman"/>
          <w:sz w:val="24"/>
          <w:szCs w:val="24"/>
          <w:lang w:val="sv-SE"/>
        </w:rPr>
        <w:t xml:space="preserve"> </w:t>
      </w:r>
      <w:r w:rsidRPr="00591D5A">
        <w:rPr>
          <w:rFonts w:ascii="Times New Roman" w:hAnsi="Times New Roman" w:cs="Times New Roman"/>
          <w:sz w:val="24"/>
          <w:szCs w:val="24"/>
          <w:lang w:val="sv-SE"/>
        </w:rPr>
        <w:t>"Bagaimana hubungan antara kadar HbA1c dengan indeks aterogenik plasma pada penderita Diabetes Melitus?"</w:t>
      </w:r>
    </w:p>
    <w:p w14:paraId="46880C17" w14:textId="77777777" w:rsidR="009673C2" w:rsidRPr="005742C6" w:rsidRDefault="009673C2" w:rsidP="004718CE">
      <w:pPr>
        <w:pStyle w:val="ListParagraph"/>
        <w:widowControl w:val="0"/>
        <w:spacing w:before="240" w:after="480" w:line="276" w:lineRule="auto"/>
        <w:ind w:left="0" w:firstLine="357"/>
        <w:jc w:val="both"/>
        <w:rPr>
          <w:rFonts w:ascii="Times New Roman" w:hAnsi="Times New Roman" w:cs="Times New Roman"/>
          <w:sz w:val="24"/>
          <w:szCs w:val="24"/>
          <w:lang w:val="sv-SE"/>
        </w:rPr>
      </w:pPr>
    </w:p>
    <w:p w14:paraId="5F159EF7" w14:textId="3EB8A39C" w:rsidR="00DB4A4E" w:rsidRPr="005F2C60" w:rsidRDefault="00DB4A4E" w:rsidP="00E17DA7">
      <w:pPr>
        <w:pStyle w:val="ListParagraph"/>
        <w:widowControl w:val="0"/>
        <w:numPr>
          <w:ilvl w:val="0"/>
          <w:numId w:val="1"/>
        </w:numPr>
        <w:spacing w:before="240" w:after="480" w:line="720" w:lineRule="auto"/>
        <w:jc w:val="both"/>
        <w:rPr>
          <w:rFonts w:ascii="Times New Roman" w:hAnsi="Times New Roman" w:cs="Times New Roman"/>
          <w:sz w:val="24"/>
          <w:szCs w:val="24"/>
        </w:rPr>
      </w:pPr>
      <w:r w:rsidRPr="005F2C60">
        <w:rPr>
          <w:rFonts w:ascii="Times New Roman" w:hAnsi="Times New Roman" w:cs="Times New Roman"/>
          <w:b/>
          <w:bCs/>
          <w:sz w:val="24"/>
          <w:szCs w:val="24"/>
        </w:rPr>
        <w:t>TUJUAN PENELITIAN</w:t>
      </w:r>
    </w:p>
    <w:p w14:paraId="5B11072A" w14:textId="617752BC" w:rsidR="000D5D71" w:rsidRPr="000D5D71" w:rsidRDefault="00DB4A4E" w:rsidP="000D5D71">
      <w:pPr>
        <w:pStyle w:val="ListParagraph"/>
        <w:spacing w:after="480" w:line="480" w:lineRule="auto"/>
        <w:ind w:left="357" w:firstLine="35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Tujuan dari penelitian ini yaitu untuk mengetahui hubungan indeks aterogenik </w:t>
      </w:r>
      <w:r w:rsidR="00B22C55">
        <w:rPr>
          <w:rFonts w:ascii="Times New Roman" w:hAnsi="Times New Roman" w:cs="Times New Roman"/>
          <w:sz w:val="24"/>
          <w:szCs w:val="24"/>
          <w:lang w:val="sv-SE"/>
        </w:rPr>
        <w:t xml:space="preserve">plasma </w:t>
      </w:r>
      <w:r w:rsidRPr="005742C6">
        <w:rPr>
          <w:rFonts w:ascii="Times New Roman" w:hAnsi="Times New Roman" w:cs="Times New Roman"/>
          <w:sz w:val="24"/>
          <w:szCs w:val="24"/>
          <w:lang w:val="sv-SE"/>
        </w:rPr>
        <w:t>dengan H</w:t>
      </w:r>
      <w:r w:rsidR="00AE2934" w:rsidRPr="005742C6">
        <w:rPr>
          <w:rFonts w:ascii="Times New Roman" w:hAnsi="Times New Roman" w:cs="Times New Roman"/>
          <w:sz w:val="24"/>
          <w:szCs w:val="24"/>
          <w:lang w:val="sv-SE"/>
        </w:rPr>
        <w:t>b</w:t>
      </w:r>
      <w:r w:rsidRPr="005742C6">
        <w:rPr>
          <w:rFonts w:ascii="Times New Roman" w:hAnsi="Times New Roman" w:cs="Times New Roman"/>
          <w:sz w:val="24"/>
          <w:szCs w:val="24"/>
          <w:lang w:val="sv-SE"/>
        </w:rPr>
        <w:t>A1</w:t>
      </w:r>
      <w:r w:rsidR="00AE2934" w:rsidRPr="005742C6">
        <w:rPr>
          <w:rFonts w:ascii="Times New Roman" w:hAnsi="Times New Roman" w:cs="Times New Roman"/>
          <w:sz w:val="24"/>
          <w:szCs w:val="24"/>
          <w:lang w:val="sv-SE"/>
        </w:rPr>
        <w:t>c</w:t>
      </w:r>
      <w:r w:rsidRPr="005742C6">
        <w:rPr>
          <w:rFonts w:ascii="Times New Roman" w:hAnsi="Times New Roman" w:cs="Times New Roman"/>
          <w:sz w:val="24"/>
          <w:szCs w:val="24"/>
          <w:lang w:val="sv-SE"/>
        </w:rPr>
        <w:t xml:space="preserve"> pada penderita diabetes melitus </w:t>
      </w:r>
    </w:p>
    <w:p w14:paraId="4E550EBC" w14:textId="77777777" w:rsidR="00D344E2" w:rsidRPr="005742C6" w:rsidRDefault="00D344E2" w:rsidP="00C87D94">
      <w:pPr>
        <w:pStyle w:val="ListParagraph"/>
        <w:widowControl w:val="0"/>
        <w:spacing w:after="480" w:line="276" w:lineRule="auto"/>
        <w:ind w:left="0" w:firstLine="357"/>
        <w:jc w:val="both"/>
        <w:rPr>
          <w:rFonts w:ascii="Times New Roman" w:hAnsi="Times New Roman" w:cs="Times New Roman"/>
          <w:sz w:val="24"/>
          <w:szCs w:val="24"/>
          <w:lang w:val="sv-SE"/>
        </w:rPr>
      </w:pPr>
    </w:p>
    <w:p w14:paraId="67B1EFE6" w14:textId="77777777" w:rsidR="00DB4A4E" w:rsidRPr="005F2C60" w:rsidRDefault="00DB4A4E" w:rsidP="00E17DA7">
      <w:pPr>
        <w:pStyle w:val="ListParagraph"/>
        <w:numPr>
          <w:ilvl w:val="0"/>
          <w:numId w:val="1"/>
        </w:numPr>
        <w:spacing w:after="0" w:line="720" w:lineRule="auto"/>
        <w:jc w:val="both"/>
        <w:rPr>
          <w:rFonts w:ascii="Times New Roman" w:hAnsi="Times New Roman" w:cs="Times New Roman"/>
          <w:sz w:val="24"/>
          <w:szCs w:val="24"/>
        </w:rPr>
      </w:pPr>
      <w:r w:rsidRPr="005F2C60">
        <w:rPr>
          <w:rFonts w:ascii="Times New Roman" w:hAnsi="Times New Roman" w:cs="Times New Roman"/>
          <w:b/>
          <w:bCs/>
          <w:sz w:val="24"/>
          <w:szCs w:val="24"/>
        </w:rPr>
        <w:t>MANFAAT PENELITIAN</w:t>
      </w:r>
    </w:p>
    <w:p w14:paraId="304D49A2" w14:textId="6EFCEEC6" w:rsidR="00DB4A4E" w:rsidRPr="005F2C60" w:rsidRDefault="00DB4A4E" w:rsidP="00DB4A4E">
      <w:pPr>
        <w:pStyle w:val="ListParagraph"/>
        <w:numPr>
          <w:ilvl w:val="0"/>
          <w:numId w:val="2"/>
        </w:numPr>
        <w:spacing w:after="0" w:line="48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lastRenderedPageBreak/>
        <w:t xml:space="preserve">Manfaat </w:t>
      </w:r>
      <w:proofErr w:type="spellStart"/>
      <w:r w:rsidR="006B6349">
        <w:rPr>
          <w:rFonts w:ascii="Times New Roman" w:hAnsi="Times New Roman" w:cs="Times New Roman"/>
          <w:b/>
          <w:bCs/>
          <w:sz w:val="24"/>
          <w:szCs w:val="24"/>
        </w:rPr>
        <w:t>untuk</w:t>
      </w:r>
      <w:proofErr w:type="spellEnd"/>
      <w:r w:rsidR="006B6349">
        <w:rPr>
          <w:rFonts w:ascii="Times New Roman" w:hAnsi="Times New Roman" w:cs="Times New Roman"/>
          <w:b/>
          <w:bCs/>
          <w:sz w:val="24"/>
          <w:szCs w:val="24"/>
        </w:rPr>
        <w:t xml:space="preserve"> </w:t>
      </w:r>
      <w:proofErr w:type="spellStart"/>
      <w:r w:rsidR="006B6349">
        <w:rPr>
          <w:rFonts w:ascii="Times New Roman" w:hAnsi="Times New Roman" w:cs="Times New Roman"/>
          <w:b/>
          <w:bCs/>
          <w:sz w:val="24"/>
          <w:szCs w:val="24"/>
        </w:rPr>
        <w:t>peneliti</w:t>
      </w:r>
      <w:proofErr w:type="spellEnd"/>
    </w:p>
    <w:p w14:paraId="200EA817" w14:textId="7FD731DA" w:rsidR="00DB4A4E" w:rsidRPr="005742C6" w:rsidRDefault="00616BDE" w:rsidP="004718CE">
      <w:pPr>
        <w:pStyle w:val="ListParagraph"/>
        <w:spacing w:after="0" w:line="480" w:lineRule="auto"/>
        <w:ind w:left="717"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Untuk menambah wawasan dan ilmu pengetahuan </w:t>
      </w:r>
      <w:r w:rsidR="00784A00" w:rsidRPr="005742C6">
        <w:rPr>
          <w:rFonts w:ascii="Times New Roman" w:hAnsi="Times New Roman" w:cs="Times New Roman"/>
          <w:sz w:val="24"/>
          <w:szCs w:val="24"/>
          <w:lang w:val="sv-SE"/>
        </w:rPr>
        <w:t xml:space="preserve">bagi peneliti  sendiri dalam rangka mengembangkan pengetahuan </w:t>
      </w:r>
      <w:r w:rsidR="00787716" w:rsidRPr="005742C6">
        <w:rPr>
          <w:rFonts w:ascii="Times New Roman" w:hAnsi="Times New Roman" w:cs="Times New Roman"/>
          <w:sz w:val="24"/>
          <w:szCs w:val="24"/>
          <w:lang w:val="sv-SE"/>
        </w:rPr>
        <w:t>tentang hubungan HbA1</w:t>
      </w:r>
      <w:r w:rsidR="00AE2934" w:rsidRPr="005742C6">
        <w:rPr>
          <w:rFonts w:ascii="Times New Roman" w:hAnsi="Times New Roman" w:cs="Times New Roman"/>
          <w:sz w:val="24"/>
          <w:szCs w:val="24"/>
          <w:lang w:val="sv-SE"/>
        </w:rPr>
        <w:t>c</w:t>
      </w:r>
      <w:r w:rsidR="00787716" w:rsidRPr="005742C6">
        <w:rPr>
          <w:rFonts w:ascii="Times New Roman" w:hAnsi="Times New Roman" w:cs="Times New Roman"/>
          <w:sz w:val="24"/>
          <w:szCs w:val="24"/>
          <w:lang w:val="sv-SE"/>
        </w:rPr>
        <w:t xml:space="preserve"> dengan indeks aterogenik</w:t>
      </w:r>
      <w:r w:rsidR="00B22C55">
        <w:rPr>
          <w:rFonts w:ascii="Times New Roman" w:hAnsi="Times New Roman" w:cs="Times New Roman"/>
          <w:sz w:val="24"/>
          <w:szCs w:val="24"/>
          <w:lang w:val="sv-SE"/>
        </w:rPr>
        <w:t xml:space="preserve"> plasma</w:t>
      </w:r>
      <w:r w:rsidR="00787716" w:rsidRPr="005742C6">
        <w:rPr>
          <w:rFonts w:ascii="Times New Roman" w:hAnsi="Times New Roman" w:cs="Times New Roman"/>
          <w:sz w:val="24"/>
          <w:szCs w:val="24"/>
          <w:lang w:val="sv-SE"/>
        </w:rPr>
        <w:t xml:space="preserve"> pada penderita diabetes melitus</w:t>
      </w:r>
    </w:p>
    <w:p w14:paraId="0EE8C9F1" w14:textId="77777777" w:rsidR="00566315" w:rsidRPr="005742C6" w:rsidRDefault="00566315" w:rsidP="00252C3B">
      <w:pPr>
        <w:pStyle w:val="ListParagraph"/>
        <w:spacing w:after="0" w:line="276" w:lineRule="auto"/>
        <w:ind w:left="717" w:firstLine="360"/>
        <w:jc w:val="both"/>
        <w:rPr>
          <w:rFonts w:ascii="Times New Roman" w:hAnsi="Times New Roman" w:cs="Times New Roman"/>
          <w:sz w:val="24"/>
          <w:szCs w:val="24"/>
          <w:lang w:val="sv-SE"/>
        </w:rPr>
      </w:pPr>
    </w:p>
    <w:p w14:paraId="6D5344D5" w14:textId="728C5DB3" w:rsidR="00DB4A4E" w:rsidRPr="005F2C60" w:rsidRDefault="00DB4A4E" w:rsidP="00DB4A4E">
      <w:pPr>
        <w:pStyle w:val="ListParagraph"/>
        <w:numPr>
          <w:ilvl w:val="0"/>
          <w:numId w:val="2"/>
        </w:numPr>
        <w:spacing w:line="48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t xml:space="preserve">Manfaat </w:t>
      </w:r>
      <w:proofErr w:type="spellStart"/>
      <w:r w:rsidR="00AA54A6">
        <w:rPr>
          <w:rFonts w:ascii="Times New Roman" w:hAnsi="Times New Roman" w:cs="Times New Roman"/>
          <w:b/>
          <w:bCs/>
          <w:sz w:val="24"/>
          <w:szCs w:val="24"/>
        </w:rPr>
        <w:t>untuk</w:t>
      </w:r>
      <w:proofErr w:type="spellEnd"/>
      <w:r w:rsidR="00AA54A6">
        <w:rPr>
          <w:rFonts w:ascii="Times New Roman" w:hAnsi="Times New Roman" w:cs="Times New Roman"/>
          <w:b/>
          <w:bCs/>
          <w:sz w:val="24"/>
          <w:szCs w:val="24"/>
        </w:rPr>
        <w:t xml:space="preserve"> </w:t>
      </w:r>
      <w:proofErr w:type="spellStart"/>
      <w:r w:rsidR="00AA54A6">
        <w:rPr>
          <w:rFonts w:ascii="Times New Roman" w:hAnsi="Times New Roman" w:cs="Times New Roman"/>
          <w:b/>
          <w:bCs/>
          <w:sz w:val="24"/>
          <w:szCs w:val="24"/>
        </w:rPr>
        <w:t>institusi</w:t>
      </w:r>
      <w:proofErr w:type="spellEnd"/>
    </w:p>
    <w:p w14:paraId="2F072261" w14:textId="295989B9" w:rsidR="00FE22F4" w:rsidRDefault="00AA54A6" w:rsidP="00954172">
      <w:pPr>
        <w:pStyle w:val="ListParagraph"/>
        <w:spacing w:line="480" w:lineRule="auto"/>
        <w:ind w:left="717"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Dapat digunakan sebagai kontribusi dalam meningkatkan minat</w:t>
      </w:r>
      <w:r w:rsidR="001B1931" w:rsidRPr="005742C6">
        <w:rPr>
          <w:rFonts w:ascii="Times New Roman" w:hAnsi="Times New Roman" w:cs="Times New Roman"/>
          <w:sz w:val="24"/>
          <w:szCs w:val="24"/>
          <w:lang w:val="sv-SE"/>
        </w:rPr>
        <w:t xml:space="preserve"> dan kreatifitas mahasiswa lainnya untuk melakukan </w:t>
      </w:r>
      <w:r w:rsidR="00F72DE8" w:rsidRPr="005742C6">
        <w:rPr>
          <w:rFonts w:ascii="Times New Roman" w:hAnsi="Times New Roman" w:cs="Times New Roman"/>
          <w:sz w:val="24"/>
          <w:szCs w:val="24"/>
          <w:lang w:val="sv-SE"/>
        </w:rPr>
        <w:t>penelitian terkait</w:t>
      </w:r>
    </w:p>
    <w:p w14:paraId="46887C1C" w14:textId="77777777" w:rsidR="00954172" w:rsidRPr="00954172" w:rsidRDefault="00954172" w:rsidP="00954172">
      <w:pPr>
        <w:pStyle w:val="ListParagraph"/>
        <w:spacing w:line="276" w:lineRule="auto"/>
        <w:ind w:left="717" w:firstLine="360"/>
        <w:jc w:val="both"/>
        <w:rPr>
          <w:rFonts w:ascii="Times New Roman" w:hAnsi="Times New Roman" w:cs="Times New Roman"/>
          <w:sz w:val="24"/>
          <w:szCs w:val="24"/>
          <w:lang w:val="sv-SE"/>
        </w:rPr>
      </w:pPr>
    </w:p>
    <w:p w14:paraId="6455F735" w14:textId="77777777" w:rsidR="0096039A" w:rsidRDefault="00DB4A4E" w:rsidP="0096039A">
      <w:pPr>
        <w:pStyle w:val="ListParagraph"/>
        <w:numPr>
          <w:ilvl w:val="0"/>
          <w:numId w:val="2"/>
        </w:numPr>
        <w:spacing w:line="48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t xml:space="preserve">Manfaat </w:t>
      </w:r>
      <w:proofErr w:type="spellStart"/>
      <w:r w:rsidR="00F72DE8">
        <w:rPr>
          <w:rFonts w:ascii="Times New Roman" w:hAnsi="Times New Roman" w:cs="Times New Roman"/>
          <w:b/>
          <w:bCs/>
          <w:sz w:val="24"/>
          <w:szCs w:val="24"/>
        </w:rPr>
        <w:t>untuk</w:t>
      </w:r>
      <w:proofErr w:type="spellEnd"/>
      <w:r w:rsidR="00F72DE8">
        <w:rPr>
          <w:rFonts w:ascii="Times New Roman" w:hAnsi="Times New Roman" w:cs="Times New Roman"/>
          <w:b/>
          <w:bCs/>
          <w:sz w:val="24"/>
          <w:szCs w:val="24"/>
        </w:rPr>
        <w:t xml:space="preserve"> </w:t>
      </w:r>
      <w:proofErr w:type="spellStart"/>
      <w:r w:rsidR="00F72DE8">
        <w:rPr>
          <w:rFonts w:ascii="Times New Roman" w:hAnsi="Times New Roman" w:cs="Times New Roman"/>
          <w:b/>
          <w:bCs/>
          <w:sz w:val="24"/>
          <w:szCs w:val="24"/>
        </w:rPr>
        <w:t>masyarakat</w:t>
      </w:r>
      <w:proofErr w:type="spellEnd"/>
    </w:p>
    <w:p w14:paraId="782D36A5" w14:textId="4651A8BA" w:rsidR="00D706F4" w:rsidRPr="005742C6" w:rsidRDefault="00BC46EB" w:rsidP="004043BD">
      <w:pPr>
        <w:pStyle w:val="ListParagraph"/>
        <w:spacing w:line="480" w:lineRule="auto"/>
        <w:ind w:left="717" w:firstLine="360"/>
        <w:jc w:val="both"/>
        <w:rPr>
          <w:rFonts w:ascii="Times New Roman" w:hAnsi="Times New Roman" w:cs="Times New Roman"/>
          <w:b/>
          <w:bCs/>
          <w:sz w:val="24"/>
          <w:szCs w:val="24"/>
          <w:lang w:val="sv-SE"/>
        </w:rPr>
      </w:pPr>
      <w:r w:rsidRPr="0096039A">
        <w:rPr>
          <w:rFonts w:ascii="Times New Roman" w:hAnsi="Times New Roman" w:cs="Times New Roman"/>
          <w:sz w:val="24"/>
          <w:szCs w:val="24"/>
        </w:rPr>
        <w:t xml:space="preserve">Hasil </w:t>
      </w:r>
      <w:proofErr w:type="spellStart"/>
      <w:r w:rsidRPr="0096039A">
        <w:rPr>
          <w:rFonts w:ascii="Times New Roman" w:hAnsi="Times New Roman" w:cs="Times New Roman"/>
          <w:sz w:val="24"/>
          <w:szCs w:val="24"/>
        </w:rPr>
        <w:t>penelitian</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ini</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diharapkan</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dapat</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memberi</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informasi</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lebih</w:t>
      </w:r>
      <w:proofErr w:type="spellEnd"/>
      <w:r w:rsidRPr="0096039A">
        <w:rPr>
          <w:rFonts w:ascii="Times New Roman" w:hAnsi="Times New Roman" w:cs="Times New Roman"/>
          <w:sz w:val="24"/>
          <w:szCs w:val="24"/>
        </w:rPr>
        <w:t xml:space="preserve"> detail </w:t>
      </w:r>
      <w:proofErr w:type="spellStart"/>
      <w:r w:rsidRPr="0096039A">
        <w:rPr>
          <w:rFonts w:ascii="Times New Roman" w:hAnsi="Times New Roman" w:cs="Times New Roman"/>
          <w:sz w:val="24"/>
          <w:szCs w:val="24"/>
        </w:rPr>
        <w:t>kepada</w:t>
      </w:r>
      <w:proofErr w:type="spellEnd"/>
      <w:r w:rsidRPr="0096039A">
        <w:rPr>
          <w:rFonts w:ascii="Times New Roman" w:hAnsi="Times New Roman" w:cs="Times New Roman"/>
          <w:sz w:val="24"/>
          <w:szCs w:val="24"/>
        </w:rPr>
        <w:t xml:space="preserve"> </w:t>
      </w:r>
      <w:proofErr w:type="spellStart"/>
      <w:r w:rsidRPr="0096039A">
        <w:rPr>
          <w:rFonts w:ascii="Times New Roman" w:hAnsi="Times New Roman" w:cs="Times New Roman"/>
          <w:sz w:val="24"/>
          <w:szCs w:val="24"/>
        </w:rPr>
        <w:t>masyarakat</w:t>
      </w:r>
      <w:proofErr w:type="spellEnd"/>
      <w:r w:rsidRPr="0096039A">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karena</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dapat</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membantu</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dalam</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pengelolaan</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risiko</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penyakit</w:t>
      </w:r>
      <w:proofErr w:type="spellEnd"/>
      <w:r w:rsidR="0047246F" w:rsidRPr="0047246F">
        <w:rPr>
          <w:rFonts w:ascii="Times New Roman" w:hAnsi="Times New Roman" w:cs="Times New Roman"/>
          <w:sz w:val="24"/>
          <w:szCs w:val="24"/>
        </w:rPr>
        <w:t xml:space="preserve"> </w:t>
      </w:r>
      <w:proofErr w:type="spellStart"/>
      <w:r w:rsidR="0047246F" w:rsidRPr="0047246F">
        <w:rPr>
          <w:rFonts w:ascii="Times New Roman" w:hAnsi="Times New Roman" w:cs="Times New Roman"/>
          <w:sz w:val="24"/>
          <w:szCs w:val="24"/>
        </w:rPr>
        <w:t>jantung</w:t>
      </w:r>
      <w:proofErr w:type="spellEnd"/>
      <w:r w:rsidR="0047246F" w:rsidRPr="0047246F">
        <w:rPr>
          <w:rFonts w:ascii="Times New Roman" w:hAnsi="Times New Roman" w:cs="Times New Roman"/>
          <w:sz w:val="24"/>
          <w:szCs w:val="24"/>
        </w:rPr>
        <w:t xml:space="preserve">. </w:t>
      </w:r>
      <w:r w:rsidR="0047246F" w:rsidRPr="005742C6">
        <w:rPr>
          <w:rFonts w:ascii="Times New Roman" w:hAnsi="Times New Roman" w:cs="Times New Roman"/>
          <w:sz w:val="24"/>
          <w:szCs w:val="24"/>
          <w:lang w:val="sv-SE"/>
        </w:rPr>
        <w:t>Dengan memahami hubungan ini, pasien DM dapat lebih baik mengontrol kadar glukosa dan lipid, sehingga mengurangi komplikasi kardiovaskular</w:t>
      </w:r>
    </w:p>
    <w:p w14:paraId="3634D210" w14:textId="77777777" w:rsidR="00DA1408" w:rsidRPr="005742C6" w:rsidRDefault="00DA1408" w:rsidP="00DA1408">
      <w:pPr>
        <w:widowControl w:val="0"/>
        <w:autoSpaceDE w:val="0"/>
        <w:autoSpaceDN w:val="0"/>
        <w:adjustRightInd w:val="0"/>
        <w:spacing w:line="480" w:lineRule="auto"/>
        <w:rPr>
          <w:rFonts w:ascii="Times New Roman" w:hAnsi="Times New Roman" w:cs="Times New Roman"/>
          <w:b/>
          <w:bCs/>
          <w:sz w:val="24"/>
          <w:szCs w:val="24"/>
          <w:lang w:val="sv-SE"/>
        </w:rPr>
      </w:pPr>
    </w:p>
    <w:p w14:paraId="4FE06AC1" w14:textId="77777777" w:rsidR="00C046DB" w:rsidRPr="005742C6" w:rsidRDefault="00C046DB" w:rsidP="00DA1408">
      <w:pPr>
        <w:widowControl w:val="0"/>
        <w:autoSpaceDE w:val="0"/>
        <w:autoSpaceDN w:val="0"/>
        <w:adjustRightInd w:val="0"/>
        <w:spacing w:line="480" w:lineRule="auto"/>
        <w:rPr>
          <w:rFonts w:ascii="Times New Roman" w:hAnsi="Times New Roman" w:cs="Times New Roman"/>
          <w:b/>
          <w:bCs/>
          <w:sz w:val="24"/>
          <w:szCs w:val="24"/>
          <w:lang w:val="sv-SE"/>
        </w:rPr>
      </w:pPr>
    </w:p>
    <w:p w14:paraId="4D4AB60C" w14:textId="77777777" w:rsidR="00D25B80" w:rsidRPr="005742C6" w:rsidRDefault="00D25B80" w:rsidP="00DA1408">
      <w:pPr>
        <w:widowControl w:val="0"/>
        <w:autoSpaceDE w:val="0"/>
        <w:autoSpaceDN w:val="0"/>
        <w:adjustRightInd w:val="0"/>
        <w:spacing w:line="480" w:lineRule="auto"/>
        <w:rPr>
          <w:rFonts w:ascii="Times New Roman" w:hAnsi="Times New Roman" w:cs="Times New Roman"/>
          <w:b/>
          <w:bCs/>
          <w:sz w:val="24"/>
          <w:szCs w:val="24"/>
          <w:lang w:val="sv-SE"/>
        </w:rPr>
      </w:pPr>
    </w:p>
    <w:p w14:paraId="4B56A3AF" w14:textId="77777777" w:rsidR="00992E4F" w:rsidRPr="005742C6" w:rsidRDefault="00992E4F" w:rsidP="00DA1408">
      <w:pPr>
        <w:widowControl w:val="0"/>
        <w:autoSpaceDE w:val="0"/>
        <w:autoSpaceDN w:val="0"/>
        <w:adjustRightInd w:val="0"/>
        <w:spacing w:line="480" w:lineRule="auto"/>
        <w:rPr>
          <w:rFonts w:ascii="Times New Roman" w:hAnsi="Times New Roman" w:cs="Times New Roman"/>
          <w:b/>
          <w:bCs/>
          <w:sz w:val="24"/>
          <w:szCs w:val="24"/>
          <w:lang w:val="sv-SE"/>
        </w:rPr>
      </w:pPr>
    </w:p>
    <w:p w14:paraId="0E4513A2" w14:textId="77777777" w:rsidR="00721F4F" w:rsidRPr="005742C6" w:rsidRDefault="00721F4F" w:rsidP="00D448A3">
      <w:pPr>
        <w:spacing w:after="0" w:line="480" w:lineRule="auto"/>
        <w:jc w:val="center"/>
        <w:rPr>
          <w:rFonts w:ascii="Times New Roman" w:hAnsi="Times New Roman" w:cs="Times New Roman"/>
          <w:b/>
          <w:bCs/>
          <w:sz w:val="28"/>
          <w:szCs w:val="28"/>
          <w:lang w:val="sv-SE"/>
        </w:rPr>
        <w:sectPr w:rsidR="00721F4F" w:rsidRPr="005742C6" w:rsidSect="0030436C">
          <w:footerReference w:type="default" r:id="rId16"/>
          <w:pgSz w:w="11906" w:h="16838" w:code="9"/>
          <w:pgMar w:top="2268" w:right="1701" w:bottom="1701" w:left="2268" w:header="1417" w:footer="1134" w:gutter="0"/>
          <w:pgNumType w:start="1"/>
          <w:cols w:space="708"/>
          <w:titlePg/>
          <w:docGrid w:linePitch="360"/>
        </w:sectPr>
      </w:pPr>
    </w:p>
    <w:p w14:paraId="05B8D388" w14:textId="77F145D5" w:rsidR="00E55888" w:rsidRPr="005F2C60" w:rsidRDefault="00C978C2" w:rsidP="00D448A3">
      <w:pPr>
        <w:spacing w:after="0" w:line="480" w:lineRule="auto"/>
        <w:jc w:val="center"/>
        <w:rPr>
          <w:rFonts w:ascii="Times New Roman" w:hAnsi="Times New Roman" w:cs="Times New Roman"/>
          <w:b/>
          <w:bCs/>
          <w:sz w:val="28"/>
          <w:szCs w:val="28"/>
        </w:rPr>
      </w:pPr>
      <w:r w:rsidRPr="005F2C60">
        <w:rPr>
          <w:rFonts w:ascii="Times New Roman" w:hAnsi="Times New Roman" w:cs="Times New Roman"/>
          <w:b/>
          <w:bCs/>
          <w:sz w:val="28"/>
          <w:szCs w:val="28"/>
        </w:rPr>
        <w:lastRenderedPageBreak/>
        <w:t>BAB II</w:t>
      </w:r>
    </w:p>
    <w:p w14:paraId="6B7A8019" w14:textId="610D1DCE" w:rsidR="00C978C2" w:rsidRPr="005F2C60" w:rsidRDefault="00C978C2" w:rsidP="00D448A3">
      <w:pPr>
        <w:spacing w:after="0" w:line="720" w:lineRule="auto"/>
        <w:jc w:val="center"/>
        <w:rPr>
          <w:rFonts w:ascii="Times New Roman" w:hAnsi="Times New Roman" w:cs="Times New Roman"/>
          <w:b/>
          <w:bCs/>
          <w:sz w:val="28"/>
          <w:szCs w:val="28"/>
        </w:rPr>
      </w:pPr>
      <w:r w:rsidRPr="005F2C60">
        <w:rPr>
          <w:rFonts w:ascii="Times New Roman" w:hAnsi="Times New Roman" w:cs="Times New Roman"/>
          <w:b/>
          <w:bCs/>
          <w:sz w:val="28"/>
          <w:szCs w:val="28"/>
        </w:rPr>
        <w:t>TINJAUAN PUSTAKA</w:t>
      </w:r>
    </w:p>
    <w:p w14:paraId="62E36E83" w14:textId="77777777" w:rsidR="00821CCA" w:rsidRPr="005F2C60" w:rsidRDefault="00700A48" w:rsidP="00242001">
      <w:pPr>
        <w:pStyle w:val="ListParagraph"/>
        <w:numPr>
          <w:ilvl w:val="0"/>
          <w:numId w:val="3"/>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t>Tinjauan</w:t>
      </w:r>
      <w:proofErr w:type="spellEnd"/>
      <w:r w:rsidRPr="005F2C60">
        <w:rPr>
          <w:rFonts w:ascii="Times New Roman" w:hAnsi="Times New Roman" w:cs="Times New Roman"/>
          <w:b/>
          <w:bCs/>
          <w:sz w:val="24"/>
          <w:szCs w:val="24"/>
        </w:rPr>
        <w:t xml:space="preserve"> Umum Diabetes </w:t>
      </w:r>
      <w:proofErr w:type="spellStart"/>
      <w:r w:rsidRPr="005F2C60">
        <w:rPr>
          <w:rFonts w:ascii="Times New Roman" w:hAnsi="Times New Roman" w:cs="Times New Roman"/>
          <w:b/>
          <w:bCs/>
          <w:sz w:val="24"/>
          <w:szCs w:val="24"/>
        </w:rPr>
        <w:t>Melitus</w:t>
      </w:r>
      <w:proofErr w:type="spellEnd"/>
    </w:p>
    <w:p w14:paraId="2D4077C1" w14:textId="19B30312" w:rsidR="00BB3668" w:rsidRPr="00BB3668" w:rsidRDefault="00B00D5C" w:rsidP="009A2595">
      <w:pPr>
        <w:pStyle w:val="ListParagraph"/>
        <w:widowControl w:val="0"/>
        <w:spacing w:after="0" w:line="480" w:lineRule="auto"/>
        <w:ind w:left="360" w:firstLine="720"/>
        <w:jc w:val="both"/>
        <w:rPr>
          <w:rFonts w:ascii="Times New Roman" w:hAnsi="Times New Roman" w:cs="Times New Roman"/>
          <w:sz w:val="24"/>
          <w:szCs w:val="24"/>
        </w:rPr>
      </w:pPr>
      <w:r w:rsidRPr="00BB3668">
        <w:rPr>
          <w:rFonts w:ascii="Times New Roman" w:hAnsi="Times New Roman" w:cs="Times New Roman"/>
          <w:sz w:val="24"/>
          <w:szCs w:val="24"/>
        </w:rPr>
        <w:t xml:space="preserve">Diabetes </w:t>
      </w:r>
      <w:proofErr w:type="spellStart"/>
      <w:r w:rsidRPr="00BB3668">
        <w:rPr>
          <w:rFonts w:ascii="Times New Roman" w:hAnsi="Times New Roman" w:cs="Times New Roman"/>
          <w:sz w:val="24"/>
          <w:szCs w:val="24"/>
        </w:rPr>
        <w:t>Melitus</w:t>
      </w:r>
      <w:proofErr w:type="spellEnd"/>
      <w:r w:rsidRPr="00BB3668">
        <w:rPr>
          <w:rFonts w:ascii="Times New Roman" w:hAnsi="Times New Roman" w:cs="Times New Roman"/>
          <w:sz w:val="24"/>
          <w:szCs w:val="24"/>
        </w:rPr>
        <w:t xml:space="preserve"> </w:t>
      </w:r>
      <w:proofErr w:type="spellStart"/>
      <w:r w:rsidR="00322955" w:rsidRPr="00BB3668">
        <w:rPr>
          <w:rFonts w:ascii="Times New Roman" w:hAnsi="Times New Roman" w:cs="Times New Roman"/>
          <w:sz w:val="24"/>
          <w:szCs w:val="24"/>
        </w:rPr>
        <w:t>adalah</w:t>
      </w:r>
      <w:proofErr w:type="spellEnd"/>
      <w:r w:rsidR="00322955" w:rsidRPr="00BB3668">
        <w:rPr>
          <w:rFonts w:ascii="Times New Roman" w:hAnsi="Times New Roman" w:cs="Times New Roman"/>
          <w:sz w:val="24"/>
          <w:szCs w:val="24"/>
        </w:rPr>
        <w:t xml:space="preserve"> </w:t>
      </w:r>
      <w:proofErr w:type="spellStart"/>
      <w:r w:rsidR="00322955" w:rsidRPr="00BB3668">
        <w:rPr>
          <w:rFonts w:ascii="Times New Roman" w:hAnsi="Times New Roman" w:cs="Times New Roman"/>
          <w:sz w:val="24"/>
          <w:szCs w:val="24"/>
        </w:rPr>
        <w:t>penyakit</w:t>
      </w:r>
      <w:proofErr w:type="spellEnd"/>
      <w:r w:rsidR="008A2B6E" w:rsidRPr="00BB3668">
        <w:rPr>
          <w:rFonts w:ascii="Times New Roman" w:hAnsi="Times New Roman" w:cs="Times New Roman"/>
          <w:sz w:val="24"/>
          <w:szCs w:val="24"/>
        </w:rPr>
        <w:t xml:space="preserve"> </w:t>
      </w:r>
      <w:proofErr w:type="spellStart"/>
      <w:r w:rsidR="00006AB2" w:rsidRPr="00BB3668">
        <w:rPr>
          <w:rFonts w:ascii="Times New Roman" w:hAnsi="Times New Roman" w:cs="Times New Roman"/>
          <w:sz w:val="24"/>
          <w:szCs w:val="24"/>
        </w:rPr>
        <w:t>metabolik</w:t>
      </w:r>
      <w:proofErr w:type="spellEnd"/>
      <w:r w:rsidR="00006AB2" w:rsidRPr="00BB3668">
        <w:rPr>
          <w:rFonts w:ascii="Times New Roman" w:hAnsi="Times New Roman" w:cs="Times New Roman"/>
          <w:sz w:val="24"/>
          <w:szCs w:val="24"/>
        </w:rPr>
        <w:t xml:space="preserve"> </w:t>
      </w:r>
      <w:r w:rsidR="00172EA5" w:rsidRPr="00BB3668">
        <w:rPr>
          <w:rFonts w:ascii="Times New Roman" w:hAnsi="Times New Roman" w:cs="Times New Roman"/>
          <w:sz w:val="24"/>
          <w:szCs w:val="24"/>
        </w:rPr>
        <w:t xml:space="preserve">yang </w:t>
      </w:r>
      <w:proofErr w:type="spellStart"/>
      <w:r w:rsidR="00172EA5" w:rsidRPr="00BB3668">
        <w:rPr>
          <w:rFonts w:ascii="Times New Roman" w:hAnsi="Times New Roman" w:cs="Times New Roman"/>
          <w:sz w:val="24"/>
          <w:szCs w:val="24"/>
        </w:rPr>
        <w:t>terjadi</w:t>
      </w:r>
      <w:proofErr w:type="spellEnd"/>
      <w:r w:rsidR="00172EA5" w:rsidRPr="00BB3668">
        <w:rPr>
          <w:rFonts w:ascii="Times New Roman" w:hAnsi="Times New Roman" w:cs="Times New Roman"/>
          <w:sz w:val="24"/>
          <w:szCs w:val="24"/>
        </w:rPr>
        <w:t xml:space="preserve"> </w:t>
      </w:r>
      <w:proofErr w:type="spellStart"/>
      <w:r w:rsidR="00172EA5" w:rsidRPr="00BB3668">
        <w:rPr>
          <w:rFonts w:ascii="Times New Roman" w:hAnsi="Times New Roman" w:cs="Times New Roman"/>
          <w:sz w:val="24"/>
          <w:szCs w:val="24"/>
        </w:rPr>
        <w:t>akibat</w:t>
      </w:r>
      <w:proofErr w:type="spellEnd"/>
      <w:r w:rsidR="00172EA5" w:rsidRPr="00BB3668">
        <w:rPr>
          <w:rFonts w:ascii="Times New Roman" w:hAnsi="Times New Roman" w:cs="Times New Roman"/>
          <w:sz w:val="24"/>
          <w:szCs w:val="24"/>
        </w:rPr>
        <w:t xml:space="preserve"> </w:t>
      </w:r>
      <w:proofErr w:type="spellStart"/>
      <w:r w:rsidR="00172EA5" w:rsidRPr="00BB3668">
        <w:rPr>
          <w:rFonts w:ascii="Times New Roman" w:hAnsi="Times New Roman" w:cs="Times New Roman"/>
          <w:sz w:val="24"/>
          <w:szCs w:val="24"/>
        </w:rPr>
        <w:t>kadar</w:t>
      </w:r>
      <w:proofErr w:type="spellEnd"/>
      <w:r w:rsidR="00172EA5" w:rsidRPr="00BB3668">
        <w:rPr>
          <w:rFonts w:ascii="Times New Roman" w:hAnsi="Times New Roman" w:cs="Times New Roman"/>
          <w:sz w:val="24"/>
          <w:szCs w:val="24"/>
        </w:rPr>
        <w:t xml:space="preserve"> </w:t>
      </w:r>
      <w:proofErr w:type="spellStart"/>
      <w:r w:rsidR="00172EA5" w:rsidRPr="00BB3668">
        <w:rPr>
          <w:rFonts w:ascii="Times New Roman" w:hAnsi="Times New Roman" w:cs="Times New Roman"/>
          <w:sz w:val="24"/>
          <w:szCs w:val="24"/>
        </w:rPr>
        <w:t>glukosa</w:t>
      </w:r>
      <w:proofErr w:type="spellEnd"/>
      <w:r w:rsidR="00172EA5" w:rsidRPr="00BB3668">
        <w:rPr>
          <w:rFonts w:ascii="Times New Roman" w:hAnsi="Times New Roman" w:cs="Times New Roman"/>
          <w:sz w:val="24"/>
          <w:szCs w:val="24"/>
        </w:rPr>
        <w:t xml:space="preserve"> </w:t>
      </w:r>
      <w:proofErr w:type="spellStart"/>
      <w:r w:rsidR="00172EA5" w:rsidRPr="00BB3668">
        <w:rPr>
          <w:rFonts w:ascii="Times New Roman" w:hAnsi="Times New Roman" w:cs="Times New Roman"/>
          <w:sz w:val="24"/>
          <w:szCs w:val="24"/>
        </w:rPr>
        <w:t>darah</w:t>
      </w:r>
      <w:proofErr w:type="spellEnd"/>
      <w:r w:rsidR="00172EA5" w:rsidRPr="00BB3668">
        <w:rPr>
          <w:rFonts w:ascii="Times New Roman" w:hAnsi="Times New Roman" w:cs="Times New Roman"/>
          <w:sz w:val="24"/>
          <w:szCs w:val="24"/>
        </w:rPr>
        <w:t xml:space="preserve"> </w:t>
      </w:r>
      <w:r w:rsidR="00E93C01" w:rsidRPr="00BB3668">
        <w:rPr>
          <w:rFonts w:ascii="Times New Roman" w:hAnsi="Times New Roman" w:cs="Times New Roman"/>
          <w:sz w:val="24"/>
          <w:szCs w:val="24"/>
        </w:rPr>
        <w:t xml:space="preserve">yang </w:t>
      </w:r>
      <w:proofErr w:type="spellStart"/>
      <w:r w:rsidR="00E93C01" w:rsidRPr="00BB3668">
        <w:rPr>
          <w:rFonts w:ascii="Times New Roman" w:hAnsi="Times New Roman" w:cs="Times New Roman"/>
          <w:sz w:val="24"/>
          <w:szCs w:val="24"/>
        </w:rPr>
        <w:t>tinggi</w:t>
      </w:r>
      <w:proofErr w:type="spellEnd"/>
      <w:r w:rsidR="00E93C01" w:rsidRPr="00BB3668">
        <w:rPr>
          <w:rFonts w:ascii="Times New Roman" w:hAnsi="Times New Roman" w:cs="Times New Roman"/>
          <w:sz w:val="24"/>
          <w:szCs w:val="24"/>
        </w:rPr>
        <w:t xml:space="preserve"> </w:t>
      </w:r>
      <w:proofErr w:type="spellStart"/>
      <w:r w:rsidR="004F7B27" w:rsidRPr="00BB3668">
        <w:rPr>
          <w:rFonts w:ascii="Times New Roman" w:hAnsi="Times New Roman" w:cs="Times New Roman"/>
          <w:sz w:val="24"/>
          <w:szCs w:val="24"/>
        </w:rPr>
        <w:t>dalam</w:t>
      </w:r>
      <w:proofErr w:type="spellEnd"/>
      <w:r w:rsidR="004F7B27" w:rsidRPr="00BB3668">
        <w:rPr>
          <w:rFonts w:ascii="Times New Roman" w:hAnsi="Times New Roman" w:cs="Times New Roman"/>
          <w:sz w:val="24"/>
          <w:szCs w:val="24"/>
        </w:rPr>
        <w:t xml:space="preserve"> </w:t>
      </w:r>
      <w:proofErr w:type="spellStart"/>
      <w:r w:rsidR="004F7B27" w:rsidRPr="00BB3668">
        <w:rPr>
          <w:rFonts w:ascii="Times New Roman" w:hAnsi="Times New Roman" w:cs="Times New Roman"/>
          <w:sz w:val="24"/>
          <w:szCs w:val="24"/>
        </w:rPr>
        <w:t>darah</w:t>
      </w:r>
      <w:proofErr w:type="spellEnd"/>
      <w:r w:rsidR="004F7B27" w:rsidRPr="00BB3668">
        <w:rPr>
          <w:rFonts w:ascii="Times New Roman" w:hAnsi="Times New Roman" w:cs="Times New Roman"/>
          <w:sz w:val="24"/>
          <w:szCs w:val="24"/>
        </w:rPr>
        <w:t xml:space="preserve"> yang </w:t>
      </w:r>
      <w:proofErr w:type="spellStart"/>
      <w:r w:rsidR="004F7B27" w:rsidRPr="00BB3668">
        <w:rPr>
          <w:rFonts w:ascii="Times New Roman" w:hAnsi="Times New Roman" w:cs="Times New Roman"/>
          <w:sz w:val="24"/>
          <w:szCs w:val="24"/>
        </w:rPr>
        <w:t>sering</w:t>
      </w:r>
      <w:proofErr w:type="spellEnd"/>
      <w:r w:rsidR="004F7B27" w:rsidRPr="00BB3668">
        <w:rPr>
          <w:rFonts w:ascii="Times New Roman" w:hAnsi="Times New Roman" w:cs="Times New Roman"/>
          <w:sz w:val="24"/>
          <w:szCs w:val="24"/>
        </w:rPr>
        <w:t xml:space="preserve"> </w:t>
      </w:r>
      <w:proofErr w:type="spellStart"/>
      <w:r w:rsidR="004F7B27" w:rsidRPr="00BB3668">
        <w:rPr>
          <w:rFonts w:ascii="Times New Roman" w:hAnsi="Times New Roman" w:cs="Times New Roman"/>
          <w:sz w:val="24"/>
          <w:szCs w:val="24"/>
        </w:rPr>
        <w:t>disebut</w:t>
      </w:r>
      <w:proofErr w:type="spellEnd"/>
      <w:r w:rsidR="003A34D9" w:rsidRPr="00BB3668">
        <w:rPr>
          <w:rFonts w:ascii="Times New Roman" w:hAnsi="Times New Roman" w:cs="Times New Roman"/>
          <w:sz w:val="24"/>
          <w:szCs w:val="24"/>
        </w:rPr>
        <w:t xml:space="preserve"> </w:t>
      </w:r>
      <w:proofErr w:type="spellStart"/>
      <w:r w:rsidR="003A34D9" w:rsidRPr="00BB3668">
        <w:rPr>
          <w:rFonts w:ascii="Times New Roman" w:hAnsi="Times New Roman" w:cs="Times New Roman"/>
          <w:sz w:val="24"/>
          <w:szCs w:val="24"/>
        </w:rPr>
        <w:t>hiperglikemia</w:t>
      </w:r>
      <w:proofErr w:type="spellEnd"/>
      <w:r w:rsidR="003A34D9" w:rsidRPr="00BB3668">
        <w:rPr>
          <w:rFonts w:ascii="Times New Roman" w:hAnsi="Times New Roman" w:cs="Times New Roman"/>
          <w:sz w:val="24"/>
          <w:szCs w:val="24"/>
        </w:rPr>
        <w:t>.</w:t>
      </w:r>
      <w:r w:rsidR="006A54BB" w:rsidRPr="00BB3668">
        <w:rPr>
          <w:rFonts w:ascii="Times New Roman" w:hAnsi="Times New Roman" w:cs="Times New Roman"/>
          <w:sz w:val="24"/>
          <w:szCs w:val="24"/>
        </w:rPr>
        <w:t xml:space="preserve"> </w:t>
      </w:r>
      <w:proofErr w:type="spellStart"/>
      <w:r w:rsidR="006E545B" w:rsidRPr="00BB3668">
        <w:rPr>
          <w:rFonts w:ascii="Times New Roman" w:hAnsi="Times New Roman" w:cs="Times New Roman"/>
          <w:sz w:val="24"/>
          <w:szCs w:val="24"/>
        </w:rPr>
        <w:t>Hiperglikemia</w:t>
      </w:r>
      <w:proofErr w:type="spellEnd"/>
      <w:r w:rsidR="006E545B" w:rsidRPr="00BB3668">
        <w:rPr>
          <w:rFonts w:ascii="Times New Roman" w:hAnsi="Times New Roman" w:cs="Times New Roman"/>
          <w:sz w:val="24"/>
          <w:szCs w:val="24"/>
        </w:rPr>
        <w:t xml:space="preserve"> </w:t>
      </w:r>
      <w:r w:rsidR="009403F6" w:rsidRPr="00BB3668">
        <w:rPr>
          <w:rFonts w:ascii="Times New Roman" w:hAnsi="Times New Roman" w:cs="Times New Roman"/>
          <w:sz w:val="24"/>
          <w:szCs w:val="24"/>
        </w:rPr>
        <w:t xml:space="preserve">yang </w:t>
      </w:r>
      <w:proofErr w:type="spellStart"/>
      <w:r w:rsidR="009403F6" w:rsidRPr="00BB3668">
        <w:rPr>
          <w:rFonts w:ascii="Times New Roman" w:hAnsi="Times New Roman" w:cs="Times New Roman"/>
          <w:sz w:val="24"/>
          <w:szCs w:val="24"/>
        </w:rPr>
        <w:t>terjadi</w:t>
      </w:r>
      <w:proofErr w:type="spellEnd"/>
      <w:r w:rsidR="009403F6" w:rsidRPr="00BB3668">
        <w:rPr>
          <w:rFonts w:ascii="Times New Roman" w:hAnsi="Times New Roman" w:cs="Times New Roman"/>
          <w:sz w:val="24"/>
          <w:szCs w:val="24"/>
        </w:rPr>
        <w:t xml:space="preserve"> pada DM</w:t>
      </w:r>
      <w:r w:rsidR="005F1F47" w:rsidRPr="00BB3668">
        <w:rPr>
          <w:rFonts w:ascii="Times New Roman" w:hAnsi="Times New Roman" w:cs="Times New Roman"/>
          <w:sz w:val="24"/>
          <w:szCs w:val="24"/>
        </w:rPr>
        <w:t xml:space="preserve"> </w:t>
      </w:r>
      <w:proofErr w:type="spellStart"/>
      <w:r w:rsidR="005F1F47" w:rsidRPr="00BB3668">
        <w:rPr>
          <w:rFonts w:ascii="Times New Roman" w:hAnsi="Times New Roman" w:cs="Times New Roman"/>
          <w:sz w:val="24"/>
          <w:szCs w:val="24"/>
        </w:rPr>
        <w:t>disebabkan</w:t>
      </w:r>
      <w:proofErr w:type="spellEnd"/>
      <w:r w:rsidR="005F1F47" w:rsidRPr="00BB3668">
        <w:rPr>
          <w:rFonts w:ascii="Times New Roman" w:hAnsi="Times New Roman" w:cs="Times New Roman"/>
          <w:sz w:val="24"/>
          <w:szCs w:val="24"/>
        </w:rPr>
        <w:t xml:space="preserve"> oleh </w:t>
      </w:r>
      <w:proofErr w:type="spellStart"/>
      <w:r w:rsidR="005F1F47" w:rsidRPr="00BB3668">
        <w:rPr>
          <w:rFonts w:ascii="Times New Roman" w:hAnsi="Times New Roman" w:cs="Times New Roman"/>
          <w:sz w:val="24"/>
          <w:szCs w:val="24"/>
        </w:rPr>
        <w:t>rusaknya</w:t>
      </w:r>
      <w:proofErr w:type="spellEnd"/>
      <w:r w:rsidR="005F1F47" w:rsidRPr="00BB3668">
        <w:rPr>
          <w:rFonts w:ascii="Times New Roman" w:hAnsi="Times New Roman" w:cs="Times New Roman"/>
          <w:sz w:val="24"/>
          <w:szCs w:val="24"/>
        </w:rPr>
        <w:t xml:space="preserve"> </w:t>
      </w:r>
      <w:proofErr w:type="spellStart"/>
      <w:r w:rsidR="005F1F47" w:rsidRPr="00BB3668">
        <w:rPr>
          <w:rFonts w:ascii="Times New Roman" w:hAnsi="Times New Roman" w:cs="Times New Roman"/>
          <w:sz w:val="24"/>
          <w:szCs w:val="24"/>
        </w:rPr>
        <w:t>sel</w:t>
      </w:r>
      <w:proofErr w:type="spellEnd"/>
      <w:r w:rsidR="005F1F47" w:rsidRPr="00BB3668">
        <w:rPr>
          <w:rFonts w:ascii="Times New Roman" w:hAnsi="Times New Roman" w:cs="Times New Roman"/>
          <w:sz w:val="24"/>
          <w:szCs w:val="24"/>
        </w:rPr>
        <w:t xml:space="preserve"> </w:t>
      </w:r>
      <w:r w:rsidR="00DB4DA0" w:rsidRPr="00BB3668">
        <w:rPr>
          <w:rFonts w:ascii="Times New Roman" w:hAnsi="Times New Roman" w:cs="Times New Roman"/>
          <w:i/>
          <w:iCs/>
          <w:sz w:val="24"/>
          <w:szCs w:val="24"/>
        </w:rPr>
        <w:t>beta</w:t>
      </w:r>
      <w:r w:rsidR="00DB4DA0" w:rsidRPr="00BB3668">
        <w:rPr>
          <w:rFonts w:ascii="Times New Roman" w:hAnsi="Times New Roman" w:cs="Times New Roman"/>
          <w:sz w:val="24"/>
          <w:szCs w:val="24"/>
        </w:rPr>
        <w:t xml:space="preserve"> </w:t>
      </w:r>
      <w:proofErr w:type="spellStart"/>
      <w:r w:rsidR="00DB4DA0" w:rsidRPr="00BB3668">
        <w:rPr>
          <w:rFonts w:ascii="Times New Roman" w:hAnsi="Times New Roman" w:cs="Times New Roman"/>
          <w:sz w:val="24"/>
          <w:szCs w:val="24"/>
        </w:rPr>
        <w:t>pankreas</w:t>
      </w:r>
      <w:proofErr w:type="spellEnd"/>
      <w:r w:rsidR="00DB4DA0" w:rsidRPr="00BB3668">
        <w:rPr>
          <w:rFonts w:ascii="Times New Roman" w:hAnsi="Times New Roman" w:cs="Times New Roman"/>
          <w:sz w:val="24"/>
          <w:szCs w:val="24"/>
        </w:rPr>
        <w:t xml:space="preserve"> </w:t>
      </w:r>
      <w:proofErr w:type="spellStart"/>
      <w:r w:rsidR="00DB4DA0" w:rsidRPr="00BB3668">
        <w:rPr>
          <w:rFonts w:ascii="Times New Roman" w:hAnsi="Times New Roman" w:cs="Times New Roman"/>
          <w:sz w:val="24"/>
          <w:szCs w:val="24"/>
        </w:rPr>
        <w:t>sehingga</w:t>
      </w:r>
      <w:proofErr w:type="spellEnd"/>
      <w:r w:rsidR="00DB4DA0" w:rsidRPr="00BB3668">
        <w:rPr>
          <w:rFonts w:ascii="Times New Roman" w:hAnsi="Times New Roman" w:cs="Times New Roman"/>
          <w:sz w:val="24"/>
          <w:szCs w:val="24"/>
        </w:rPr>
        <w:t xml:space="preserve"> </w:t>
      </w:r>
      <w:proofErr w:type="spellStart"/>
      <w:r w:rsidR="00DB4DA0" w:rsidRPr="00BB3668">
        <w:rPr>
          <w:rFonts w:ascii="Times New Roman" w:hAnsi="Times New Roman" w:cs="Times New Roman"/>
          <w:sz w:val="24"/>
          <w:szCs w:val="24"/>
        </w:rPr>
        <w:t>menyebabkan</w:t>
      </w:r>
      <w:proofErr w:type="spellEnd"/>
      <w:r w:rsidR="00DB4DA0" w:rsidRPr="00BB3668">
        <w:rPr>
          <w:rFonts w:ascii="Times New Roman" w:hAnsi="Times New Roman" w:cs="Times New Roman"/>
          <w:sz w:val="24"/>
          <w:szCs w:val="24"/>
        </w:rPr>
        <w:t xml:space="preserve"> </w:t>
      </w:r>
      <w:proofErr w:type="spellStart"/>
      <w:r w:rsidR="00DB4DA0" w:rsidRPr="00BB3668">
        <w:rPr>
          <w:rFonts w:ascii="Times New Roman" w:hAnsi="Times New Roman" w:cs="Times New Roman"/>
          <w:sz w:val="24"/>
          <w:szCs w:val="24"/>
        </w:rPr>
        <w:t>defisiensi</w:t>
      </w:r>
      <w:proofErr w:type="spellEnd"/>
      <w:r w:rsidR="00DB4DA0" w:rsidRPr="00BB3668">
        <w:rPr>
          <w:rFonts w:ascii="Times New Roman" w:hAnsi="Times New Roman" w:cs="Times New Roman"/>
          <w:sz w:val="24"/>
          <w:szCs w:val="24"/>
        </w:rPr>
        <w:t xml:space="preserve"> insulin</w:t>
      </w:r>
      <w:r w:rsidR="00423C11" w:rsidRPr="00BB3668">
        <w:rPr>
          <w:rFonts w:ascii="Times New Roman" w:hAnsi="Times New Roman" w:cs="Times New Roman"/>
          <w:sz w:val="24"/>
          <w:szCs w:val="24"/>
        </w:rPr>
        <w:t xml:space="preserve"> </w:t>
      </w:r>
      <w:proofErr w:type="spellStart"/>
      <w:r w:rsidR="00531BBC">
        <w:rPr>
          <w:rFonts w:ascii="Times New Roman" w:hAnsi="Times New Roman" w:cs="Times New Roman"/>
          <w:sz w:val="24"/>
          <w:szCs w:val="24"/>
        </w:rPr>
        <w:t>atau</w:t>
      </w:r>
      <w:proofErr w:type="spellEnd"/>
      <w:r w:rsidR="00B43353">
        <w:rPr>
          <w:rFonts w:ascii="Times New Roman" w:hAnsi="Times New Roman" w:cs="Times New Roman"/>
          <w:sz w:val="24"/>
          <w:szCs w:val="24"/>
        </w:rPr>
        <w:t xml:space="preserve"> </w:t>
      </w:r>
      <w:proofErr w:type="spellStart"/>
      <w:r w:rsidR="00423C11" w:rsidRPr="00BB3668">
        <w:rPr>
          <w:rFonts w:ascii="Times New Roman" w:hAnsi="Times New Roman" w:cs="Times New Roman"/>
          <w:sz w:val="24"/>
          <w:szCs w:val="24"/>
        </w:rPr>
        <w:t>resistensi</w:t>
      </w:r>
      <w:proofErr w:type="spellEnd"/>
      <w:r w:rsidR="00423C11" w:rsidRPr="00BB3668">
        <w:rPr>
          <w:rFonts w:ascii="Times New Roman" w:hAnsi="Times New Roman" w:cs="Times New Roman"/>
          <w:sz w:val="24"/>
          <w:szCs w:val="24"/>
        </w:rPr>
        <w:t xml:space="preserve"> insulin </w:t>
      </w:r>
      <w:proofErr w:type="spellStart"/>
      <w:r w:rsidR="00423C11" w:rsidRPr="00BB3668">
        <w:rPr>
          <w:rFonts w:ascii="Times New Roman" w:hAnsi="Times New Roman" w:cs="Times New Roman"/>
          <w:sz w:val="24"/>
          <w:szCs w:val="24"/>
        </w:rPr>
        <w:t>sehingga</w:t>
      </w:r>
      <w:proofErr w:type="spellEnd"/>
      <w:r w:rsidR="00423C11" w:rsidRPr="00BB3668">
        <w:rPr>
          <w:rFonts w:ascii="Times New Roman" w:hAnsi="Times New Roman" w:cs="Times New Roman"/>
          <w:sz w:val="24"/>
          <w:szCs w:val="24"/>
        </w:rPr>
        <w:t xml:space="preserve"> </w:t>
      </w:r>
      <w:proofErr w:type="spellStart"/>
      <w:r w:rsidR="00423C11" w:rsidRPr="00BB3668">
        <w:rPr>
          <w:rFonts w:ascii="Times New Roman" w:hAnsi="Times New Roman" w:cs="Times New Roman"/>
          <w:sz w:val="24"/>
          <w:szCs w:val="24"/>
        </w:rPr>
        <w:t>sel</w:t>
      </w:r>
      <w:proofErr w:type="spellEnd"/>
      <w:r w:rsidR="00423C11" w:rsidRPr="00BB3668">
        <w:rPr>
          <w:rFonts w:ascii="Times New Roman" w:hAnsi="Times New Roman" w:cs="Times New Roman"/>
          <w:sz w:val="24"/>
          <w:szCs w:val="24"/>
        </w:rPr>
        <w:t xml:space="preserve"> </w:t>
      </w:r>
      <w:proofErr w:type="spellStart"/>
      <w:r w:rsidR="00270421" w:rsidRPr="00BB3668">
        <w:rPr>
          <w:rFonts w:ascii="Times New Roman" w:hAnsi="Times New Roman" w:cs="Times New Roman"/>
          <w:sz w:val="24"/>
          <w:szCs w:val="24"/>
        </w:rPr>
        <w:t>tidak</w:t>
      </w:r>
      <w:proofErr w:type="spellEnd"/>
      <w:r w:rsidR="00270421" w:rsidRPr="00BB3668">
        <w:rPr>
          <w:rFonts w:ascii="Times New Roman" w:hAnsi="Times New Roman" w:cs="Times New Roman"/>
          <w:sz w:val="24"/>
          <w:szCs w:val="24"/>
        </w:rPr>
        <w:t xml:space="preserve"> </w:t>
      </w:r>
      <w:proofErr w:type="spellStart"/>
      <w:r w:rsidR="00270421" w:rsidRPr="00BB3668">
        <w:rPr>
          <w:rFonts w:ascii="Times New Roman" w:hAnsi="Times New Roman" w:cs="Times New Roman"/>
          <w:sz w:val="24"/>
          <w:szCs w:val="24"/>
        </w:rPr>
        <w:t>dapat</w:t>
      </w:r>
      <w:proofErr w:type="spellEnd"/>
      <w:r w:rsidR="00270421" w:rsidRPr="00BB3668">
        <w:rPr>
          <w:rFonts w:ascii="Times New Roman" w:hAnsi="Times New Roman" w:cs="Times New Roman"/>
          <w:sz w:val="24"/>
          <w:szCs w:val="24"/>
        </w:rPr>
        <w:t xml:space="preserve"> </w:t>
      </w:r>
      <w:proofErr w:type="spellStart"/>
      <w:r w:rsidR="00270421" w:rsidRPr="00BB3668">
        <w:rPr>
          <w:rFonts w:ascii="Times New Roman" w:hAnsi="Times New Roman" w:cs="Times New Roman"/>
          <w:sz w:val="24"/>
          <w:szCs w:val="24"/>
        </w:rPr>
        <w:t>menggunakan</w:t>
      </w:r>
      <w:proofErr w:type="spellEnd"/>
      <w:r w:rsidR="00270421" w:rsidRPr="00BB3668">
        <w:rPr>
          <w:rFonts w:ascii="Times New Roman" w:hAnsi="Times New Roman" w:cs="Times New Roman"/>
          <w:sz w:val="24"/>
          <w:szCs w:val="24"/>
        </w:rPr>
        <w:t xml:space="preserve"> </w:t>
      </w:r>
      <w:proofErr w:type="spellStart"/>
      <w:r w:rsidR="00270421" w:rsidRPr="00BB3668">
        <w:rPr>
          <w:rFonts w:ascii="Times New Roman" w:hAnsi="Times New Roman" w:cs="Times New Roman"/>
          <w:sz w:val="24"/>
          <w:szCs w:val="24"/>
        </w:rPr>
        <w:t>glukosa</w:t>
      </w:r>
      <w:proofErr w:type="spellEnd"/>
      <w:r w:rsidR="004F7682" w:rsidRPr="00BB3668">
        <w:rPr>
          <w:rFonts w:ascii="Times New Roman" w:hAnsi="Times New Roman" w:cs="Times New Roman"/>
          <w:sz w:val="24"/>
          <w:szCs w:val="24"/>
        </w:rPr>
        <w:t>.</w:t>
      </w:r>
      <w:r w:rsidR="00581D56" w:rsidRPr="00BB3668">
        <w:rPr>
          <w:rFonts w:ascii="Times New Roman" w:hAnsi="Times New Roman" w:cs="Times New Roman"/>
          <w:sz w:val="24"/>
          <w:szCs w:val="24"/>
        </w:rPr>
        <w:t xml:space="preserve"> </w:t>
      </w:r>
      <w:proofErr w:type="spellStart"/>
      <w:r w:rsidR="00A5652F" w:rsidRPr="00BB3668">
        <w:rPr>
          <w:rFonts w:ascii="Times New Roman" w:hAnsi="Times New Roman" w:cs="Times New Roman"/>
          <w:sz w:val="24"/>
          <w:szCs w:val="24"/>
        </w:rPr>
        <w:t>Hiperglikemia</w:t>
      </w:r>
      <w:proofErr w:type="spellEnd"/>
      <w:r w:rsidR="00A5652F" w:rsidRPr="00BB3668">
        <w:rPr>
          <w:rFonts w:ascii="Times New Roman" w:hAnsi="Times New Roman" w:cs="Times New Roman"/>
          <w:sz w:val="24"/>
          <w:szCs w:val="24"/>
        </w:rPr>
        <w:t xml:space="preserve"> yang </w:t>
      </w:r>
      <w:proofErr w:type="spellStart"/>
      <w:r w:rsidR="00A5652F" w:rsidRPr="00BB3668">
        <w:rPr>
          <w:rFonts w:ascii="Times New Roman" w:hAnsi="Times New Roman" w:cs="Times New Roman"/>
          <w:sz w:val="24"/>
          <w:szCs w:val="24"/>
        </w:rPr>
        <w:t>tidak</w:t>
      </w:r>
      <w:proofErr w:type="spellEnd"/>
      <w:r w:rsidR="00A5652F" w:rsidRPr="00BB3668">
        <w:rPr>
          <w:rFonts w:ascii="Times New Roman" w:hAnsi="Times New Roman" w:cs="Times New Roman"/>
          <w:sz w:val="24"/>
          <w:szCs w:val="24"/>
        </w:rPr>
        <w:t xml:space="preserve"> </w:t>
      </w:r>
      <w:proofErr w:type="spellStart"/>
      <w:r w:rsidR="00A5652F" w:rsidRPr="00BB3668">
        <w:rPr>
          <w:rFonts w:ascii="Times New Roman" w:hAnsi="Times New Roman" w:cs="Times New Roman"/>
          <w:sz w:val="24"/>
          <w:szCs w:val="24"/>
        </w:rPr>
        <w:t>terkontrol</w:t>
      </w:r>
      <w:proofErr w:type="spellEnd"/>
      <w:r w:rsidR="00A5652F" w:rsidRPr="00BB3668">
        <w:rPr>
          <w:rFonts w:ascii="Times New Roman" w:hAnsi="Times New Roman" w:cs="Times New Roman"/>
          <w:sz w:val="24"/>
          <w:szCs w:val="24"/>
        </w:rPr>
        <w:t xml:space="preserve"> </w:t>
      </w:r>
      <w:proofErr w:type="spellStart"/>
      <w:r w:rsidR="00A5652F" w:rsidRPr="00BB3668">
        <w:rPr>
          <w:rFonts w:ascii="Times New Roman" w:hAnsi="Times New Roman" w:cs="Times New Roman"/>
          <w:sz w:val="24"/>
          <w:szCs w:val="24"/>
        </w:rPr>
        <w:t>akan</w:t>
      </w:r>
      <w:proofErr w:type="spellEnd"/>
      <w:r w:rsidR="00A5652F" w:rsidRPr="00BB3668">
        <w:rPr>
          <w:rFonts w:ascii="Times New Roman" w:hAnsi="Times New Roman" w:cs="Times New Roman"/>
          <w:sz w:val="24"/>
          <w:szCs w:val="24"/>
        </w:rPr>
        <w:t xml:space="preserve"> </w:t>
      </w:r>
      <w:proofErr w:type="spellStart"/>
      <w:r w:rsidR="00A5652F" w:rsidRPr="00BB3668">
        <w:rPr>
          <w:rFonts w:ascii="Times New Roman" w:hAnsi="Times New Roman" w:cs="Times New Roman"/>
          <w:sz w:val="24"/>
          <w:szCs w:val="24"/>
        </w:rPr>
        <w:t>mengakibatkan</w:t>
      </w:r>
      <w:proofErr w:type="spellEnd"/>
      <w:r w:rsidR="00A5652F" w:rsidRPr="00BB3668">
        <w:rPr>
          <w:rFonts w:ascii="Times New Roman" w:hAnsi="Times New Roman" w:cs="Times New Roman"/>
          <w:sz w:val="24"/>
          <w:szCs w:val="24"/>
        </w:rPr>
        <w:t xml:space="preserve"> </w:t>
      </w:r>
      <w:proofErr w:type="spellStart"/>
      <w:r w:rsidR="00B3552E" w:rsidRPr="00BB3668">
        <w:rPr>
          <w:rFonts w:ascii="Times New Roman" w:hAnsi="Times New Roman" w:cs="Times New Roman"/>
          <w:sz w:val="24"/>
          <w:szCs w:val="24"/>
        </w:rPr>
        <w:t>komplikasi</w:t>
      </w:r>
      <w:proofErr w:type="spellEnd"/>
      <w:r w:rsidR="0052551F" w:rsidRPr="00BB3668">
        <w:rPr>
          <w:rFonts w:ascii="Times New Roman" w:hAnsi="Times New Roman" w:cs="Times New Roman"/>
          <w:sz w:val="24"/>
          <w:szCs w:val="24"/>
        </w:rPr>
        <w:t xml:space="preserve">, </w:t>
      </w:r>
      <w:proofErr w:type="spellStart"/>
      <w:r w:rsidR="0052551F" w:rsidRPr="00BB3668">
        <w:rPr>
          <w:rFonts w:ascii="Times New Roman" w:hAnsi="Times New Roman" w:cs="Times New Roman"/>
          <w:sz w:val="24"/>
          <w:szCs w:val="24"/>
        </w:rPr>
        <w:t>komplikasi</w:t>
      </w:r>
      <w:proofErr w:type="spellEnd"/>
      <w:r w:rsidR="0052551F" w:rsidRPr="00BB3668">
        <w:rPr>
          <w:rFonts w:ascii="Times New Roman" w:hAnsi="Times New Roman" w:cs="Times New Roman"/>
          <w:sz w:val="24"/>
          <w:szCs w:val="24"/>
        </w:rPr>
        <w:t xml:space="preserve"> yang </w:t>
      </w:r>
      <w:proofErr w:type="spellStart"/>
      <w:r w:rsidR="0052551F" w:rsidRPr="00BB3668">
        <w:rPr>
          <w:rFonts w:ascii="Times New Roman" w:hAnsi="Times New Roman" w:cs="Times New Roman"/>
          <w:sz w:val="24"/>
          <w:szCs w:val="24"/>
        </w:rPr>
        <w:t>sering</w:t>
      </w:r>
      <w:proofErr w:type="spellEnd"/>
      <w:r w:rsidR="0052551F" w:rsidRPr="00BB3668">
        <w:rPr>
          <w:rFonts w:ascii="Times New Roman" w:hAnsi="Times New Roman" w:cs="Times New Roman"/>
          <w:sz w:val="24"/>
          <w:szCs w:val="24"/>
        </w:rPr>
        <w:t xml:space="preserve"> </w:t>
      </w:r>
      <w:proofErr w:type="spellStart"/>
      <w:r w:rsidR="0052551F" w:rsidRPr="00BB3668">
        <w:rPr>
          <w:rFonts w:ascii="Times New Roman" w:hAnsi="Times New Roman" w:cs="Times New Roman"/>
          <w:sz w:val="24"/>
          <w:szCs w:val="24"/>
        </w:rPr>
        <w:t>terjadi</w:t>
      </w:r>
      <w:proofErr w:type="spellEnd"/>
      <w:r w:rsidR="0052551F" w:rsidRPr="00BB3668">
        <w:rPr>
          <w:rFonts w:ascii="Times New Roman" w:hAnsi="Times New Roman" w:cs="Times New Roman"/>
          <w:sz w:val="24"/>
          <w:szCs w:val="24"/>
        </w:rPr>
        <w:t xml:space="preserve"> pada </w:t>
      </w:r>
      <w:proofErr w:type="spellStart"/>
      <w:r w:rsidR="0052551F" w:rsidRPr="00BB3668">
        <w:rPr>
          <w:rFonts w:ascii="Times New Roman" w:hAnsi="Times New Roman" w:cs="Times New Roman"/>
          <w:sz w:val="24"/>
          <w:szCs w:val="24"/>
        </w:rPr>
        <w:t>pembuluh</w:t>
      </w:r>
      <w:proofErr w:type="spellEnd"/>
      <w:r w:rsidR="0052551F" w:rsidRPr="00BB3668">
        <w:rPr>
          <w:rFonts w:ascii="Times New Roman" w:hAnsi="Times New Roman" w:cs="Times New Roman"/>
          <w:sz w:val="24"/>
          <w:szCs w:val="24"/>
        </w:rPr>
        <w:t xml:space="preserve"> </w:t>
      </w:r>
      <w:proofErr w:type="spellStart"/>
      <w:r w:rsidR="0052551F" w:rsidRPr="00BB3668">
        <w:rPr>
          <w:rFonts w:ascii="Times New Roman" w:hAnsi="Times New Roman" w:cs="Times New Roman"/>
          <w:sz w:val="24"/>
          <w:szCs w:val="24"/>
        </w:rPr>
        <w:t>darah</w:t>
      </w:r>
      <w:proofErr w:type="spellEnd"/>
      <w:r w:rsidR="0052551F" w:rsidRPr="00BB3668">
        <w:rPr>
          <w:rFonts w:ascii="Times New Roman" w:hAnsi="Times New Roman" w:cs="Times New Roman"/>
          <w:sz w:val="24"/>
          <w:szCs w:val="24"/>
        </w:rPr>
        <w:t xml:space="preserve"> dan </w:t>
      </w:r>
      <w:proofErr w:type="spellStart"/>
      <w:r w:rsidR="0052551F" w:rsidRPr="00BB3668">
        <w:rPr>
          <w:rFonts w:ascii="Times New Roman" w:hAnsi="Times New Roman" w:cs="Times New Roman"/>
          <w:sz w:val="24"/>
          <w:szCs w:val="24"/>
        </w:rPr>
        <w:t>jantung</w:t>
      </w:r>
      <w:proofErr w:type="spellEnd"/>
      <w:r w:rsidR="0052551F" w:rsidRPr="00BB3668">
        <w:rPr>
          <w:rFonts w:ascii="Times New Roman" w:hAnsi="Times New Roman" w:cs="Times New Roman"/>
          <w:sz w:val="24"/>
          <w:szCs w:val="24"/>
        </w:rPr>
        <w:t xml:space="preserve"> </w:t>
      </w:r>
      <w:proofErr w:type="spellStart"/>
      <w:r w:rsidR="00DA42E3" w:rsidRPr="00BB3668">
        <w:rPr>
          <w:rFonts w:ascii="Times New Roman" w:hAnsi="Times New Roman" w:cs="Times New Roman"/>
          <w:sz w:val="24"/>
          <w:szCs w:val="24"/>
        </w:rPr>
        <w:t>yaitu</w:t>
      </w:r>
      <w:proofErr w:type="spellEnd"/>
      <w:r w:rsidR="00DA42E3" w:rsidRPr="00BB3668">
        <w:rPr>
          <w:rFonts w:ascii="Times New Roman" w:hAnsi="Times New Roman" w:cs="Times New Roman"/>
          <w:sz w:val="24"/>
          <w:szCs w:val="24"/>
        </w:rPr>
        <w:t xml:space="preserve"> </w:t>
      </w:r>
      <w:proofErr w:type="spellStart"/>
      <w:r w:rsidR="00DA42E3" w:rsidRPr="00BB3668">
        <w:rPr>
          <w:rFonts w:ascii="Times New Roman" w:hAnsi="Times New Roman" w:cs="Times New Roman"/>
          <w:sz w:val="24"/>
          <w:szCs w:val="24"/>
        </w:rPr>
        <w:t>aterosklerosis</w:t>
      </w:r>
      <w:proofErr w:type="spellEnd"/>
      <w:r w:rsidR="00DA42E3" w:rsidRPr="00BB3668">
        <w:rPr>
          <w:rFonts w:ascii="Times New Roman" w:hAnsi="Times New Roman" w:cs="Times New Roman"/>
          <w:sz w:val="24"/>
          <w:szCs w:val="24"/>
        </w:rPr>
        <w:t xml:space="preserve">, </w:t>
      </w:r>
      <w:proofErr w:type="spellStart"/>
      <w:r w:rsidR="00DA42E3" w:rsidRPr="00BB3668">
        <w:rPr>
          <w:rFonts w:ascii="Times New Roman" w:hAnsi="Times New Roman" w:cs="Times New Roman"/>
          <w:sz w:val="24"/>
          <w:szCs w:val="24"/>
        </w:rPr>
        <w:t>P</w:t>
      </w:r>
      <w:r w:rsidR="0012465B" w:rsidRPr="00BB3668">
        <w:rPr>
          <w:rFonts w:ascii="Times New Roman" w:hAnsi="Times New Roman" w:cs="Times New Roman"/>
          <w:sz w:val="24"/>
          <w:szCs w:val="24"/>
        </w:rPr>
        <w:t>enyakit</w:t>
      </w:r>
      <w:proofErr w:type="spellEnd"/>
      <w:r w:rsidR="0012465B" w:rsidRPr="00BB3668">
        <w:rPr>
          <w:rFonts w:ascii="Times New Roman" w:hAnsi="Times New Roman" w:cs="Times New Roman"/>
          <w:sz w:val="24"/>
          <w:szCs w:val="24"/>
        </w:rPr>
        <w:t xml:space="preserve"> </w:t>
      </w:r>
      <w:proofErr w:type="spellStart"/>
      <w:r w:rsidR="00BC6A95" w:rsidRPr="00BB3668">
        <w:rPr>
          <w:rFonts w:ascii="Times New Roman" w:hAnsi="Times New Roman" w:cs="Times New Roman"/>
          <w:sz w:val="24"/>
          <w:szCs w:val="24"/>
        </w:rPr>
        <w:t>jantung</w:t>
      </w:r>
      <w:proofErr w:type="spellEnd"/>
      <w:r w:rsidR="00BC6A95" w:rsidRPr="00BB3668">
        <w:rPr>
          <w:rFonts w:ascii="Times New Roman" w:hAnsi="Times New Roman" w:cs="Times New Roman"/>
          <w:sz w:val="24"/>
          <w:szCs w:val="24"/>
        </w:rPr>
        <w:t xml:space="preserve"> </w:t>
      </w:r>
      <w:proofErr w:type="spellStart"/>
      <w:r w:rsidR="00BC6A95" w:rsidRPr="00BB3668">
        <w:rPr>
          <w:rFonts w:ascii="Times New Roman" w:hAnsi="Times New Roman" w:cs="Times New Roman"/>
          <w:sz w:val="24"/>
          <w:szCs w:val="24"/>
        </w:rPr>
        <w:t>koroner</w:t>
      </w:r>
      <w:proofErr w:type="spellEnd"/>
      <w:r w:rsidR="00A07262" w:rsidRPr="00BB3668">
        <w:rPr>
          <w:rFonts w:ascii="Times New Roman" w:hAnsi="Times New Roman" w:cs="Times New Roman"/>
          <w:sz w:val="24"/>
          <w:szCs w:val="24"/>
        </w:rPr>
        <w:t xml:space="preserve"> (PJK)</w:t>
      </w:r>
      <w:r w:rsidR="00DA42E3" w:rsidRPr="00BB3668">
        <w:rPr>
          <w:rFonts w:ascii="Times New Roman" w:hAnsi="Times New Roman" w:cs="Times New Roman"/>
          <w:sz w:val="24"/>
          <w:szCs w:val="24"/>
        </w:rPr>
        <w:t xml:space="preserve">, </w:t>
      </w:r>
      <w:proofErr w:type="spellStart"/>
      <w:r w:rsidR="00DA42E3" w:rsidRPr="00BB3668">
        <w:rPr>
          <w:rFonts w:ascii="Times New Roman" w:hAnsi="Times New Roman" w:cs="Times New Roman"/>
          <w:sz w:val="24"/>
          <w:szCs w:val="24"/>
        </w:rPr>
        <w:t>retinopati</w:t>
      </w:r>
      <w:proofErr w:type="spellEnd"/>
      <w:r w:rsidR="00DA42E3" w:rsidRPr="00BB3668">
        <w:rPr>
          <w:rFonts w:ascii="Times New Roman" w:hAnsi="Times New Roman" w:cs="Times New Roman"/>
          <w:sz w:val="24"/>
          <w:szCs w:val="24"/>
        </w:rPr>
        <w:t xml:space="preserve">, </w:t>
      </w:r>
      <w:proofErr w:type="spellStart"/>
      <w:r w:rsidR="00813C51" w:rsidRPr="00BB3668">
        <w:rPr>
          <w:rFonts w:ascii="Times New Roman" w:hAnsi="Times New Roman" w:cs="Times New Roman"/>
          <w:sz w:val="24"/>
          <w:szCs w:val="24"/>
        </w:rPr>
        <w:t>neuropati</w:t>
      </w:r>
      <w:proofErr w:type="spellEnd"/>
      <w:r w:rsidR="00813C51" w:rsidRPr="00BB3668">
        <w:rPr>
          <w:rFonts w:ascii="Times New Roman" w:hAnsi="Times New Roman" w:cs="Times New Roman"/>
          <w:sz w:val="24"/>
          <w:szCs w:val="24"/>
        </w:rPr>
        <w:t xml:space="preserve">, dan </w:t>
      </w:r>
      <w:proofErr w:type="spellStart"/>
      <w:r w:rsidR="00813C51" w:rsidRPr="00BB3668">
        <w:rPr>
          <w:rFonts w:ascii="Times New Roman" w:hAnsi="Times New Roman" w:cs="Times New Roman"/>
          <w:sz w:val="24"/>
          <w:szCs w:val="24"/>
        </w:rPr>
        <w:t>nefropati</w:t>
      </w:r>
      <w:proofErr w:type="spellEnd"/>
      <w:r w:rsidR="00813C51" w:rsidRPr="00BB3668">
        <w:rPr>
          <w:rFonts w:ascii="Times New Roman" w:hAnsi="Times New Roman" w:cs="Times New Roman"/>
          <w:sz w:val="24"/>
          <w:szCs w:val="24"/>
        </w:rPr>
        <w:t xml:space="preserve">. </w:t>
      </w:r>
      <w:r w:rsidR="00813C51" w:rsidRPr="005742C6">
        <w:rPr>
          <w:rFonts w:ascii="Times New Roman" w:hAnsi="Times New Roman" w:cs="Times New Roman"/>
          <w:sz w:val="24"/>
          <w:szCs w:val="24"/>
          <w:lang w:val="sv-SE"/>
        </w:rPr>
        <w:t xml:space="preserve">Hal tersebut dapat </w:t>
      </w:r>
      <w:r w:rsidR="003E443F" w:rsidRPr="005742C6">
        <w:rPr>
          <w:rFonts w:ascii="Times New Roman" w:hAnsi="Times New Roman" w:cs="Times New Roman"/>
          <w:sz w:val="24"/>
          <w:szCs w:val="24"/>
          <w:lang w:val="sv-SE"/>
        </w:rPr>
        <w:t xml:space="preserve">meningkatkan </w:t>
      </w:r>
      <w:r w:rsidR="00DD0AF9" w:rsidRPr="005742C6">
        <w:rPr>
          <w:rFonts w:ascii="Times New Roman" w:hAnsi="Times New Roman" w:cs="Times New Roman"/>
          <w:sz w:val="24"/>
          <w:szCs w:val="24"/>
          <w:lang w:val="sv-SE"/>
        </w:rPr>
        <w:t>Tingkat kesakitan dan kematian pada pasien diabetes melitu</w:t>
      </w:r>
      <w:r w:rsidR="00CC6452" w:rsidRPr="005742C6">
        <w:rPr>
          <w:rFonts w:ascii="Times New Roman" w:hAnsi="Times New Roman" w:cs="Times New Roman"/>
          <w:sz w:val="24"/>
          <w:szCs w:val="24"/>
          <w:lang w:val="sv-SE"/>
        </w:rPr>
        <w:t>s</w:t>
      </w:r>
      <w:r w:rsidR="009A5200" w:rsidRPr="005742C6">
        <w:rPr>
          <w:rFonts w:ascii="Times New Roman" w:hAnsi="Times New Roman" w:cs="Times New Roman"/>
          <w:sz w:val="24"/>
          <w:szCs w:val="24"/>
          <w:lang w:val="sv-SE"/>
        </w:rPr>
        <w:t xml:space="preserve"> </w:t>
      </w:r>
      <w:r w:rsidR="00CC6452" w:rsidRPr="00BB3668">
        <w:rPr>
          <w:rFonts w:ascii="Times New Roman" w:hAnsi="Times New Roman" w:cs="Times New Roman"/>
          <w:sz w:val="24"/>
          <w:szCs w:val="24"/>
        </w:rPr>
        <w:fldChar w:fldCharType="begin" w:fldLock="1"/>
      </w:r>
      <w:r w:rsidR="007625DD" w:rsidRPr="005742C6">
        <w:rPr>
          <w:rFonts w:ascii="Times New Roman" w:hAnsi="Times New Roman" w:cs="Times New Roman"/>
          <w:sz w:val="24"/>
          <w:szCs w:val="24"/>
          <w:lang w:val="sv-SE"/>
        </w:rPr>
        <w:instrText>ADDIN CSL_CITATION {"citationItems":[{"id":"ITEM-1","itemData":{"DOI":"10.20961/ssej.v1i2.49802","ISSN":"2775-5460","abstract":"&lt;p class=\"AbstractNormal\"&gt;&lt;strong&gt;Pendahuluan: &lt;/strong&gt;Diabetes mellitus (DM) merupakan salah satu penyakit metabolik kronis yang masih menjadi perhatian di dunia. Penyakit ini ditandai dengan tingginya kadar glukosa pada sirkulasi darah atau disebut dengan hiperglikemia. Deteksi dini penyakit DM dan pemantauan kadar glukosa darah pada penderita DM sangatlah penting untuk dilakukan. Hal tersebut dikarenakan apabila kadar glukosa darah sangat tinggi atau tidak terkontrol akan menyebabkan terjadinya komplikasi serius diberbagai organ tubuh, sehingga dapat meningkatkan morbiditas dan mortalitas pasien. Saat ini telah tersedia alat pemeriksaan glukosa darah yang mudah digunakan masyarakat yaitu glukometer. Namun, nampaknya masih banyak masyarakat yang belum terampil menggunakannya. Selain itu banyak masyarakat yang belum memahami penyakit DM secara holistik sehingga perlu dilakukan kegiatan pengabdian masyarakat tentang penyakit DM.&lt;/p&gt;&lt;p class=\"AbstractNormal\"&gt;&lt;strong&gt;Metode:&lt;/strong&gt;&lt;strong&gt; &lt;/strong&gt;Metode pengabdian masyarakat ini adalah edukasi tentang penyakit Diabetes Melitus secara holistik melalui penyebaran video di grup-grup Whatsapp, Instagram, Facebook dan Youtube. Video edukasi tersebut terdiri dari 3 buah video, yaitu video tentang penyakit DM secara holistik, video cara penggunaan glukometer untuk memeriksa glukosa darah, dan video tentang DM di era COVID-19. Setelah disebarkan, masyarakat diminta memberikan respon melalui&lt;em&gt; &lt;/em&gt;kuesioner. &lt;/p&gt;&lt;p class=\"AbstractNormal\"&gt;&lt;strong&gt;Hasil dan pembahasan:&lt;/strong&gt;&lt;strong&gt; &lt;/strong&gt;Sebagian besar responden sangat setuju bahwa video yang diunggah membuat mereka menjadi lebih paham mengenai penyakit diabetes melitus dan cara menggunakan glukometer.&lt;/p&gt;&lt;p class=\"AbstractNormal\"&gt;&lt;strong&gt;Kesimpulan: &lt;/strong&gt;Kegiatan pengabdian kepada masyarakat dapat meningkatkan pengetahuan dan pemahaman masyarakat mengenai penyakit DM dan cara memeriksa glukosa darah secara mandiri dengan glukometer.&lt;/p&gt;","author":[{"dropping-particle":"","family":"Sholikah","given":"Tri Agusti","non-dropping-particle":"","parse-names":false,"suffix":""},{"dropping-particle":"","family":"Febrinasari","given":"Ratih Puspita","non-dropping-particle":"","parse-</w:instrText>
      </w:r>
      <w:r w:rsidR="007625DD" w:rsidRPr="00BB3668">
        <w:rPr>
          <w:rFonts w:ascii="Times New Roman" w:hAnsi="Times New Roman" w:cs="Times New Roman"/>
          <w:sz w:val="24"/>
          <w:szCs w:val="24"/>
        </w:rPr>
        <w:instrText>names":false,"suffix":""},{"dropping-particle":"","family":"Pakha","given":"Dyonisa Nasirochmi","non-dropping-particle":"","parse-names":false,"suffix":""}],"container-title":"Smart Society Empowerment Journal","id":"ITEM-1","issue":"2","issued":{"date-parts":[["2021"]]},"page":"49","title":"Edukasi Penyakit Diabetes Melitus dan Cara Pemeriksaan Glukosa Darah Secara Mandiri","type":"article-journal","volume":"1"},"uris":["http://www.mendeley.com/documents/?uuid=22bb1515-781c-4a8f-a247-13f10dc4c801"]}],"mendeley":{"formattedCitation":"(Sholikah et al., 2021)","plainTextFormattedCitation":"(Sholikah et al., 2021)","previouslyFormattedCitation":"(Sholikah et al., 2021)"},"properties":{"noteIndex":0},"schema":"https://github.com/citation-style-language/schema/raw/master/csl-citation.json"}</w:instrText>
      </w:r>
      <w:r w:rsidR="00CC6452" w:rsidRPr="00BB3668">
        <w:rPr>
          <w:rFonts w:ascii="Times New Roman" w:hAnsi="Times New Roman" w:cs="Times New Roman"/>
          <w:sz w:val="24"/>
          <w:szCs w:val="24"/>
        </w:rPr>
        <w:fldChar w:fldCharType="separate"/>
      </w:r>
      <w:r w:rsidR="00CC6452" w:rsidRPr="00BB3668">
        <w:rPr>
          <w:rFonts w:ascii="Times New Roman" w:hAnsi="Times New Roman" w:cs="Times New Roman"/>
          <w:noProof/>
          <w:sz w:val="24"/>
          <w:szCs w:val="24"/>
        </w:rPr>
        <w:t>(Sholikah et al., 2021)</w:t>
      </w:r>
      <w:r w:rsidR="00CC6452" w:rsidRPr="00BB3668">
        <w:rPr>
          <w:rFonts w:ascii="Times New Roman" w:hAnsi="Times New Roman" w:cs="Times New Roman"/>
          <w:sz w:val="24"/>
          <w:szCs w:val="24"/>
        </w:rPr>
        <w:fldChar w:fldCharType="end"/>
      </w:r>
      <w:r w:rsidR="00A4059A" w:rsidRPr="00BB3668">
        <w:rPr>
          <w:rFonts w:ascii="Times New Roman" w:hAnsi="Times New Roman" w:cs="Times New Roman"/>
          <w:sz w:val="24"/>
          <w:szCs w:val="24"/>
        </w:rPr>
        <w:t>.</w:t>
      </w:r>
    </w:p>
    <w:p w14:paraId="6C889FB4" w14:textId="257E561A" w:rsidR="00FD2546" w:rsidRDefault="00E92C96" w:rsidP="00FD2546">
      <w:pPr>
        <w:pStyle w:val="ListParagraph"/>
        <w:widowControl w:val="0"/>
        <w:numPr>
          <w:ilvl w:val="0"/>
          <w:numId w:val="3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Epidemiologi</w:t>
      </w:r>
      <w:proofErr w:type="spellEnd"/>
      <w:r>
        <w:rPr>
          <w:rFonts w:ascii="Times New Roman" w:hAnsi="Times New Roman" w:cs="Times New Roman"/>
          <w:sz w:val="24"/>
          <w:szCs w:val="24"/>
        </w:rPr>
        <w:t xml:space="preserve"> </w:t>
      </w:r>
      <w:r w:rsidR="00352CB1">
        <w:rPr>
          <w:rFonts w:ascii="Times New Roman" w:hAnsi="Times New Roman" w:cs="Times New Roman"/>
          <w:sz w:val="24"/>
          <w:szCs w:val="24"/>
        </w:rPr>
        <w:t xml:space="preserve">diabetes </w:t>
      </w:r>
      <w:proofErr w:type="spellStart"/>
      <w:r w:rsidR="00352CB1">
        <w:rPr>
          <w:rFonts w:ascii="Times New Roman" w:hAnsi="Times New Roman" w:cs="Times New Roman"/>
          <w:sz w:val="24"/>
          <w:szCs w:val="24"/>
        </w:rPr>
        <w:t>melitus</w:t>
      </w:r>
      <w:proofErr w:type="spellEnd"/>
    </w:p>
    <w:p w14:paraId="481A9A86" w14:textId="2BC4818C" w:rsidR="00FD2546" w:rsidRPr="008F6414" w:rsidRDefault="00C74872" w:rsidP="0056640D">
      <w:pPr>
        <w:pStyle w:val="ListParagraph"/>
        <w:widowControl w:val="0"/>
        <w:spacing w:after="0" w:line="480" w:lineRule="auto"/>
        <w:ind w:firstLine="720"/>
        <w:jc w:val="both"/>
        <w:rPr>
          <w:rFonts w:ascii="Times New Roman" w:hAnsi="Times New Roman" w:cs="Times New Roman"/>
          <w:sz w:val="24"/>
          <w:szCs w:val="24"/>
          <w:lang w:val="sv-SE"/>
        </w:rPr>
      </w:pPr>
      <w:r w:rsidRPr="00CD6321">
        <w:rPr>
          <w:rFonts w:ascii="Times New Roman" w:hAnsi="Times New Roman" w:cs="Times New Roman"/>
          <w:i/>
          <w:iCs/>
          <w:sz w:val="24"/>
          <w:szCs w:val="24"/>
        </w:rPr>
        <w:t xml:space="preserve">World Health </w:t>
      </w:r>
      <w:proofErr w:type="spellStart"/>
      <w:r w:rsidRPr="00CD6321">
        <w:rPr>
          <w:rFonts w:ascii="Times New Roman" w:hAnsi="Times New Roman" w:cs="Times New Roman"/>
          <w:i/>
          <w:iCs/>
          <w:sz w:val="24"/>
          <w:szCs w:val="24"/>
        </w:rPr>
        <w:t>Oraganization</w:t>
      </w:r>
      <w:proofErr w:type="spellEnd"/>
      <w:r>
        <w:rPr>
          <w:rFonts w:ascii="Times New Roman" w:hAnsi="Times New Roman" w:cs="Times New Roman"/>
          <w:sz w:val="24"/>
          <w:szCs w:val="24"/>
        </w:rPr>
        <w:t xml:space="preserve"> </w:t>
      </w:r>
      <w:proofErr w:type="spellStart"/>
      <w:r w:rsidR="00160804">
        <w:rPr>
          <w:rFonts w:ascii="Times New Roman" w:hAnsi="Times New Roman" w:cs="Times New Roman"/>
          <w:sz w:val="24"/>
          <w:szCs w:val="24"/>
        </w:rPr>
        <w:t>memprediksi</w:t>
      </w:r>
      <w:proofErr w:type="spellEnd"/>
      <w:r w:rsid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peningkatan</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penderita</w:t>
      </w:r>
      <w:proofErr w:type="spellEnd"/>
      <w:r w:rsidR="00160804" w:rsidRPr="00160804">
        <w:rPr>
          <w:rFonts w:ascii="Times New Roman" w:hAnsi="Times New Roman" w:cs="Times New Roman"/>
          <w:sz w:val="24"/>
          <w:szCs w:val="24"/>
        </w:rPr>
        <w:t xml:space="preserve"> DM yang </w:t>
      </w:r>
      <w:proofErr w:type="spellStart"/>
      <w:r w:rsidR="00160804" w:rsidRPr="00160804">
        <w:rPr>
          <w:rFonts w:ascii="Times New Roman" w:hAnsi="Times New Roman" w:cs="Times New Roman"/>
          <w:sz w:val="24"/>
          <w:szCs w:val="24"/>
        </w:rPr>
        <w:t>ada</w:t>
      </w:r>
      <w:proofErr w:type="spellEnd"/>
      <w:r w:rsidR="00160804" w:rsidRPr="00160804">
        <w:rPr>
          <w:rFonts w:ascii="Times New Roman" w:hAnsi="Times New Roman" w:cs="Times New Roman"/>
          <w:sz w:val="24"/>
          <w:szCs w:val="24"/>
        </w:rPr>
        <w:t xml:space="preserve"> di Indonesia, yang </w:t>
      </w:r>
      <w:proofErr w:type="spellStart"/>
      <w:r w:rsidR="00160804" w:rsidRPr="00160804">
        <w:rPr>
          <w:rFonts w:ascii="Times New Roman" w:hAnsi="Times New Roman" w:cs="Times New Roman"/>
          <w:sz w:val="24"/>
          <w:szCs w:val="24"/>
        </w:rPr>
        <w:t>mulanya</w:t>
      </w:r>
      <w:proofErr w:type="spellEnd"/>
      <w:r w:rsidR="00160804" w:rsidRPr="00160804">
        <w:rPr>
          <w:rFonts w:ascii="Times New Roman" w:hAnsi="Times New Roman" w:cs="Times New Roman"/>
          <w:sz w:val="24"/>
          <w:szCs w:val="24"/>
        </w:rPr>
        <w:t xml:space="preserve"> pada </w:t>
      </w:r>
      <w:proofErr w:type="spellStart"/>
      <w:r w:rsidR="00160804" w:rsidRPr="00160804">
        <w:rPr>
          <w:rFonts w:ascii="Times New Roman" w:hAnsi="Times New Roman" w:cs="Times New Roman"/>
          <w:sz w:val="24"/>
          <w:szCs w:val="24"/>
        </w:rPr>
        <w:t>tahun</w:t>
      </w:r>
      <w:proofErr w:type="spellEnd"/>
      <w:r w:rsidR="00160804" w:rsidRPr="00160804">
        <w:rPr>
          <w:rFonts w:ascii="Times New Roman" w:hAnsi="Times New Roman" w:cs="Times New Roman"/>
          <w:sz w:val="24"/>
          <w:szCs w:val="24"/>
        </w:rPr>
        <w:t xml:space="preserve"> 2000 </w:t>
      </w:r>
      <w:proofErr w:type="spellStart"/>
      <w:r w:rsidR="00160804" w:rsidRPr="00160804">
        <w:rPr>
          <w:rFonts w:ascii="Times New Roman" w:hAnsi="Times New Roman" w:cs="Times New Roman"/>
          <w:sz w:val="24"/>
          <w:szCs w:val="24"/>
        </w:rPr>
        <w:t>terdapat</w:t>
      </w:r>
      <w:proofErr w:type="spellEnd"/>
      <w:r w:rsidR="00160804" w:rsidRPr="00160804">
        <w:rPr>
          <w:rFonts w:ascii="Times New Roman" w:hAnsi="Times New Roman" w:cs="Times New Roman"/>
          <w:sz w:val="24"/>
          <w:szCs w:val="24"/>
        </w:rPr>
        <w:t xml:space="preserve"> 8,4 </w:t>
      </w:r>
      <w:proofErr w:type="spellStart"/>
      <w:r w:rsidR="00160804" w:rsidRPr="00160804">
        <w:rPr>
          <w:rFonts w:ascii="Times New Roman" w:hAnsi="Times New Roman" w:cs="Times New Roman"/>
          <w:sz w:val="24"/>
          <w:szCs w:val="24"/>
        </w:rPr>
        <w:t>juta</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kejadian</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kira-kira</w:t>
      </w:r>
      <w:proofErr w:type="spellEnd"/>
      <w:r w:rsidR="00160804" w:rsidRPr="00160804">
        <w:rPr>
          <w:rFonts w:ascii="Times New Roman" w:hAnsi="Times New Roman" w:cs="Times New Roman"/>
          <w:sz w:val="24"/>
          <w:szCs w:val="24"/>
        </w:rPr>
        <w:t xml:space="preserve"> pada </w:t>
      </w:r>
      <w:proofErr w:type="spellStart"/>
      <w:r w:rsidR="00160804" w:rsidRPr="00160804">
        <w:rPr>
          <w:rFonts w:ascii="Times New Roman" w:hAnsi="Times New Roman" w:cs="Times New Roman"/>
          <w:sz w:val="24"/>
          <w:szCs w:val="24"/>
        </w:rPr>
        <w:t>tahun</w:t>
      </w:r>
      <w:proofErr w:type="spellEnd"/>
      <w:r w:rsidR="00160804" w:rsidRPr="00160804">
        <w:rPr>
          <w:rFonts w:ascii="Times New Roman" w:hAnsi="Times New Roman" w:cs="Times New Roman"/>
          <w:sz w:val="24"/>
          <w:szCs w:val="24"/>
        </w:rPr>
        <w:t xml:space="preserve"> 2030 </w:t>
      </w:r>
      <w:proofErr w:type="spellStart"/>
      <w:r w:rsidR="00160804" w:rsidRPr="00160804">
        <w:rPr>
          <w:rFonts w:ascii="Times New Roman" w:hAnsi="Times New Roman" w:cs="Times New Roman"/>
          <w:sz w:val="24"/>
          <w:szCs w:val="24"/>
        </w:rPr>
        <w:t>akan</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menjadi</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sejumlah</w:t>
      </w:r>
      <w:proofErr w:type="spellEnd"/>
      <w:r w:rsidR="00160804" w:rsidRPr="00160804">
        <w:rPr>
          <w:rFonts w:ascii="Times New Roman" w:hAnsi="Times New Roman" w:cs="Times New Roman"/>
          <w:sz w:val="24"/>
          <w:szCs w:val="24"/>
        </w:rPr>
        <w:t xml:space="preserve"> 21,3 </w:t>
      </w:r>
      <w:proofErr w:type="spellStart"/>
      <w:r w:rsidR="00160804" w:rsidRPr="00160804">
        <w:rPr>
          <w:rFonts w:ascii="Times New Roman" w:hAnsi="Times New Roman" w:cs="Times New Roman"/>
          <w:sz w:val="24"/>
          <w:szCs w:val="24"/>
        </w:rPr>
        <w:t>juta</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kejadian</w:t>
      </w:r>
      <w:proofErr w:type="spellEnd"/>
      <w:r w:rsidR="00160804" w:rsidRPr="00160804">
        <w:rPr>
          <w:rFonts w:ascii="Times New Roman" w:hAnsi="Times New Roman" w:cs="Times New Roman"/>
          <w:sz w:val="24"/>
          <w:szCs w:val="24"/>
        </w:rPr>
        <w:t xml:space="preserve">. </w:t>
      </w:r>
      <w:r w:rsidR="00160804" w:rsidRPr="00CD6321">
        <w:rPr>
          <w:rFonts w:ascii="Times New Roman" w:hAnsi="Times New Roman" w:cs="Times New Roman"/>
          <w:i/>
          <w:iCs/>
          <w:sz w:val="24"/>
          <w:szCs w:val="24"/>
        </w:rPr>
        <w:t>International Diabetes Federation</w:t>
      </w:r>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me</w:t>
      </w:r>
      <w:r w:rsidR="0070506C">
        <w:rPr>
          <w:rFonts w:ascii="Times New Roman" w:hAnsi="Times New Roman" w:cs="Times New Roman"/>
          <w:sz w:val="24"/>
          <w:szCs w:val="24"/>
        </w:rPr>
        <w:t>mprediksi</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peningkatan</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jumlah</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penderita</w:t>
      </w:r>
      <w:proofErr w:type="spellEnd"/>
      <w:r w:rsidR="00160804" w:rsidRPr="00160804">
        <w:rPr>
          <w:rFonts w:ascii="Times New Roman" w:hAnsi="Times New Roman" w:cs="Times New Roman"/>
          <w:sz w:val="24"/>
          <w:szCs w:val="24"/>
        </w:rPr>
        <w:t xml:space="preserve"> DM yang </w:t>
      </w:r>
      <w:proofErr w:type="spellStart"/>
      <w:r w:rsidR="00160804" w:rsidRPr="00160804">
        <w:rPr>
          <w:rFonts w:ascii="Times New Roman" w:hAnsi="Times New Roman" w:cs="Times New Roman"/>
          <w:sz w:val="24"/>
          <w:szCs w:val="24"/>
        </w:rPr>
        <w:t>ada</w:t>
      </w:r>
      <w:proofErr w:type="spellEnd"/>
      <w:r w:rsidR="00160804" w:rsidRPr="00160804">
        <w:rPr>
          <w:rFonts w:ascii="Times New Roman" w:hAnsi="Times New Roman" w:cs="Times New Roman"/>
          <w:sz w:val="24"/>
          <w:szCs w:val="24"/>
        </w:rPr>
        <w:t xml:space="preserve"> di Indonesia, yang </w:t>
      </w:r>
      <w:proofErr w:type="spellStart"/>
      <w:r w:rsidR="00160804" w:rsidRPr="00160804">
        <w:rPr>
          <w:rFonts w:ascii="Times New Roman" w:hAnsi="Times New Roman" w:cs="Times New Roman"/>
          <w:sz w:val="24"/>
          <w:szCs w:val="24"/>
        </w:rPr>
        <w:t>mulanya</w:t>
      </w:r>
      <w:proofErr w:type="spellEnd"/>
      <w:r w:rsidR="00160804" w:rsidRPr="00160804">
        <w:rPr>
          <w:rFonts w:ascii="Times New Roman" w:hAnsi="Times New Roman" w:cs="Times New Roman"/>
          <w:sz w:val="24"/>
          <w:szCs w:val="24"/>
        </w:rPr>
        <w:t xml:space="preserve"> pada </w:t>
      </w:r>
      <w:proofErr w:type="spellStart"/>
      <w:r w:rsidR="00160804" w:rsidRPr="00160804">
        <w:rPr>
          <w:rFonts w:ascii="Times New Roman" w:hAnsi="Times New Roman" w:cs="Times New Roman"/>
          <w:sz w:val="24"/>
          <w:szCs w:val="24"/>
        </w:rPr>
        <w:t>tahun</w:t>
      </w:r>
      <w:proofErr w:type="spellEnd"/>
      <w:r w:rsidR="00160804" w:rsidRPr="00160804">
        <w:rPr>
          <w:rFonts w:ascii="Times New Roman" w:hAnsi="Times New Roman" w:cs="Times New Roman"/>
          <w:sz w:val="24"/>
          <w:szCs w:val="24"/>
        </w:rPr>
        <w:t xml:space="preserve"> 2014 </w:t>
      </w:r>
      <w:proofErr w:type="spellStart"/>
      <w:r w:rsidR="00160804" w:rsidRPr="00160804">
        <w:rPr>
          <w:rFonts w:ascii="Times New Roman" w:hAnsi="Times New Roman" w:cs="Times New Roman"/>
          <w:sz w:val="24"/>
          <w:szCs w:val="24"/>
        </w:rPr>
        <w:t>terdapat</w:t>
      </w:r>
      <w:proofErr w:type="spellEnd"/>
      <w:r w:rsidR="00160804" w:rsidRPr="00160804">
        <w:rPr>
          <w:rFonts w:ascii="Times New Roman" w:hAnsi="Times New Roman" w:cs="Times New Roman"/>
          <w:sz w:val="24"/>
          <w:szCs w:val="24"/>
        </w:rPr>
        <w:t xml:space="preserve"> 9,1 </w:t>
      </w:r>
      <w:proofErr w:type="spellStart"/>
      <w:r w:rsidR="00160804" w:rsidRPr="00160804">
        <w:rPr>
          <w:rFonts w:ascii="Times New Roman" w:hAnsi="Times New Roman" w:cs="Times New Roman"/>
          <w:sz w:val="24"/>
          <w:szCs w:val="24"/>
        </w:rPr>
        <w:t>juta</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kejadian</w:t>
      </w:r>
      <w:proofErr w:type="spellEnd"/>
      <w:r w:rsidR="00160804" w:rsidRPr="00160804">
        <w:rPr>
          <w:rFonts w:ascii="Times New Roman" w:hAnsi="Times New Roman" w:cs="Times New Roman"/>
          <w:sz w:val="24"/>
          <w:szCs w:val="24"/>
        </w:rPr>
        <w:t xml:space="preserve">, pada </w:t>
      </w:r>
      <w:proofErr w:type="spellStart"/>
      <w:r w:rsidR="00160804" w:rsidRPr="00160804">
        <w:rPr>
          <w:rFonts w:ascii="Times New Roman" w:hAnsi="Times New Roman" w:cs="Times New Roman"/>
          <w:sz w:val="24"/>
          <w:szCs w:val="24"/>
        </w:rPr>
        <w:t>tahun</w:t>
      </w:r>
      <w:proofErr w:type="spellEnd"/>
      <w:r w:rsidR="00160804" w:rsidRPr="00160804">
        <w:rPr>
          <w:rFonts w:ascii="Times New Roman" w:hAnsi="Times New Roman" w:cs="Times New Roman"/>
          <w:sz w:val="24"/>
          <w:szCs w:val="24"/>
        </w:rPr>
        <w:t xml:space="preserve"> 2035 </w:t>
      </w:r>
      <w:proofErr w:type="spellStart"/>
      <w:r w:rsidR="00160804" w:rsidRPr="00160804">
        <w:rPr>
          <w:rFonts w:ascii="Times New Roman" w:hAnsi="Times New Roman" w:cs="Times New Roman"/>
          <w:sz w:val="24"/>
          <w:szCs w:val="24"/>
        </w:rPr>
        <w:t>akan</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menjadi</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sejumlah</w:t>
      </w:r>
      <w:proofErr w:type="spellEnd"/>
      <w:r w:rsidR="00160804" w:rsidRPr="00160804">
        <w:rPr>
          <w:rFonts w:ascii="Times New Roman" w:hAnsi="Times New Roman" w:cs="Times New Roman"/>
          <w:sz w:val="24"/>
          <w:szCs w:val="24"/>
        </w:rPr>
        <w:t xml:space="preserve"> 14,1 </w:t>
      </w:r>
      <w:proofErr w:type="spellStart"/>
      <w:r w:rsidR="00160804" w:rsidRPr="00160804">
        <w:rPr>
          <w:rFonts w:ascii="Times New Roman" w:hAnsi="Times New Roman" w:cs="Times New Roman"/>
          <w:sz w:val="24"/>
          <w:szCs w:val="24"/>
        </w:rPr>
        <w:t>juta</w:t>
      </w:r>
      <w:proofErr w:type="spellEnd"/>
      <w:r w:rsidR="00160804" w:rsidRPr="00160804">
        <w:rPr>
          <w:rFonts w:ascii="Times New Roman" w:hAnsi="Times New Roman" w:cs="Times New Roman"/>
          <w:sz w:val="24"/>
          <w:szCs w:val="24"/>
        </w:rPr>
        <w:t xml:space="preserve"> </w:t>
      </w:r>
      <w:proofErr w:type="spellStart"/>
      <w:r w:rsidR="00160804" w:rsidRPr="00160804">
        <w:rPr>
          <w:rFonts w:ascii="Times New Roman" w:hAnsi="Times New Roman" w:cs="Times New Roman"/>
          <w:sz w:val="24"/>
          <w:szCs w:val="24"/>
        </w:rPr>
        <w:t>kejadian</w:t>
      </w:r>
      <w:proofErr w:type="spellEnd"/>
      <w:r w:rsidR="001C46ED">
        <w:rPr>
          <w:rFonts w:ascii="Times New Roman" w:hAnsi="Times New Roman" w:cs="Times New Roman"/>
          <w:sz w:val="24"/>
          <w:szCs w:val="24"/>
        </w:rPr>
        <w:t xml:space="preserve">. </w:t>
      </w:r>
      <w:r w:rsidR="002C4131" w:rsidRPr="008F6414">
        <w:rPr>
          <w:rFonts w:ascii="Times New Roman" w:hAnsi="Times New Roman" w:cs="Times New Roman"/>
          <w:sz w:val="24"/>
          <w:szCs w:val="24"/>
          <w:lang w:val="sv-SE"/>
        </w:rPr>
        <w:t xml:space="preserve">Meningkatnya jumlah penderita DM pada negara – negara berkembang diakibatkan oleh meningkatnya angka kemakmuran pada </w:t>
      </w:r>
      <w:r w:rsidR="002C4131" w:rsidRPr="008F6414">
        <w:rPr>
          <w:rFonts w:ascii="Times New Roman" w:hAnsi="Times New Roman" w:cs="Times New Roman"/>
          <w:sz w:val="24"/>
          <w:szCs w:val="24"/>
          <w:lang w:val="sv-SE"/>
        </w:rPr>
        <w:lastRenderedPageBreak/>
        <w:t>negara tersebut mulai menjadi sorotan. Meningkatnya pendapatan p</w:t>
      </w:r>
      <w:r w:rsidR="00281FF9">
        <w:rPr>
          <w:rFonts w:ascii="Times New Roman" w:hAnsi="Times New Roman" w:cs="Times New Roman"/>
          <w:sz w:val="24"/>
          <w:szCs w:val="24"/>
          <w:lang w:val="sv-SE"/>
        </w:rPr>
        <w:t>erindividu</w:t>
      </w:r>
      <w:r w:rsidR="002C4131" w:rsidRPr="008F6414">
        <w:rPr>
          <w:rFonts w:ascii="Times New Roman" w:hAnsi="Times New Roman" w:cs="Times New Roman"/>
          <w:sz w:val="24"/>
          <w:szCs w:val="24"/>
          <w:lang w:val="sv-SE"/>
        </w:rPr>
        <w:t xml:space="preserve"> serta berubahnya pola hidup, khususnya pada berbagai kota besar, mengakibatkan terjadinya peningkatan angka kejadian penyakit degeneratif, contohnya penyakit DM. Diabetes melitus adalah satu dari sekian masalah kesehatan yang berakibat pada produktivitas serta mampu membuat terjadinya penurunan pada kualitas sumber daya manusia</w:t>
      </w:r>
      <w:r w:rsidR="008F6414">
        <w:rPr>
          <w:rFonts w:ascii="Times New Roman" w:hAnsi="Times New Roman" w:cs="Times New Roman"/>
          <w:sz w:val="24"/>
          <w:szCs w:val="24"/>
          <w:lang w:val="sv-SE"/>
        </w:rPr>
        <w:t xml:space="preserve"> </w:t>
      </w:r>
      <w:r w:rsidR="008F6414">
        <w:rPr>
          <w:rFonts w:ascii="Times New Roman" w:hAnsi="Times New Roman" w:cs="Times New Roman"/>
          <w:sz w:val="24"/>
          <w:szCs w:val="24"/>
          <w:lang w:val="sv-SE"/>
        </w:rPr>
        <w:fldChar w:fldCharType="begin" w:fldLock="1"/>
      </w:r>
      <w:r w:rsidR="0081092D">
        <w:rPr>
          <w:rFonts w:ascii="Times New Roman" w:hAnsi="Times New Roman" w:cs="Times New Roman"/>
          <w:sz w:val="24"/>
          <w:szCs w:val="24"/>
          <w:lang w:val="sv-SE"/>
        </w:rPr>
        <w:instrText>ADDIN CSL_CITATION {"citationItems":[{"id":"ITEM-1","itemData":{"DOI":"10.33024/mahesa.v3i12.12581","ISSN":"2746-198X","abstract":"ABSTRACT Diabetes mellitus (DM) is defined as a chronic and multietiological disease or metabolic disorder of the body characterized by increased levels of sugar in the blood due to the inability of insulin to perform its functions. The numbers of DM keep increasing day by day from 2013 (6.9%) to 2018 (10.9%). The incidence of DM in Ternate City in 2021 was 2975 cases in all age groups with 54 deaths. The study aims to describe the level of public knowledge about the prevention of Type 2 Diabetes Mellitus at the Siko Health Care Treatment. This type of research is an observational descriptive study with a cross-sectional approach. This research was carried out at the Siko Care Health Center, North Ternate District, which was carried out from May to June 2023. The determination of the minimum sample in this study uses the Slovin formula so that a minimum sample size of 100 people is obtained. The data used in this study are primiary data in the form of questionnares and secondary data in the form of number of residents and the number of cases of DM in the work area of the Siko Care Health Center. The data obtained will be through editing, scoring, coding and tabulating using SPSS. Results from 100 populations, with the highest percentage at the age of 25-34 years as many as 33 respondents (33.0%), sex with the highest percentage in women as many as 6 respondents (76.0%), education with the highest percentage in high school as many as 52 respondents (52.0%), the highest percentage in IRT as many as 38 respondents (38.0%), and based on the level of knowledge with the highest percentage of good knowledge as many as 85 respondents (85.0%). In this study it was concluded that the distribution of people in the Siko Public Health Center regarding knowledge of Type 2 DM was in the good category and based on the level of knowledge with the highest percentage of good knowledge as many as 85 respondents (85.0%). Keywords: Knowledge, Prevention, Siko Health Center, Type 2 DM  ABSTRAK Diabetes melitus (DM) diartikan sebagai penyakit atau gangguan metabolisme tubuh yang kronis dan multietiologi yang ditandai dengan peningkatan kadar gula dalam darah akibat dari tidak mampunya insulin dalam melakukan fungsinya. Jumlah kasus DM terus meningkat dari tahun ke tahun pada tahun 2013 (6.9%) hingga pada tahun 2018 (10.9%). Angka kejadian DM di Ternate pada tahun 2021 berjumlah 2975 kasus dalam semua kelompok usia dengan angka kematian berjumlah 54 orang. Penelitian ini bertuj…","author":[{"dropping-particle":"","family":"Fatmona","given":"Fikri Ardiansyah","non-dropping-particle":"","parse-names":false,"suffix":""},{"dropping-particle":"","family":"Permana","given":"Dini Rahmawati","non-dropping-particle":"","parse-names":false,"suffix":""},{"dropping-particle":"","family":"Sakurawati","given":"Andi","non-dropping-particle":"","parse-names":false,"suffix":""}],"container-title":"MAHESA : Malahayati Health Student Journal","id":"ITEM-1","issue":"12","issued":{"date-parts":[["2023"]]},"page":"4166-4178","title":"Gambaran Tingkat Pengetahuan Masyarakat tentang Pencegahan Diabetes Melitus Tipe 2 di Puskesmas Perawatan Siko","type":"article-journal","volume":"3"},"uris":["http://www.mendeley.com/documents/?uuid=1130915a-20d1-4821-b66e-3a1f1d495117"]}],"mendeley":{"formattedCitation":"(Fatmona et al., 2023)","plainTextFormattedCitation":"(Fatmona et al., 2023)","previouslyFormattedCitation":"(Fatmona et al., 2023)"},"properties":{"noteIndex":0},"schema":"https://github.com/citation-style-language/schema/raw/master/csl-citation.json"}</w:instrText>
      </w:r>
      <w:r w:rsidR="008F6414">
        <w:rPr>
          <w:rFonts w:ascii="Times New Roman" w:hAnsi="Times New Roman" w:cs="Times New Roman"/>
          <w:sz w:val="24"/>
          <w:szCs w:val="24"/>
          <w:lang w:val="sv-SE"/>
        </w:rPr>
        <w:fldChar w:fldCharType="separate"/>
      </w:r>
      <w:r w:rsidR="008F6414" w:rsidRPr="008F6414">
        <w:rPr>
          <w:rFonts w:ascii="Times New Roman" w:hAnsi="Times New Roman" w:cs="Times New Roman"/>
          <w:noProof/>
          <w:sz w:val="24"/>
          <w:szCs w:val="24"/>
          <w:lang w:val="sv-SE"/>
        </w:rPr>
        <w:t>(Fatmona et al., 2023)</w:t>
      </w:r>
      <w:r w:rsidR="008F6414">
        <w:rPr>
          <w:rFonts w:ascii="Times New Roman" w:hAnsi="Times New Roman" w:cs="Times New Roman"/>
          <w:sz w:val="24"/>
          <w:szCs w:val="24"/>
          <w:lang w:val="sv-SE"/>
        </w:rPr>
        <w:fldChar w:fldCharType="end"/>
      </w:r>
      <w:r w:rsidR="00746591">
        <w:rPr>
          <w:rFonts w:ascii="Times New Roman" w:hAnsi="Times New Roman" w:cs="Times New Roman"/>
          <w:sz w:val="24"/>
          <w:szCs w:val="24"/>
          <w:lang w:val="sv-SE"/>
        </w:rPr>
        <w:t>.</w:t>
      </w:r>
    </w:p>
    <w:p w14:paraId="2D97CF63" w14:textId="0A750DD8" w:rsidR="00F02513" w:rsidRDefault="00F02513" w:rsidP="00D74B5A">
      <w:pPr>
        <w:pStyle w:val="ListParagraph"/>
        <w:widowControl w:val="0"/>
        <w:numPr>
          <w:ilvl w:val="0"/>
          <w:numId w:val="3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w:t>
      </w:r>
      <w:r w:rsidR="00F11BC7">
        <w:rPr>
          <w:rFonts w:ascii="Times New Roman" w:hAnsi="Times New Roman" w:cs="Times New Roman"/>
          <w:sz w:val="24"/>
          <w:szCs w:val="24"/>
        </w:rPr>
        <w:t>tiologi</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p>
    <w:p w14:paraId="60AEEBB0" w14:textId="3A60F2C1" w:rsidR="00F02513" w:rsidRPr="005A2910" w:rsidRDefault="00396C6D" w:rsidP="001E5B7A">
      <w:pPr>
        <w:pStyle w:val="ListParagraph"/>
        <w:spacing w:after="0" w:line="480" w:lineRule="auto"/>
        <w:ind w:firstLine="556"/>
        <w:jc w:val="both"/>
        <w:rPr>
          <w:rFonts w:ascii="Times New Roman" w:hAnsi="Times New Roman" w:cs="Times New Roman"/>
          <w:sz w:val="24"/>
          <w:szCs w:val="24"/>
          <w:lang w:val="sv-SE"/>
        </w:rPr>
      </w:pPr>
      <w:r w:rsidRPr="00396C6D">
        <w:rPr>
          <w:rFonts w:ascii="Times New Roman" w:hAnsi="Times New Roman" w:cs="Times New Roman"/>
          <w:sz w:val="24"/>
          <w:szCs w:val="24"/>
          <w:lang w:val="sv-SE"/>
        </w:rPr>
        <w:t xml:space="preserve">Diabetes disebabkan oleh interaksi antara faktor genetik dan lingkungan. Selain itu, kondisi ini juga bisa dipicu oleh masalah pada sekresi atau fungsi insulin, gangguan metabolisme yang memengaruhi produksi insulin, kelainan mitokondria, serta berbagai kondisi lain yang mengganggu kemampuan tubuh mengelola glukosa. Diabetes melitus juga dapat timbul jika ada penyakit pada pankreas eksokrin yang merusak sebagian besar pulau </w:t>
      </w:r>
      <w:r w:rsidRPr="00396C6D">
        <w:rPr>
          <w:rFonts w:ascii="Times New Roman" w:hAnsi="Times New Roman" w:cs="Times New Roman"/>
          <w:i/>
          <w:iCs/>
          <w:sz w:val="24"/>
          <w:szCs w:val="24"/>
          <w:lang w:val="sv-SE"/>
        </w:rPr>
        <w:t>Langerhans</w:t>
      </w:r>
      <w:r>
        <w:rPr>
          <w:rFonts w:ascii="Times New Roman" w:hAnsi="Times New Roman" w:cs="Times New Roman"/>
          <w:sz w:val="24"/>
          <w:szCs w:val="24"/>
          <w:lang w:val="sv-SE"/>
        </w:rPr>
        <w:t xml:space="preserve"> .</w:t>
      </w:r>
      <w:r w:rsidR="00165A8B" w:rsidRPr="00396C6D">
        <w:rPr>
          <w:rFonts w:ascii="Times New Roman" w:hAnsi="Times New Roman" w:cs="Times New Roman"/>
          <w:sz w:val="24"/>
          <w:szCs w:val="24"/>
          <w:lang w:val="sv-SE"/>
        </w:rPr>
        <w:t>Selain</w:t>
      </w:r>
      <w:r w:rsidR="00165A8B" w:rsidRPr="005A2910">
        <w:rPr>
          <w:rFonts w:ascii="Times New Roman" w:hAnsi="Times New Roman" w:cs="Times New Roman"/>
          <w:sz w:val="24"/>
          <w:szCs w:val="24"/>
          <w:lang w:val="sv-SE"/>
        </w:rPr>
        <w:t xml:space="preserve"> itu, hormon yang berfungsi sebagai antagonis insulin juga dapat berkontribusi pada perkembangan diabetes</w:t>
      </w:r>
      <w:r w:rsidR="004D15A9" w:rsidRPr="005A2910">
        <w:rPr>
          <w:rFonts w:ascii="Times New Roman" w:hAnsi="Times New Roman" w:cs="Times New Roman"/>
          <w:sz w:val="24"/>
          <w:szCs w:val="24"/>
          <w:lang w:val="sv-SE"/>
        </w:rPr>
        <w:t xml:space="preserve"> </w:t>
      </w:r>
      <w:r w:rsidR="00C5620A">
        <w:rPr>
          <w:rFonts w:ascii="Times New Roman" w:hAnsi="Times New Roman" w:cs="Times New Roman"/>
          <w:sz w:val="24"/>
          <w:szCs w:val="24"/>
        </w:rPr>
        <w:fldChar w:fldCharType="begin" w:fldLock="1"/>
      </w:r>
      <w:r w:rsidR="006304EE" w:rsidRPr="005A2910">
        <w:rPr>
          <w:rFonts w:ascii="Times New Roman" w:hAnsi="Times New Roman" w:cs="Times New Roman"/>
          <w:sz w:val="24"/>
          <w:szCs w:val="24"/>
          <w:lang w:val="sv-SE"/>
        </w:rPr>
        <w:instrText>ADDIN CSL_CITATION {"citationItems":[{"id":"ITEM-1","itemData":{"ISBN":"987-602-72245-6-8","abstract":"Diabetes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author":[{"dropping-particle":"","family":"Lestari","given":"","non-dropping-particle":"","parse-names":false,"suffix":""},{"dropping-particle":"","family":"Zulkarnain","given":"","non-dropping-particle":"","parse-names":false,"suffix":""},{"dropping-particle":"","family":"Sijid","given":"","non-dropping-particle":"","parse-names":false,"suffix":""},{"dropping-particle":"","family":"Aisyah","given":"ST","non-dropping-particle":"","parse-names":false,"suffix":""}],"container-title":"UIN Alauddin Makassar","id":"ITEM-1","issue":"2","issued":{"date-parts":[["2021"]]},"page":"237-241","title":"Diabetes Melitus: Review Etiologi, Patofisiologi, Gejala, Penyebab, Cara Pemeriksaan, Cara Pengobatan dan Cara Pencegahan","type":"article-journal","volume":"1"},"uris":["http://www.mendeley.com/documents/?uuid=b6700c29-df50-48b3-aca1-3508170416cc"]}],"mendeley":{"formattedCitation":"(Lestari et al., 2021)","plainTextFormattedCitation":"(Lestari et al., 2021)","previouslyFormattedCitation":"(Lestari et al., 2021)"},"properties":{"noteIndex":0},"schema":"https://github.com/citation-style-language/schema/raw/master/csl-citation.json"}</w:instrText>
      </w:r>
      <w:r w:rsidR="00C5620A">
        <w:rPr>
          <w:rFonts w:ascii="Times New Roman" w:hAnsi="Times New Roman" w:cs="Times New Roman"/>
          <w:sz w:val="24"/>
          <w:szCs w:val="24"/>
        </w:rPr>
        <w:fldChar w:fldCharType="separate"/>
      </w:r>
      <w:r w:rsidR="00C5620A" w:rsidRPr="005A2910">
        <w:rPr>
          <w:rFonts w:ascii="Times New Roman" w:hAnsi="Times New Roman" w:cs="Times New Roman"/>
          <w:noProof/>
          <w:sz w:val="24"/>
          <w:szCs w:val="24"/>
          <w:lang w:val="sv-SE"/>
        </w:rPr>
        <w:t>(Lestari et al., 2021)</w:t>
      </w:r>
      <w:r w:rsidR="00C5620A">
        <w:rPr>
          <w:rFonts w:ascii="Times New Roman" w:hAnsi="Times New Roman" w:cs="Times New Roman"/>
          <w:sz w:val="24"/>
          <w:szCs w:val="24"/>
        </w:rPr>
        <w:fldChar w:fldCharType="end"/>
      </w:r>
      <w:r w:rsidR="00165A8B" w:rsidRPr="005A2910">
        <w:rPr>
          <w:rFonts w:ascii="Times New Roman" w:hAnsi="Times New Roman" w:cs="Times New Roman"/>
          <w:sz w:val="24"/>
          <w:szCs w:val="24"/>
          <w:lang w:val="sv-SE"/>
        </w:rPr>
        <w:t>.</w:t>
      </w:r>
    </w:p>
    <w:p w14:paraId="371E67D9" w14:textId="0804720B" w:rsidR="00BB3668" w:rsidRDefault="00BB3668" w:rsidP="00D74B5A">
      <w:pPr>
        <w:pStyle w:val="ListParagraph"/>
        <w:widowControl w:val="0"/>
        <w:numPr>
          <w:ilvl w:val="0"/>
          <w:numId w:val="3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p>
    <w:p w14:paraId="6DA04384" w14:textId="2A866056" w:rsidR="00BB3668" w:rsidRPr="00FB16FF" w:rsidRDefault="00FB16FF" w:rsidP="00FB16FF">
      <w:pPr>
        <w:pStyle w:val="ListParagraph"/>
        <w:widowControl w:val="0"/>
        <w:spacing w:after="0" w:line="480" w:lineRule="auto"/>
        <w:ind w:firstLine="360"/>
        <w:jc w:val="both"/>
        <w:rPr>
          <w:rFonts w:ascii="Times New Roman" w:hAnsi="Times New Roman" w:cs="Times New Roman"/>
          <w:sz w:val="24"/>
          <w:szCs w:val="24"/>
        </w:rPr>
      </w:pPr>
      <w:r w:rsidRPr="00FB16FF">
        <w:rPr>
          <w:rFonts w:ascii="Times New Roman" w:hAnsi="Times New Roman" w:cs="Times New Roman"/>
          <w:sz w:val="24"/>
          <w:szCs w:val="24"/>
          <w:lang w:val="sv-SE"/>
        </w:rPr>
        <w:t xml:space="preserve">Secara umum, diabetes melitus terbagi menjadi empat kategori utama: diabetes melitus tipe 1, diabetes melitus tipe 2, diabetes melitus gestasional, dan jenis diabetes melitus lainnya. </w:t>
      </w:r>
      <w:proofErr w:type="spellStart"/>
      <w:r w:rsidR="00597DA0" w:rsidRPr="00FB16FF">
        <w:rPr>
          <w:rFonts w:ascii="Times New Roman" w:hAnsi="Times New Roman" w:cs="Times New Roman"/>
          <w:sz w:val="24"/>
          <w:szCs w:val="24"/>
        </w:rPr>
        <w:t>Berdasarkan</w:t>
      </w:r>
      <w:proofErr w:type="spellEnd"/>
      <w:r w:rsidR="00597DA0" w:rsidRPr="00FB16FF">
        <w:rPr>
          <w:rFonts w:ascii="Times New Roman" w:hAnsi="Times New Roman" w:cs="Times New Roman"/>
          <w:sz w:val="24"/>
          <w:szCs w:val="24"/>
        </w:rPr>
        <w:t xml:space="preserve"> </w:t>
      </w:r>
      <w:proofErr w:type="spellStart"/>
      <w:r w:rsidR="00A6004A" w:rsidRPr="00FB16FF">
        <w:rPr>
          <w:rFonts w:ascii="Times New Roman" w:hAnsi="Times New Roman" w:cs="Times New Roman"/>
          <w:sz w:val="24"/>
          <w:szCs w:val="24"/>
        </w:rPr>
        <w:t>pernyataan</w:t>
      </w:r>
      <w:proofErr w:type="spellEnd"/>
      <w:r w:rsidR="00A6004A" w:rsidRPr="00FB16FF">
        <w:rPr>
          <w:rFonts w:ascii="Times New Roman" w:hAnsi="Times New Roman" w:cs="Times New Roman"/>
          <w:sz w:val="24"/>
          <w:szCs w:val="24"/>
        </w:rPr>
        <w:t xml:space="preserve"> </w:t>
      </w:r>
      <w:proofErr w:type="spellStart"/>
      <w:r w:rsidR="00597DA0" w:rsidRPr="00FB16FF">
        <w:rPr>
          <w:rFonts w:ascii="Times New Roman" w:hAnsi="Times New Roman" w:cs="Times New Roman"/>
          <w:sz w:val="24"/>
          <w:szCs w:val="24"/>
        </w:rPr>
        <w:t>k</w:t>
      </w:r>
      <w:r w:rsidR="00D22413" w:rsidRPr="00FB16FF">
        <w:rPr>
          <w:rFonts w:ascii="Times New Roman" w:hAnsi="Times New Roman" w:cs="Times New Roman"/>
          <w:sz w:val="24"/>
          <w:szCs w:val="24"/>
        </w:rPr>
        <w:t>lasifikasi</w:t>
      </w:r>
      <w:proofErr w:type="spellEnd"/>
      <w:r w:rsidR="00597DA0" w:rsidRPr="00FB16FF">
        <w:rPr>
          <w:rFonts w:ascii="Times New Roman" w:hAnsi="Times New Roman" w:cs="Times New Roman"/>
          <w:sz w:val="24"/>
          <w:szCs w:val="24"/>
        </w:rPr>
        <w:t xml:space="preserve"> diabetes</w:t>
      </w:r>
      <w:r w:rsidR="00A6004A" w:rsidRPr="00FB16FF">
        <w:rPr>
          <w:rFonts w:ascii="Times New Roman" w:hAnsi="Times New Roman" w:cs="Times New Roman"/>
          <w:sz w:val="24"/>
          <w:szCs w:val="24"/>
        </w:rPr>
        <w:t xml:space="preserve"> </w:t>
      </w:r>
      <w:proofErr w:type="spellStart"/>
      <w:r w:rsidR="00A6004A" w:rsidRPr="00FB16FF">
        <w:rPr>
          <w:rFonts w:ascii="Times New Roman" w:hAnsi="Times New Roman" w:cs="Times New Roman"/>
          <w:sz w:val="24"/>
          <w:szCs w:val="24"/>
        </w:rPr>
        <w:t>melitus</w:t>
      </w:r>
      <w:proofErr w:type="spellEnd"/>
      <w:r w:rsidR="00597DA0" w:rsidRPr="00FB16FF">
        <w:rPr>
          <w:rFonts w:ascii="Times New Roman" w:hAnsi="Times New Roman" w:cs="Times New Roman"/>
          <w:sz w:val="24"/>
          <w:szCs w:val="24"/>
        </w:rPr>
        <w:t xml:space="preserve"> </w:t>
      </w:r>
      <w:proofErr w:type="spellStart"/>
      <w:r w:rsidR="00597DA0" w:rsidRPr="00FB16FF">
        <w:rPr>
          <w:rFonts w:ascii="Times New Roman" w:hAnsi="Times New Roman" w:cs="Times New Roman"/>
          <w:sz w:val="24"/>
          <w:szCs w:val="24"/>
        </w:rPr>
        <w:t>diatas</w:t>
      </w:r>
      <w:proofErr w:type="spellEnd"/>
      <w:r w:rsidR="00597DA0" w:rsidRPr="00FB16FF">
        <w:rPr>
          <w:rFonts w:ascii="Times New Roman" w:hAnsi="Times New Roman" w:cs="Times New Roman"/>
          <w:sz w:val="24"/>
          <w:szCs w:val="24"/>
        </w:rPr>
        <w:t xml:space="preserve"> </w:t>
      </w:r>
      <w:proofErr w:type="spellStart"/>
      <w:r w:rsidR="00A6004A" w:rsidRPr="00FB16FF">
        <w:rPr>
          <w:rFonts w:ascii="Times New Roman" w:hAnsi="Times New Roman" w:cs="Times New Roman"/>
          <w:sz w:val="24"/>
          <w:szCs w:val="24"/>
        </w:rPr>
        <w:t>diantaranya</w:t>
      </w:r>
      <w:proofErr w:type="spellEnd"/>
      <w:r w:rsidR="008D7AA6" w:rsidRPr="00FB16FF">
        <w:rPr>
          <w:rFonts w:ascii="Times New Roman" w:hAnsi="Times New Roman" w:cs="Times New Roman"/>
          <w:sz w:val="24"/>
          <w:szCs w:val="24"/>
        </w:rPr>
        <w:t>:</w:t>
      </w:r>
    </w:p>
    <w:p w14:paraId="30CA549F" w14:textId="780F349A" w:rsidR="00DA47B0" w:rsidRPr="005A2910" w:rsidRDefault="003A2F4A" w:rsidP="00D74B5A">
      <w:pPr>
        <w:pStyle w:val="ListParagraph"/>
        <w:widowControl w:val="0"/>
        <w:numPr>
          <w:ilvl w:val="0"/>
          <w:numId w:val="30"/>
        </w:numPr>
        <w:spacing w:after="0" w:line="480" w:lineRule="auto"/>
        <w:jc w:val="both"/>
        <w:rPr>
          <w:rFonts w:ascii="Times New Roman" w:hAnsi="Times New Roman" w:cs="Times New Roman"/>
          <w:sz w:val="24"/>
          <w:szCs w:val="24"/>
          <w:lang w:val="sv-SE"/>
        </w:rPr>
      </w:pPr>
      <w:r w:rsidRPr="003A2F4A">
        <w:rPr>
          <w:rFonts w:ascii="Times New Roman" w:hAnsi="Times New Roman" w:cs="Times New Roman"/>
          <w:sz w:val="24"/>
          <w:szCs w:val="24"/>
          <w:lang w:val="sv-SE"/>
        </w:rPr>
        <w:t xml:space="preserve">Diabetes melitus tipe 1 adalah gangguan metabolisme yang disebabkan </w:t>
      </w:r>
      <w:r w:rsidRPr="003A2F4A">
        <w:rPr>
          <w:rFonts w:ascii="Times New Roman" w:hAnsi="Times New Roman" w:cs="Times New Roman"/>
          <w:sz w:val="24"/>
          <w:szCs w:val="24"/>
          <w:lang w:val="sv-SE"/>
        </w:rPr>
        <w:lastRenderedPageBreak/>
        <w:t xml:space="preserve">oleh kerusakan sel beta pankreas. Sel-sel ini bertanggung jawab memproduksi insulin, hormon penting untuk menjaga kadar glukosa darah normal. Gejala diabetes melitus tipe 1 mulai terlihat ketika sekitar 90% sel beta pankreas telah rusak. Penyakit ini umumnya berkembang lebih cepat pada anak-anak dan remaja dibandingkan orang dewasa </w:t>
      </w:r>
      <w:r w:rsidR="001A6115" w:rsidRPr="00BB3668">
        <w:rPr>
          <w:rFonts w:ascii="Times New Roman" w:hAnsi="Times New Roman" w:cs="Times New Roman"/>
          <w:sz w:val="24"/>
          <w:szCs w:val="24"/>
        </w:rPr>
        <w:fldChar w:fldCharType="begin" w:fldLock="1"/>
      </w:r>
      <w:r w:rsidR="00A561DD" w:rsidRPr="005A2910">
        <w:rPr>
          <w:rFonts w:ascii="Times New Roman" w:hAnsi="Times New Roman" w:cs="Times New Roman"/>
          <w:sz w:val="24"/>
          <w:szCs w:val="24"/>
          <w:lang w:val="sv-SE"/>
        </w:rPr>
        <w:instrText>ADDIN CSL_CITATION {"citationItems":[{"id":"ITEM-1","itemData":{"DOI":"10.37287/jppp.v3i1.297","ISBN":"6283181815609","ISSN":"2714-9757","abstract":"Diabetes melitus atau DM merupakan penyakit gangguan kronis dalam metabolisme protein, lemak, dan karbohidrat. DM digambarkan sebagai peningkatan glukosa darah setelah semua jenis makan.. Pada tahun 2019 International Diabetes Federation memperkirakan ada 463 juta penderita DM di seluruh dunia. Tujuan dilakukannya literature review ini adalah untuk membahas tatalaksana yang tepat pada kasus diabetes melitus tipe 1. Sumber referensi yang digunakan untuk menyusun tulisan ini meliputi 20 artikel yang didapat dengan melakukan literature searching di Sumber NCBI, Google scholar dan 4 buku yang semuanya dipublikasikan dalam rentang tahun 2000-2020. Literature sarching tersebut dilakukan dengan menggunakan kata kunci Diabetes, diabetes melitus tipe 1, tatalaksana dan filter berupa rentang publikasi tahun 2000-2020. Hasil yang ditemukan dari literature searching ini adalah 9897 artikel yang kemudian dipilih 20 artikel dan 4 buku berdasarkan informasi yang dibutuhkan. Referensi yang telah didapatkan kemudian dianalisis dengan metode systematic literature review yang mencakup kegiatan mengumpulkan, mengevaluasi, dan mengembangkan penelitian dengan topik tertentu secara sistematis. Hasil literature review in menunjukkan bahwa tatalaksana pengelolaan DM tipe-1 dilakukan dengan beberapa penangaan, yaitu dengan pemberian insulin, pengaturan makan, olahraga,dan edukasi, yang didukung oleh pemantauan mandiri.","author":[{"dropping-particle":"","family":"Marzel","given":"Rivaldi","non-dropping-particle":"","parse-names":false,"suffix":""}],"container-title":"Jurnal Penelitian Perawat Profesional","id":"ITEM-1","issue":"1","issued":{"date-parts":[["2020"]]},"page":"51-62","title":"Terapi pada DM Tipe 1","type":"article-journal","volume":"3"},"uris":["http://www.mendeley.com/documents/?uuid=8af9a18d-2963-4bfb-9f31-63e05acd4b06"]}],"mendeley":{"formattedCitation":"(Marzel, 2020)","plainTextFormattedCitation":"(Marzel, 2020)","previouslyFormattedCitation":"(Marzel, 2020)"},"properties":{"noteIndex":0},"schema":"https://github.com/citation-style-language/schema/raw/master/csl-citation.json"}</w:instrText>
      </w:r>
      <w:r w:rsidR="001A6115" w:rsidRPr="00BB3668">
        <w:rPr>
          <w:rFonts w:ascii="Times New Roman" w:hAnsi="Times New Roman" w:cs="Times New Roman"/>
          <w:sz w:val="24"/>
          <w:szCs w:val="24"/>
        </w:rPr>
        <w:fldChar w:fldCharType="separate"/>
      </w:r>
      <w:r w:rsidR="001A6115" w:rsidRPr="005A2910">
        <w:rPr>
          <w:rFonts w:ascii="Times New Roman" w:hAnsi="Times New Roman" w:cs="Times New Roman"/>
          <w:noProof/>
          <w:sz w:val="24"/>
          <w:szCs w:val="24"/>
          <w:lang w:val="sv-SE"/>
        </w:rPr>
        <w:t>(Marzel, 2020)</w:t>
      </w:r>
      <w:r w:rsidR="001A6115" w:rsidRPr="00BB3668">
        <w:rPr>
          <w:rFonts w:ascii="Times New Roman" w:hAnsi="Times New Roman" w:cs="Times New Roman"/>
          <w:sz w:val="24"/>
          <w:szCs w:val="24"/>
        </w:rPr>
        <w:fldChar w:fldCharType="end"/>
      </w:r>
      <w:r w:rsidR="009D01F6" w:rsidRPr="005A2910">
        <w:rPr>
          <w:rFonts w:ascii="Times New Roman" w:hAnsi="Times New Roman" w:cs="Times New Roman"/>
          <w:sz w:val="24"/>
          <w:szCs w:val="24"/>
          <w:lang w:val="sv-SE"/>
        </w:rPr>
        <w:t>.</w:t>
      </w:r>
    </w:p>
    <w:p w14:paraId="1B47D00E" w14:textId="77777777" w:rsidR="00F00218" w:rsidRPr="005A2910" w:rsidRDefault="00CD1EDD" w:rsidP="00D74B5A">
      <w:pPr>
        <w:pStyle w:val="ListParagraph"/>
        <w:widowControl w:val="0"/>
        <w:numPr>
          <w:ilvl w:val="0"/>
          <w:numId w:val="30"/>
        </w:numPr>
        <w:spacing w:after="0" w:line="480" w:lineRule="auto"/>
        <w:jc w:val="both"/>
        <w:rPr>
          <w:rFonts w:ascii="Times New Roman" w:hAnsi="Times New Roman" w:cs="Times New Roman"/>
          <w:sz w:val="24"/>
          <w:szCs w:val="24"/>
          <w:lang w:val="sv-SE"/>
        </w:rPr>
      </w:pPr>
      <w:r w:rsidRPr="005A2910">
        <w:rPr>
          <w:rFonts w:ascii="Times New Roman" w:hAnsi="Times New Roman" w:cs="Times New Roman"/>
          <w:sz w:val="24"/>
          <w:szCs w:val="24"/>
          <w:lang w:val="sv-SE"/>
        </w:rPr>
        <w:t xml:space="preserve">Diabetes melitus tipe 2 ditandai dengan adanya kelainan sekresi insulin maupun kelainan kerja pada insulin </w:t>
      </w:r>
      <w:r w:rsidRPr="00DA47B0">
        <w:rPr>
          <w:rFonts w:ascii="Times New Roman" w:hAnsi="Times New Roman" w:cs="Times New Roman"/>
          <w:sz w:val="24"/>
          <w:szCs w:val="24"/>
        </w:rPr>
        <w:fldChar w:fldCharType="begin" w:fldLock="1"/>
      </w:r>
      <w:r w:rsidR="00A32170" w:rsidRPr="005A2910">
        <w:rPr>
          <w:rFonts w:ascii="Times New Roman" w:hAnsi="Times New Roman" w:cs="Times New Roman"/>
          <w:sz w:val="24"/>
          <w:szCs w:val="24"/>
          <w:lang w:val="sv-SE"/>
        </w:rPr>
        <w:instrText>ADDIN CSL_CITATION {"citationItems":[{"id":"ITEM-1","itemData":{"DOI":"10.24036/02018219980-0-00","ISSN":"2614-669X","abstract":"Diabetes mellitus as a degenerative disease is difficult to cure but can be prevented by knowing the symptoms from the beginning. Developmental stage of diabetes: normal, prediabetes and diabetes. Diabetes mellitus can be divided into type-1 diabetes mellitus, type 2 diabetes mellitus, gestational diabetes mellitus and other types of diabetes mellitus. People with diabetes melitus type-2 90% of all diabetics. Type 2 diabetes mellitus is inherited polygenically. The genes that cause type 2 diabetes melitus include TCF7L2 gene, KCNJ11, HHEX, SLC30A8, CDKAL1, CDKN2A / 2B, IGF2BP2, and KCNQ, PPARG CAPN10, MC4R and FTO Genes. Type 2 diabetes mellitus risk factors: family history of diabetes mellitus, obesity, smokers, hypertension, history of coronary heart disease, lack of rest, and stress.Key words: DM, TCF7L2 and SNP","author":[{"dropping-particle":"","family":"Syamsurizal","given":"Syam","non-dropping-particle":"","parse-names":false,"suffix":""}],"container-title":"Bioscience","id":"ITEM-1","issue":"1","issued":{"date-parts":[["2018"]]},"page":"34","title":"Type-2 Diabetes Mellitus of Degenerative Disease","type":"article-journal","volume":"2"},"uris":["http://www.mendeley.com/documents/?uuid=854e7333-817f-41a9-81d3-aeb8f52fb6f0"]}],"mendeley":{"formattedCitation":"(Syamsurizal, 2018)","plainTextFormattedCitation":"(Syamsurizal, 2018)","previouslyFormattedCitation":"(Syamsurizal, 2018)"},"properties":{"noteIndex":0},"schema":"https://github.com/citation-style-language/schema/raw/master/csl-citation.json"}</w:instrText>
      </w:r>
      <w:r w:rsidRPr="00DA47B0">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(Syamsurizal, 2018)</w:t>
      </w:r>
      <w:r w:rsidRPr="00DA47B0">
        <w:rPr>
          <w:rFonts w:ascii="Times New Roman" w:hAnsi="Times New Roman" w:cs="Times New Roman"/>
          <w:sz w:val="24"/>
          <w:szCs w:val="24"/>
        </w:rPr>
        <w:fldChar w:fldCharType="end"/>
      </w:r>
      <w:r w:rsidRPr="005A2910">
        <w:rPr>
          <w:rFonts w:ascii="Times New Roman" w:hAnsi="Times New Roman" w:cs="Times New Roman"/>
          <w:sz w:val="24"/>
          <w:szCs w:val="24"/>
          <w:lang w:val="sv-SE"/>
        </w:rPr>
        <w:t>.</w:t>
      </w:r>
      <w:r w:rsidR="00FE5270" w:rsidRPr="005A2910">
        <w:rPr>
          <w:rFonts w:ascii="Times New Roman" w:hAnsi="Times New Roman" w:cs="Times New Roman"/>
          <w:sz w:val="24"/>
          <w:szCs w:val="24"/>
          <w:lang w:val="sv-SE"/>
        </w:rPr>
        <w:t xml:space="preserve"> </w:t>
      </w:r>
      <w:r w:rsidR="00AE15C2" w:rsidRPr="005A2910">
        <w:rPr>
          <w:rFonts w:ascii="Times New Roman" w:hAnsi="Times New Roman" w:cs="Times New Roman"/>
          <w:sz w:val="24"/>
          <w:szCs w:val="24"/>
          <w:lang w:val="sv-SE"/>
        </w:rPr>
        <w:t>Diabetes melitus tipe 2</w:t>
      </w:r>
      <w:r w:rsidR="009271FC" w:rsidRPr="005A2910">
        <w:rPr>
          <w:rFonts w:ascii="Times New Roman" w:hAnsi="Times New Roman" w:cs="Times New Roman"/>
          <w:sz w:val="24"/>
          <w:szCs w:val="24"/>
          <w:lang w:val="sv-SE"/>
        </w:rPr>
        <w:t xml:space="preserve"> </w:t>
      </w:r>
      <w:r w:rsidR="00D17F38" w:rsidRPr="005A2910">
        <w:rPr>
          <w:rFonts w:ascii="Times New Roman" w:hAnsi="Times New Roman" w:cs="Times New Roman"/>
          <w:sz w:val="24"/>
          <w:szCs w:val="24"/>
          <w:lang w:val="sv-SE"/>
        </w:rPr>
        <w:t xml:space="preserve">adalah </w:t>
      </w:r>
      <w:r w:rsidR="007F17BD" w:rsidRPr="005A2910">
        <w:rPr>
          <w:rFonts w:ascii="Times New Roman" w:hAnsi="Times New Roman" w:cs="Times New Roman"/>
          <w:sz w:val="24"/>
          <w:szCs w:val="24"/>
          <w:lang w:val="sv-SE"/>
        </w:rPr>
        <w:t xml:space="preserve">diabetes </w:t>
      </w:r>
      <w:r w:rsidR="00CE555E" w:rsidRPr="005A2910">
        <w:rPr>
          <w:rFonts w:ascii="Times New Roman" w:hAnsi="Times New Roman" w:cs="Times New Roman"/>
          <w:sz w:val="24"/>
          <w:szCs w:val="24"/>
          <w:lang w:val="sv-SE"/>
        </w:rPr>
        <w:t xml:space="preserve">yang menyebabkan tubuh </w:t>
      </w:r>
      <w:r w:rsidR="007F17BD" w:rsidRPr="005A2910">
        <w:rPr>
          <w:rFonts w:ascii="Times New Roman" w:hAnsi="Times New Roman" w:cs="Times New Roman"/>
          <w:sz w:val="24"/>
          <w:szCs w:val="24"/>
          <w:lang w:val="sv-SE"/>
        </w:rPr>
        <w:t>tidak mam</w:t>
      </w:r>
      <w:r w:rsidR="00882EBD" w:rsidRPr="005A2910">
        <w:rPr>
          <w:rFonts w:ascii="Times New Roman" w:hAnsi="Times New Roman" w:cs="Times New Roman"/>
          <w:sz w:val="24"/>
          <w:szCs w:val="24"/>
          <w:lang w:val="sv-SE"/>
        </w:rPr>
        <w:t>pu memanfaatkan insulin</w:t>
      </w:r>
      <w:r w:rsidR="005D628E" w:rsidRPr="005A2910">
        <w:rPr>
          <w:rFonts w:ascii="Times New Roman" w:hAnsi="Times New Roman" w:cs="Times New Roman"/>
          <w:sz w:val="24"/>
          <w:szCs w:val="24"/>
          <w:lang w:val="sv-SE"/>
        </w:rPr>
        <w:t xml:space="preserve"> sehingga</w:t>
      </w:r>
      <w:r w:rsidR="00E32DED" w:rsidRPr="005A2910">
        <w:rPr>
          <w:rFonts w:ascii="Times New Roman" w:hAnsi="Times New Roman" w:cs="Times New Roman"/>
          <w:sz w:val="24"/>
          <w:szCs w:val="24"/>
          <w:lang w:val="sv-SE"/>
        </w:rPr>
        <w:t xml:space="preserve"> </w:t>
      </w:r>
      <w:r w:rsidR="00082009" w:rsidRPr="005A2910">
        <w:rPr>
          <w:rFonts w:ascii="Times New Roman" w:hAnsi="Times New Roman" w:cs="Times New Roman"/>
          <w:sz w:val="24"/>
          <w:szCs w:val="24"/>
          <w:lang w:val="sv-SE"/>
        </w:rPr>
        <w:t>terjadi</w:t>
      </w:r>
      <w:r w:rsidR="00092A60" w:rsidRPr="005A2910">
        <w:rPr>
          <w:rFonts w:ascii="Times New Roman" w:hAnsi="Times New Roman" w:cs="Times New Roman"/>
          <w:sz w:val="24"/>
          <w:szCs w:val="24"/>
          <w:lang w:val="sv-SE"/>
        </w:rPr>
        <w:t xml:space="preserve"> obesitas dan</w:t>
      </w:r>
      <w:r w:rsidR="006E02F0" w:rsidRPr="005A2910">
        <w:rPr>
          <w:rFonts w:ascii="Times New Roman" w:hAnsi="Times New Roman" w:cs="Times New Roman"/>
          <w:sz w:val="24"/>
          <w:szCs w:val="24"/>
          <w:lang w:val="sv-SE"/>
        </w:rPr>
        <w:t xml:space="preserve"> </w:t>
      </w:r>
      <w:r w:rsidR="00092A60" w:rsidRPr="005A2910">
        <w:rPr>
          <w:rFonts w:ascii="Times New Roman" w:hAnsi="Times New Roman" w:cs="Times New Roman"/>
          <w:sz w:val="24"/>
          <w:szCs w:val="24"/>
          <w:lang w:val="sv-SE"/>
        </w:rPr>
        <w:t xml:space="preserve"> kurangnya aktivitas fisik</w:t>
      </w:r>
      <w:r w:rsidR="00A561DD" w:rsidRPr="005A2910">
        <w:rPr>
          <w:rFonts w:ascii="Times New Roman" w:hAnsi="Times New Roman" w:cs="Times New Roman"/>
          <w:sz w:val="24"/>
          <w:szCs w:val="24"/>
          <w:lang w:val="sv-SE"/>
        </w:rPr>
        <w:t xml:space="preserve"> </w:t>
      </w:r>
      <w:r w:rsidR="00A561DD" w:rsidRPr="00DA47B0">
        <w:rPr>
          <w:rFonts w:ascii="Times New Roman" w:hAnsi="Times New Roman" w:cs="Times New Roman"/>
          <w:sz w:val="24"/>
          <w:szCs w:val="24"/>
        </w:rPr>
        <w:fldChar w:fldCharType="begin" w:fldLock="1"/>
      </w:r>
      <w:r w:rsidR="00E55D7E" w:rsidRPr="005A2910">
        <w:rPr>
          <w:rFonts w:ascii="Times New Roman" w:hAnsi="Times New Roman" w:cs="Times New Roman"/>
          <w:sz w:val="24"/>
          <w:szCs w:val="24"/>
          <w:lang w:val="sv-SE"/>
        </w:rPr>
        <w:instrText>ADDIN CSL_CITATION {"citationItems":[{"id":"ITEM-1","itemData":{"DOI":"10.31101/jkk.395","ISSN":"1858-0610","abstract":"Type II Diabetes Mellitus (DM) was not infectious and prevalence multifactorial to increased on Indonesia. It was the fourth largest in the world of type II DM.People awareness was about type II DM needed to can help prevent the incidence increased incidence and prevalence it. Objective to identify risk factors type II DM associated with outpatients at Panjatan II Public Health Center. Method Cross sectional study was conducted on 82 outpatient of Public Health Panjatan II. We used purposive sampling with spesific clasification criterias. Data collection were characteristic physical test and laboratory test. family history and age were significantly to outpatients with type II DM.","author":[{"dropping-particle":"","family":"Nuraisyah","given":"Fatma","non-dropping-particle":"","parse-names":false,"suffix":""}],"container-title":"Jurnal Kebidanan dan Keperawatan Aisyiyah","id":"ITEM-1","issue":"2","issued":{"date-parts":[["2018"]]},"page":"120-127","title":"Faktor Risiko Diabetes Mellitus Tipe 2","type":"article-journal","volume":"13"},"uris":["http://www.mendeley.com/documents/?uuid=9a64c0e7-d25e-44ea-ba0d-dff7c76ffb0f"]}],"mendeley":{"formattedCitation":"(Nuraisyah, 2018)","plainTextFormattedCitation":"(Nuraisyah, 2018)","previouslyFormattedCitation":"(Nuraisyah, 2018)"},"properties":{"noteIndex":0},"schema":"https://github.com/citation-style-language/schema/raw/master/csl-citation.json"}</w:instrText>
      </w:r>
      <w:r w:rsidR="00A561DD" w:rsidRPr="00DA47B0">
        <w:rPr>
          <w:rFonts w:ascii="Times New Roman" w:hAnsi="Times New Roman" w:cs="Times New Roman"/>
          <w:sz w:val="24"/>
          <w:szCs w:val="24"/>
        </w:rPr>
        <w:fldChar w:fldCharType="separate"/>
      </w:r>
      <w:r w:rsidR="00A561DD" w:rsidRPr="005A2910">
        <w:rPr>
          <w:rFonts w:ascii="Times New Roman" w:hAnsi="Times New Roman" w:cs="Times New Roman"/>
          <w:noProof/>
          <w:sz w:val="24"/>
          <w:szCs w:val="24"/>
          <w:lang w:val="sv-SE"/>
        </w:rPr>
        <w:t>(Nuraisyah, 2018)</w:t>
      </w:r>
      <w:r w:rsidR="00A561DD" w:rsidRPr="00DA47B0">
        <w:rPr>
          <w:rFonts w:ascii="Times New Roman" w:hAnsi="Times New Roman" w:cs="Times New Roman"/>
          <w:sz w:val="24"/>
          <w:szCs w:val="24"/>
        </w:rPr>
        <w:fldChar w:fldCharType="end"/>
      </w:r>
      <w:r w:rsidR="00A561DD" w:rsidRPr="005A2910">
        <w:rPr>
          <w:rFonts w:ascii="Times New Roman" w:hAnsi="Times New Roman" w:cs="Times New Roman"/>
          <w:sz w:val="24"/>
          <w:szCs w:val="24"/>
          <w:lang w:val="sv-SE"/>
        </w:rPr>
        <w:t>.</w:t>
      </w:r>
    </w:p>
    <w:p w14:paraId="7CD08861" w14:textId="77777777" w:rsidR="00F00218" w:rsidRPr="005A2910" w:rsidRDefault="005034F9" w:rsidP="00D74B5A">
      <w:pPr>
        <w:pStyle w:val="ListParagraph"/>
        <w:widowControl w:val="0"/>
        <w:numPr>
          <w:ilvl w:val="0"/>
          <w:numId w:val="30"/>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Diabetes ges</w:t>
      </w:r>
      <w:r w:rsidR="00D64FA7" w:rsidRPr="005742C6">
        <w:rPr>
          <w:rFonts w:ascii="Times New Roman" w:hAnsi="Times New Roman" w:cs="Times New Roman"/>
          <w:sz w:val="24"/>
          <w:szCs w:val="24"/>
          <w:lang w:val="sv-SE"/>
        </w:rPr>
        <w:t>tasional</w:t>
      </w:r>
      <w:r w:rsidR="00BF72B0" w:rsidRPr="005742C6">
        <w:rPr>
          <w:rFonts w:ascii="Times New Roman" w:hAnsi="Times New Roman" w:cs="Times New Roman"/>
          <w:sz w:val="24"/>
          <w:szCs w:val="24"/>
          <w:lang w:val="sv-SE"/>
        </w:rPr>
        <w:t xml:space="preserve"> </w:t>
      </w:r>
      <w:r w:rsidR="00FC0E1F" w:rsidRPr="005742C6">
        <w:rPr>
          <w:rFonts w:ascii="Times New Roman" w:hAnsi="Times New Roman" w:cs="Times New Roman"/>
          <w:sz w:val="24"/>
          <w:szCs w:val="24"/>
          <w:lang w:val="sv-SE"/>
        </w:rPr>
        <w:t xml:space="preserve">(DMG) </w:t>
      </w:r>
      <w:r w:rsidR="00BF72B0" w:rsidRPr="005742C6">
        <w:rPr>
          <w:rFonts w:ascii="Times New Roman" w:hAnsi="Times New Roman" w:cs="Times New Roman"/>
          <w:sz w:val="24"/>
          <w:szCs w:val="24"/>
          <w:lang w:val="sv-SE"/>
        </w:rPr>
        <w:t xml:space="preserve">merupakan </w:t>
      </w:r>
      <w:r w:rsidR="00DA2EF2" w:rsidRPr="005742C6">
        <w:rPr>
          <w:rFonts w:ascii="Times New Roman" w:hAnsi="Times New Roman" w:cs="Times New Roman"/>
          <w:sz w:val="24"/>
          <w:szCs w:val="24"/>
          <w:lang w:val="sv-SE"/>
        </w:rPr>
        <w:t>komplikasi pada kehamilan yang umum terjadi</w:t>
      </w:r>
      <w:r w:rsidR="00947443" w:rsidRPr="005742C6">
        <w:rPr>
          <w:rFonts w:ascii="Times New Roman" w:hAnsi="Times New Roman" w:cs="Times New Roman"/>
          <w:sz w:val="24"/>
          <w:szCs w:val="24"/>
          <w:lang w:val="sv-SE"/>
        </w:rPr>
        <w:t xml:space="preserve">, </w:t>
      </w:r>
      <w:r w:rsidR="00C01BBA" w:rsidRPr="005742C6">
        <w:rPr>
          <w:rFonts w:ascii="Times New Roman" w:hAnsi="Times New Roman" w:cs="Times New Roman"/>
          <w:sz w:val="24"/>
          <w:szCs w:val="24"/>
          <w:lang w:val="sv-SE"/>
        </w:rPr>
        <w:t xml:space="preserve">yang </w:t>
      </w:r>
      <w:r w:rsidR="00F4076C" w:rsidRPr="005742C6">
        <w:rPr>
          <w:rFonts w:ascii="Times New Roman" w:hAnsi="Times New Roman" w:cs="Times New Roman"/>
          <w:sz w:val="24"/>
          <w:szCs w:val="24"/>
          <w:lang w:val="sv-SE"/>
        </w:rPr>
        <w:t>d</w:t>
      </w:r>
      <w:r w:rsidR="00C01BBA" w:rsidRPr="005742C6">
        <w:rPr>
          <w:rFonts w:ascii="Times New Roman" w:hAnsi="Times New Roman" w:cs="Times New Roman"/>
          <w:sz w:val="24"/>
          <w:szCs w:val="24"/>
          <w:lang w:val="sv-SE"/>
        </w:rPr>
        <w:t>i</w:t>
      </w:r>
      <w:r w:rsidR="00C1220D" w:rsidRPr="005742C6">
        <w:rPr>
          <w:rFonts w:ascii="Times New Roman" w:hAnsi="Times New Roman" w:cs="Times New Roman"/>
          <w:sz w:val="24"/>
          <w:szCs w:val="24"/>
          <w:lang w:val="sv-SE"/>
        </w:rPr>
        <w:t xml:space="preserve"> </w:t>
      </w:r>
      <w:r w:rsidR="00C01BBA" w:rsidRPr="005742C6">
        <w:rPr>
          <w:rFonts w:ascii="Times New Roman" w:hAnsi="Times New Roman" w:cs="Times New Roman"/>
          <w:sz w:val="24"/>
          <w:szCs w:val="24"/>
          <w:lang w:val="sv-SE"/>
        </w:rPr>
        <w:t xml:space="preserve">mana terjadi hiperglikemia spontan berkembang selama masa kehamilan. </w:t>
      </w:r>
      <w:r w:rsidR="00C01BBA" w:rsidRPr="005A2910">
        <w:rPr>
          <w:rFonts w:ascii="Times New Roman" w:hAnsi="Times New Roman" w:cs="Times New Roman"/>
          <w:sz w:val="24"/>
          <w:szCs w:val="24"/>
          <w:lang w:val="sv-SE"/>
        </w:rPr>
        <w:t>DMG</w:t>
      </w:r>
      <w:r w:rsidR="00D64FA7" w:rsidRPr="005A2910">
        <w:rPr>
          <w:rFonts w:ascii="Times New Roman" w:hAnsi="Times New Roman" w:cs="Times New Roman"/>
          <w:sz w:val="24"/>
          <w:szCs w:val="24"/>
          <w:lang w:val="sv-SE"/>
        </w:rPr>
        <w:t xml:space="preserve"> </w:t>
      </w:r>
      <w:r w:rsidR="005B3D0B" w:rsidRPr="005A2910">
        <w:rPr>
          <w:rFonts w:ascii="Times New Roman" w:hAnsi="Times New Roman" w:cs="Times New Roman"/>
          <w:sz w:val="24"/>
          <w:szCs w:val="24"/>
          <w:lang w:val="sv-SE"/>
        </w:rPr>
        <w:t>adalah suatu</w:t>
      </w:r>
      <w:r w:rsidR="00991A2A" w:rsidRPr="005A2910">
        <w:rPr>
          <w:rFonts w:ascii="Times New Roman" w:hAnsi="Times New Roman" w:cs="Times New Roman"/>
          <w:sz w:val="24"/>
          <w:szCs w:val="24"/>
          <w:lang w:val="sv-SE"/>
        </w:rPr>
        <w:t xml:space="preserve"> keadaan di</w:t>
      </w:r>
      <w:r w:rsidR="00204C71" w:rsidRPr="005A2910">
        <w:rPr>
          <w:rFonts w:ascii="Times New Roman" w:hAnsi="Times New Roman" w:cs="Times New Roman"/>
          <w:sz w:val="24"/>
          <w:szCs w:val="24"/>
          <w:lang w:val="sv-SE"/>
        </w:rPr>
        <w:t xml:space="preserve"> </w:t>
      </w:r>
      <w:r w:rsidR="005109FC" w:rsidRPr="005A2910">
        <w:rPr>
          <w:rFonts w:ascii="Times New Roman" w:hAnsi="Times New Roman" w:cs="Times New Roman"/>
          <w:sz w:val="24"/>
          <w:szCs w:val="24"/>
          <w:lang w:val="sv-SE"/>
        </w:rPr>
        <w:t>mana</w:t>
      </w:r>
      <w:r w:rsidR="00991A2A" w:rsidRPr="005A2910">
        <w:rPr>
          <w:rFonts w:ascii="Times New Roman" w:hAnsi="Times New Roman" w:cs="Times New Roman"/>
          <w:sz w:val="24"/>
          <w:szCs w:val="24"/>
          <w:lang w:val="sv-SE"/>
        </w:rPr>
        <w:t xml:space="preserve"> tubuh</w:t>
      </w:r>
      <w:r w:rsidR="0067416A" w:rsidRPr="005A2910">
        <w:rPr>
          <w:rFonts w:ascii="Times New Roman" w:hAnsi="Times New Roman" w:cs="Times New Roman"/>
          <w:sz w:val="24"/>
          <w:szCs w:val="24"/>
          <w:lang w:val="sv-SE"/>
        </w:rPr>
        <w:t xml:space="preserve"> kesulitan memproses glukosa</w:t>
      </w:r>
      <w:r w:rsidR="005C6C47" w:rsidRPr="005A2910">
        <w:rPr>
          <w:rFonts w:ascii="Times New Roman" w:hAnsi="Times New Roman" w:cs="Times New Roman"/>
          <w:sz w:val="24"/>
          <w:szCs w:val="24"/>
          <w:lang w:val="sv-SE"/>
        </w:rPr>
        <w:t xml:space="preserve"> yang berkembang selama masa kehamilan</w:t>
      </w:r>
      <w:r w:rsidR="008143B1" w:rsidRPr="005A2910">
        <w:rPr>
          <w:rFonts w:ascii="Times New Roman" w:hAnsi="Times New Roman" w:cs="Times New Roman"/>
          <w:sz w:val="24"/>
          <w:szCs w:val="24"/>
          <w:lang w:val="sv-SE"/>
        </w:rPr>
        <w:t>,</w:t>
      </w:r>
      <w:r w:rsidR="005C6C47" w:rsidRPr="005A2910">
        <w:rPr>
          <w:rFonts w:ascii="Times New Roman" w:hAnsi="Times New Roman" w:cs="Times New Roman"/>
          <w:sz w:val="24"/>
          <w:szCs w:val="24"/>
          <w:lang w:val="sv-SE"/>
        </w:rPr>
        <w:t xml:space="preserve"> </w:t>
      </w:r>
      <w:r w:rsidR="001C6A89" w:rsidRPr="005A2910">
        <w:rPr>
          <w:rFonts w:ascii="Times New Roman" w:hAnsi="Times New Roman" w:cs="Times New Roman"/>
          <w:sz w:val="24"/>
          <w:szCs w:val="24"/>
          <w:lang w:val="sv-SE"/>
        </w:rPr>
        <w:t>biasanya</w:t>
      </w:r>
      <w:r w:rsidR="00D35FBD" w:rsidRPr="005A2910">
        <w:rPr>
          <w:rFonts w:ascii="Times New Roman" w:hAnsi="Times New Roman" w:cs="Times New Roman"/>
          <w:sz w:val="24"/>
          <w:szCs w:val="24"/>
          <w:lang w:val="sv-SE"/>
        </w:rPr>
        <w:t xml:space="preserve"> pulih setelah melahirkan dengan homeostasis glukosa</w:t>
      </w:r>
      <w:r w:rsidR="00E55D7E" w:rsidRPr="005A2910">
        <w:rPr>
          <w:rFonts w:ascii="Times New Roman" w:hAnsi="Times New Roman" w:cs="Times New Roman"/>
          <w:sz w:val="24"/>
          <w:szCs w:val="24"/>
          <w:lang w:val="sv-SE"/>
        </w:rPr>
        <w:t xml:space="preserve"> </w:t>
      </w:r>
      <w:r w:rsidR="00E55D7E" w:rsidRPr="00F00218">
        <w:rPr>
          <w:rFonts w:ascii="Times New Roman" w:hAnsi="Times New Roman" w:cs="Times New Roman"/>
          <w:sz w:val="24"/>
          <w:szCs w:val="24"/>
        </w:rPr>
        <w:fldChar w:fldCharType="begin" w:fldLock="1"/>
      </w:r>
      <w:r w:rsidR="003F6A13" w:rsidRPr="005A2910">
        <w:rPr>
          <w:rFonts w:ascii="Times New Roman" w:hAnsi="Times New Roman" w:cs="Times New Roman"/>
          <w:sz w:val="24"/>
          <w:szCs w:val="24"/>
          <w:lang w:val="sv-SE"/>
        </w:rPr>
        <w:instrText xml:space="preserve">ADDIN CSL_CITATION {"citationItems":[{"id":"ITEM-1","itemData":{"abstract":"The elderly period in years constitute human formative last term. Where does someone experience physical function decrease and social by natures.One of method to settle hypertension with hypnotherapy. This research intent to know influence hypnotherapy to blood pressure change on elderly.Who is experience hypertension at sub-district Pojok Kediri to year 2015.On this research available 16 respondent that accomplish criterion. On all respondent is done pretest to determine phase blood pressure before intervention,here after been given intervention hypnotherapy as much four sessions, in three weeks, each session has given hypnotherapy up to 30 minutes. In the late week to be done post test on all respondent. On this research can that mean's average pretest on all respondent points out high blood pressure. On posttest mean's average on all respondent already being given by intervention points out decrease of high blood pressure become normal (80%). This observational method do by different two mean's statistic quiz paired T test with hypothesis quiz one tail and purpose phase 95 % ( </w:instrText>
      </w:r>
      <w:r w:rsidR="003F6A13" w:rsidRPr="00F00218">
        <w:rPr>
          <w:rFonts w:ascii="Times New Roman" w:hAnsi="Times New Roman" w:cs="Times New Roman"/>
          <w:sz w:val="24"/>
          <w:szCs w:val="24"/>
        </w:rPr>
        <w:instrText>α</w:instrText>
      </w:r>
      <w:r w:rsidR="003F6A13" w:rsidRPr="005A2910">
        <w:rPr>
          <w:rFonts w:ascii="Times New Roman" w:hAnsi="Times New Roman" w:cs="Times New Roman"/>
          <w:sz w:val="24"/>
          <w:szCs w:val="24"/>
          <w:lang w:val="sv-SE"/>
        </w:rPr>
        <w:instrText xml:space="preserve"> = 0,05 ). After do examination, gotten by result available distinctive significant afters blood pressure done hypnotherapy the elderly who experiences hypertension. So gets to be concluded that hypnotherapy having for down hypertension patient blood pressure elderly at sub-district to Pojok Kediri. Therefore hypnotherapy can be utilized as therapy of complementary to down hypertension patient blood pressure on elderly. Succeeding research needs than effectiveness hypnotherapy with the other therapy to down hypertension patient blood pressure.","author":[{"dropping-particle":"","family":"Adli","given":"Farhan Kamali","non-dropping-particle":"","parse-names":false,"suffix":""}],"container-title":"Jurnal Medika Hutama","id":"ITEM-1","issue":"01","issued":{"date-parts":[["2021"]]},"page":"1545-1551","title":"Diabetes Melitus Gestasional : Diagnosis dan Faktor Risiko","type":"article-journal","volume":"03"},"uris":["http://www.mendeley.com/documents/?uuid=0ef9c40e-b7fc-468d-a4bd-b8b330bfdee3"]}],"mendeley":{"formattedCitation":"(Adli, 2021)","plainTextFormattedCitation":"(Adli, 2021)","previouslyFormattedCitation":"(Adli, 2021)"},"properties":{"noteIndex":0},"schema":"https://github.com/citation-style-language/schema/raw/master/csl-citation.json"}</w:instrText>
      </w:r>
      <w:r w:rsidR="00E55D7E" w:rsidRPr="00F00218">
        <w:rPr>
          <w:rFonts w:ascii="Times New Roman" w:hAnsi="Times New Roman" w:cs="Times New Roman"/>
          <w:sz w:val="24"/>
          <w:szCs w:val="24"/>
        </w:rPr>
        <w:fldChar w:fldCharType="separate"/>
      </w:r>
      <w:r w:rsidR="00E55D7E" w:rsidRPr="005A2910">
        <w:rPr>
          <w:rFonts w:ascii="Times New Roman" w:hAnsi="Times New Roman" w:cs="Times New Roman"/>
          <w:noProof/>
          <w:sz w:val="24"/>
          <w:szCs w:val="24"/>
          <w:lang w:val="sv-SE"/>
        </w:rPr>
        <w:t>(Adli, 2021)</w:t>
      </w:r>
      <w:r w:rsidR="00E55D7E" w:rsidRPr="00F00218">
        <w:rPr>
          <w:rFonts w:ascii="Times New Roman" w:hAnsi="Times New Roman" w:cs="Times New Roman"/>
          <w:sz w:val="24"/>
          <w:szCs w:val="24"/>
        </w:rPr>
        <w:fldChar w:fldCharType="end"/>
      </w:r>
      <w:r w:rsidR="006207E3" w:rsidRPr="005A2910">
        <w:rPr>
          <w:rFonts w:ascii="Times New Roman" w:hAnsi="Times New Roman" w:cs="Times New Roman"/>
          <w:sz w:val="24"/>
          <w:szCs w:val="24"/>
          <w:lang w:val="sv-SE"/>
        </w:rPr>
        <w:t>.</w:t>
      </w:r>
    </w:p>
    <w:p w14:paraId="5AC1FD01" w14:textId="61265D8F" w:rsidR="00CE01E4" w:rsidRDefault="00084C72" w:rsidP="00D74B5A">
      <w:pPr>
        <w:pStyle w:val="ListParagraph"/>
        <w:widowControl w:val="0"/>
        <w:numPr>
          <w:ilvl w:val="0"/>
          <w:numId w:val="30"/>
        </w:numPr>
        <w:spacing w:after="0" w:line="480" w:lineRule="auto"/>
        <w:jc w:val="both"/>
        <w:rPr>
          <w:rFonts w:ascii="Times New Roman" w:hAnsi="Times New Roman" w:cs="Times New Roman"/>
          <w:sz w:val="24"/>
          <w:szCs w:val="24"/>
        </w:rPr>
      </w:pPr>
      <w:r w:rsidRPr="005742C6">
        <w:rPr>
          <w:rFonts w:ascii="Times New Roman" w:hAnsi="Times New Roman" w:cs="Times New Roman"/>
          <w:sz w:val="24"/>
          <w:szCs w:val="24"/>
          <w:lang w:val="sv-SE"/>
        </w:rPr>
        <w:t xml:space="preserve">Diabetes </w:t>
      </w:r>
      <w:r w:rsidR="007E5FE3" w:rsidRPr="005742C6">
        <w:rPr>
          <w:rFonts w:ascii="Times New Roman" w:hAnsi="Times New Roman" w:cs="Times New Roman"/>
          <w:sz w:val="24"/>
          <w:szCs w:val="24"/>
          <w:lang w:val="sv-SE"/>
        </w:rPr>
        <w:t>melitus tipe lain</w:t>
      </w:r>
      <w:r w:rsidR="00934339" w:rsidRPr="005742C6">
        <w:rPr>
          <w:rFonts w:ascii="Times New Roman" w:hAnsi="Times New Roman" w:cs="Times New Roman"/>
          <w:sz w:val="24"/>
          <w:szCs w:val="24"/>
          <w:lang w:val="sv-SE"/>
        </w:rPr>
        <w:t xml:space="preserve"> berhubungan dengan faktor genetik, obat-obatan</w:t>
      </w:r>
      <w:r w:rsidR="001B5BFD" w:rsidRPr="005742C6">
        <w:rPr>
          <w:rFonts w:ascii="Times New Roman" w:hAnsi="Times New Roman" w:cs="Times New Roman"/>
          <w:sz w:val="24"/>
          <w:szCs w:val="24"/>
          <w:lang w:val="sv-SE"/>
        </w:rPr>
        <w:t xml:space="preserve"> tertentu, pembedahan yang dapat menyebabkan kerusakan</w:t>
      </w:r>
      <w:r w:rsidR="00F11E28" w:rsidRPr="005742C6">
        <w:rPr>
          <w:rFonts w:ascii="Times New Roman" w:hAnsi="Times New Roman" w:cs="Times New Roman"/>
          <w:sz w:val="24"/>
          <w:szCs w:val="24"/>
          <w:lang w:val="sv-SE"/>
        </w:rPr>
        <w:t xml:space="preserve"> yang kemudian menjadi diabetes.</w:t>
      </w:r>
      <w:r w:rsidR="00E851E6" w:rsidRPr="005742C6">
        <w:rPr>
          <w:rFonts w:ascii="Times New Roman" w:hAnsi="Times New Roman" w:cs="Times New Roman"/>
          <w:sz w:val="24"/>
          <w:szCs w:val="24"/>
          <w:lang w:val="sv-SE"/>
        </w:rPr>
        <w:t xml:space="preserve"> </w:t>
      </w:r>
      <w:r w:rsidR="00897BB3" w:rsidRPr="005742C6">
        <w:rPr>
          <w:rFonts w:ascii="Times New Roman" w:hAnsi="Times New Roman" w:cs="Times New Roman"/>
          <w:sz w:val="24"/>
          <w:szCs w:val="24"/>
          <w:lang w:val="sv-SE"/>
        </w:rPr>
        <w:t xml:space="preserve">Sering mengonsumsi alkohol </w:t>
      </w:r>
      <w:r w:rsidR="00CD74CA" w:rsidRPr="005742C6">
        <w:rPr>
          <w:rFonts w:ascii="Times New Roman" w:hAnsi="Times New Roman" w:cs="Times New Roman"/>
          <w:sz w:val="24"/>
          <w:szCs w:val="24"/>
          <w:lang w:val="sv-SE"/>
        </w:rPr>
        <w:t>juga menyebabkan inflamasi di pankreas, yang akan menyebabkan rusaknya sel-sel beta yang memproduksi insulin</w:t>
      </w:r>
      <w:r w:rsidR="000C3653" w:rsidRPr="005742C6">
        <w:rPr>
          <w:rFonts w:ascii="Times New Roman" w:hAnsi="Times New Roman" w:cs="Times New Roman"/>
          <w:sz w:val="24"/>
          <w:szCs w:val="24"/>
          <w:lang w:val="sv-SE"/>
        </w:rPr>
        <w:t xml:space="preserve"> </w:t>
      </w:r>
      <w:r w:rsidR="00FC240E" w:rsidRPr="00F00218">
        <w:rPr>
          <w:rFonts w:ascii="Times New Roman" w:hAnsi="Times New Roman" w:cs="Times New Roman"/>
          <w:sz w:val="24"/>
          <w:szCs w:val="24"/>
        </w:rPr>
        <w:fldChar w:fldCharType="begin" w:fldLock="1"/>
      </w:r>
      <w:r w:rsidR="00F9664F" w:rsidRPr="005742C6">
        <w:rPr>
          <w:rFonts w:ascii="Times New Roman" w:hAnsi="Times New Roman" w:cs="Times New Roman"/>
          <w:sz w:val="24"/>
          <w:szCs w:val="24"/>
          <w:lang w:val="sv-SE"/>
        </w:rPr>
        <w:instrText>ADDIN CSL_CITATION {"citationItems":[{"id":"ITEM-1","itemData":{"ISBN":"0034101802","abstract":"Pendahuluan : Diabetes Melitus Tipe 2 (DMT2) merupakan penyakit gangguan metabolisme yang ditandai dengan meningkatnya glukosa darah sebagai akibat dari gangguan produksi insulin atau gangguan kinerja insulin atau karena kedua- duanya. Penderita diabetes melitus kadar glukosa dalam darahnya mengakibatkan peningkatan kadar glukosa plasma. Hal ini menyebabkan muatan glukosa yang difilrasi melebihi transport maksimum sehingga terjadi ekskresi glukosa ke dalam urine. Berdasarkan onset DMT2 atau lama waktu menderita penyakit DMT2 sekitar 20% akan berkembang menjadi penyakit ginjal tahap akhir setelah 20 tahun mengalami nefropati yaitu penyakit ginjal yang disebabkan oleh diabetes. Tujuan : Penelitian ini bertujuan untuk mengetahui hubungan kadar glukosa darah dan glukosa urine terhadap onset pada penderita DMT2. Metode : Penelitian yang dilakukan ini adalah penelitian deskriptif laboratoris. Populasi pada penelitian ini yaitu penderita Diabetes Melitus yang telah mengalami DMT2 selama 1 – 5 tahun yang berjumlah 30 subjek. Masing – masing subjek dianalisis sampel darah dan urine nya. Hasil : Dari data hubungan antara kadar glukosa darah dengan kadar glukosa urine menggunakan korelasi Spearman di dapatkan nilai (r = 0,870) yang artinya korelasi sangat kuat dengan nilai signifikansi (p = 0,000) dan bernilai positif maka dikatakan signifikan artinya adanya hubungan antara kadar glukosa darah dengan kadar glukosa urine. Sedangkan antara kadar glukosa darah terhadap onset di dapatkan tidak adanya hubungan antara variabel tersebut dengan nilai korelasi (r = - 0,176) dan nilai signifikan (p = 0,352) maka dikatakan tidak signifikan. Dan antara kadar glukosa urine terhadap onset di dapatkan nilai korelasi (r = - 0,297) yang artinya tidak berkorelasi dengan nilai signifikan (p = 0,150) maka dikatakan tidak signifikan. Kesimpulan : Adanya hubungan antara kadar glukosa darah dan kadar glukosa urine. Tidak adanya hubungan antara kadar glukosa darah terhadap onset, dan tidak adanya hubungan antara kadar glukosa urine terhadap onset. Saran : Diharapkan bagi peneliti selanjutnya agar mengukur kadar glukosa darah dengan menggunakan HbA1c Kata","author":[{"dropping-particle":"","family":"Ilfah","given":"Nur fadilah","non-dropping-particle":"","parse-names":false,"suffix":""}],"id":"ITEM-1","issued":{"date-parts":[["2021"]]},"publisher":"politeknik kesehatan kemenkes kendari","title":"Hubungan Kadar Glukosa Darah dan Kadar Glukosa Urine Terhadap Onset Pada Penderita Diabetes Melitus Tipe II","type":"thesis"},"uris":["http://www.mendeley.com/documents/?uuid=5bed846d-6771-4a2b-8bca-5fc81</w:instrText>
      </w:r>
      <w:r w:rsidR="00F9664F" w:rsidRPr="00F00218">
        <w:rPr>
          <w:rFonts w:ascii="Times New Roman" w:hAnsi="Times New Roman" w:cs="Times New Roman"/>
          <w:sz w:val="24"/>
          <w:szCs w:val="24"/>
        </w:rPr>
        <w:instrText>0814f33"]}],"mendeley":{"formattedCitation":"(Ilfah, 2021)","plainTextFormattedCitation":"(Ilfah, 2021)","previouslyFormattedCitation":"(Ilfah, 2021)"},"properties":{"noteIndex":0},"schema":"https://github.com/citation-style-language/schema/raw/master/csl-citation.json"}</w:instrText>
      </w:r>
      <w:r w:rsidR="00FC240E" w:rsidRPr="00F00218">
        <w:rPr>
          <w:rFonts w:ascii="Times New Roman" w:hAnsi="Times New Roman" w:cs="Times New Roman"/>
          <w:sz w:val="24"/>
          <w:szCs w:val="24"/>
        </w:rPr>
        <w:fldChar w:fldCharType="separate"/>
      </w:r>
      <w:r w:rsidR="00FC240E" w:rsidRPr="00F00218">
        <w:rPr>
          <w:rFonts w:ascii="Times New Roman" w:hAnsi="Times New Roman" w:cs="Times New Roman"/>
          <w:noProof/>
          <w:sz w:val="24"/>
          <w:szCs w:val="24"/>
        </w:rPr>
        <w:t>(Ilfah, 2021)</w:t>
      </w:r>
      <w:r w:rsidR="00FC240E" w:rsidRPr="00F00218">
        <w:rPr>
          <w:rFonts w:ascii="Times New Roman" w:hAnsi="Times New Roman" w:cs="Times New Roman"/>
          <w:sz w:val="24"/>
          <w:szCs w:val="24"/>
        </w:rPr>
        <w:fldChar w:fldCharType="end"/>
      </w:r>
      <w:r w:rsidR="000368BA" w:rsidRPr="00F00218">
        <w:rPr>
          <w:rFonts w:ascii="Times New Roman" w:hAnsi="Times New Roman" w:cs="Times New Roman"/>
          <w:sz w:val="24"/>
          <w:szCs w:val="24"/>
        </w:rPr>
        <w:t>.</w:t>
      </w:r>
    </w:p>
    <w:p w14:paraId="58B59C97" w14:textId="77777777" w:rsidR="0056640D" w:rsidRPr="001E5B7A" w:rsidRDefault="0056640D" w:rsidP="0056640D">
      <w:pPr>
        <w:pStyle w:val="ListParagraph"/>
        <w:widowControl w:val="0"/>
        <w:spacing w:after="0" w:line="480" w:lineRule="auto"/>
        <w:ind w:left="1080"/>
        <w:jc w:val="both"/>
        <w:rPr>
          <w:rFonts w:ascii="Times New Roman" w:hAnsi="Times New Roman" w:cs="Times New Roman"/>
          <w:sz w:val="24"/>
          <w:szCs w:val="24"/>
        </w:rPr>
      </w:pPr>
    </w:p>
    <w:p w14:paraId="2F51AA2E" w14:textId="77777777" w:rsidR="00296B65" w:rsidRDefault="00610284" w:rsidP="00296B65">
      <w:pPr>
        <w:pStyle w:val="ListParagraph"/>
        <w:widowControl w:val="0"/>
        <w:numPr>
          <w:ilvl w:val="0"/>
          <w:numId w:val="59"/>
        </w:numPr>
        <w:spacing w:after="0" w:line="480" w:lineRule="auto"/>
        <w:ind w:left="709"/>
        <w:jc w:val="both"/>
        <w:rPr>
          <w:rFonts w:ascii="Times New Roman" w:hAnsi="Times New Roman" w:cs="Times New Roman"/>
          <w:sz w:val="24"/>
          <w:szCs w:val="24"/>
        </w:rPr>
      </w:pPr>
      <w:proofErr w:type="spellStart"/>
      <w:r w:rsidRPr="005F2C60">
        <w:rPr>
          <w:rFonts w:ascii="Times New Roman" w:hAnsi="Times New Roman" w:cs="Times New Roman"/>
          <w:sz w:val="24"/>
          <w:szCs w:val="24"/>
        </w:rPr>
        <w:lastRenderedPageBreak/>
        <w:t>Pato</w:t>
      </w:r>
      <w:r w:rsidR="00F114F4" w:rsidRPr="005F2C60">
        <w:rPr>
          <w:rFonts w:ascii="Times New Roman" w:hAnsi="Times New Roman" w:cs="Times New Roman"/>
          <w:sz w:val="24"/>
          <w:szCs w:val="24"/>
        </w:rPr>
        <w:t>fisiologi</w:t>
      </w:r>
      <w:proofErr w:type="spellEnd"/>
      <w:r w:rsidR="00F114F4" w:rsidRPr="005F2C60">
        <w:rPr>
          <w:rFonts w:ascii="Times New Roman" w:hAnsi="Times New Roman" w:cs="Times New Roman"/>
          <w:sz w:val="24"/>
          <w:szCs w:val="24"/>
        </w:rPr>
        <w:t xml:space="preserve"> </w:t>
      </w:r>
      <w:r w:rsidR="00BE0D0C" w:rsidRPr="005F2C60">
        <w:rPr>
          <w:rFonts w:ascii="Times New Roman" w:hAnsi="Times New Roman" w:cs="Times New Roman"/>
          <w:sz w:val="24"/>
          <w:szCs w:val="24"/>
        </w:rPr>
        <w:t xml:space="preserve">Diabetes </w:t>
      </w:r>
      <w:proofErr w:type="spellStart"/>
      <w:r w:rsidR="00BE0D0C" w:rsidRPr="005F2C60">
        <w:rPr>
          <w:rFonts w:ascii="Times New Roman" w:hAnsi="Times New Roman" w:cs="Times New Roman"/>
          <w:sz w:val="24"/>
          <w:szCs w:val="24"/>
        </w:rPr>
        <w:t>Melitus</w:t>
      </w:r>
      <w:proofErr w:type="spellEnd"/>
    </w:p>
    <w:p w14:paraId="0507B8D7" w14:textId="71ED571E" w:rsidR="00296B65" w:rsidRDefault="00833FE8" w:rsidP="00296B65">
      <w:pPr>
        <w:pStyle w:val="ListParagraph"/>
        <w:widowControl w:val="0"/>
        <w:spacing w:after="0" w:line="480" w:lineRule="auto"/>
        <w:ind w:left="709" w:firstLine="284"/>
        <w:jc w:val="both"/>
        <w:rPr>
          <w:rFonts w:ascii="Times New Roman" w:hAnsi="Times New Roman" w:cs="Times New Roman"/>
          <w:sz w:val="24"/>
          <w:szCs w:val="24"/>
          <w:lang w:val="sv-SE"/>
        </w:rPr>
      </w:pPr>
      <w:r w:rsidRPr="00296B65">
        <w:rPr>
          <w:rFonts w:ascii="Times New Roman" w:hAnsi="Times New Roman" w:cs="Times New Roman"/>
          <w:sz w:val="24"/>
          <w:szCs w:val="24"/>
          <w:lang w:val="sv-SE"/>
        </w:rPr>
        <w:t xml:space="preserve">Diabetes melitus dapat terjadi akibat </w:t>
      </w:r>
      <w:r w:rsidR="00DA702E" w:rsidRPr="00296B65">
        <w:rPr>
          <w:rFonts w:ascii="Times New Roman" w:hAnsi="Times New Roman" w:cs="Times New Roman"/>
          <w:sz w:val="24"/>
          <w:szCs w:val="24"/>
          <w:lang w:val="sv-SE"/>
        </w:rPr>
        <w:t>penyakit eksokrin pankreas ketika terjadi kerusakan pada</w:t>
      </w:r>
      <w:r w:rsidR="00233156">
        <w:rPr>
          <w:rFonts w:ascii="Times New Roman" w:hAnsi="Times New Roman" w:cs="Times New Roman"/>
          <w:sz w:val="24"/>
          <w:szCs w:val="24"/>
          <w:lang w:val="sv-SE"/>
        </w:rPr>
        <w:t xml:space="preserve"> sebagian besar pulau </w:t>
      </w:r>
      <w:r w:rsidR="00233156" w:rsidRPr="00233156">
        <w:rPr>
          <w:rFonts w:ascii="Times New Roman" w:hAnsi="Times New Roman" w:cs="Times New Roman"/>
          <w:i/>
          <w:iCs/>
          <w:sz w:val="24"/>
          <w:szCs w:val="24"/>
          <w:lang w:val="sv-SE"/>
        </w:rPr>
        <w:t>langerhans</w:t>
      </w:r>
      <w:r w:rsidR="00DA702E" w:rsidRPr="00296B65">
        <w:rPr>
          <w:rFonts w:ascii="Times New Roman" w:hAnsi="Times New Roman" w:cs="Times New Roman"/>
          <w:sz w:val="24"/>
          <w:szCs w:val="24"/>
          <w:lang w:val="sv-SE"/>
        </w:rPr>
        <w:t xml:space="preserve"> dar</w:t>
      </w:r>
      <w:r w:rsidR="004A3ABB" w:rsidRPr="00296B65">
        <w:rPr>
          <w:rFonts w:ascii="Times New Roman" w:hAnsi="Times New Roman" w:cs="Times New Roman"/>
          <w:sz w:val="24"/>
          <w:szCs w:val="24"/>
          <w:lang w:val="sv-SE"/>
        </w:rPr>
        <w:t xml:space="preserve">i pankreas. </w:t>
      </w:r>
      <w:r w:rsidR="004E6603" w:rsidRPr="00296B65">
        <w:rPr>
          <w:rFonts w:ascii="Times New Roman" w:hAnsi="Times New Roman" w:cs="Times New Roman"/>
          <w:sz w:val="24"/>
          <w:szCs w:val="24"/>
          <w:lang w:val="sv-SE"/>
        </w:rPr>
        <w:t xml:space="preserve">Pada penderita diabetes melitus tipe 1, </w:t>
      </w:r>
      <w:r w:rsidR="004136A8" w:rsidRPr="00296B65">
        <w:rPr>
          <w:rFonts w:ascii="Times New Roman" w:hAnsi="Times New Roman" w:cs="Times New Roman"/>
          <w:sz w:val="24"/>
          <w:szCs w:val="24"/>
          <w:lang w:val="sv-SE"/>
        </w:rPr>
        <w:t xml:space="preserve">proses </w:t>
      </w:r>
      <w:r w:rsidR="004E6603" w:rsidRPr="00296B65">
        <w:rPr>
          <w:rFonts w:ascii="Times New Roman" w:hAnsi="Times New Roman" w:cs="Times New Roman"/>
          <w:sz w:val="24"/>
          <w:szCs w:val="24"/>
          <w:lang w:val="sv-SE"/>
        </w:rPr>
        <w:t xml:space="preserve">autoimun </w:t>
      </w:r>
      <w:r w:rsidR="004136A8" w:rsidRPr="00296B65">
        <w:rPr>
          <w:rFonts w:ascii="Times New Roman" w:hAnsi="Times New Roman" w:cs="Times New Roman"/>
          <w:sz w:val="24"/>
          <w:szCs w:val="24"/>
          <w:lang w:val="sv-SE"/>
        </w:rPr>
        <w:t>telah menghancurkan sel beta pankreas</w:t>
      </w:r>
      <w:r w:rsidR="00214891" w:rsidRPr="00296B65">
        <w:rPr>
          <w:rFonts w:ascii="Times New Roman" w:hAnsi="Times New Roman" w:cs="Times New Roman"/>
          <w:sz w:val="24"/>
          <w:szCs w:val="24"/>
          <w:lang w:val="sv-SE"/>
        </w:rPr>
        <w:t>, sehingga insulin tidak dapat diproduksi</w:t>
      </w:r>
      <w:r w:rsidR="00FF474D">
        <w:rPr>
          <w:rFonts w:ascii="Times New Roman" w:hAnsi="Times New Roman" w:cs="Times New Roman"/>
          <w:sz w:val="24"/>
          <w:szCs w:val="24"/>
          <w:lang w:val="sv-SE"/>
        </w:rPr>
        <w:t xml:space="preserve">. </w:t>
      </w:r>
      <w:r w:rsidR="001501A2">
        <w:rPr>
          <w:rFonts w:ascii="Times New Roman" w:hAnsi="Times New Roman" w:cs="Times New Roman"/>
          <w:sz w:val="24"/>
          <w:szCs w:val="24"/>
          <w:lang w:val="sv-SE"/>
        </w:rPr>
        <w:t xml:space="preserve"> </w:t>
      </w:r>
      <w:r w:rsidR="00C66460" w:rsidRPr="00296B65">
        <w:rPr>
          <w:rFonts w:ascii="Times New Roman" w:hAnsi="Times New Roman" w:cs="Times New Roman"/>
          <w:sz w:val="24"/>
          <w:szCs w:val="24"/>
          <w:lang w:val="sv-SE"/>
        </w:rPr>
        <w:t>Jika konsentrasi glukosa dalam darah cukup tinggi, ginjal tidak akan dapat menyerap kembali semua glukosa yang telah disaring. Akibatnya, muncul dalam urine. Saat glukosa berlebih diekskresikan dalam urine, limbah ini akan disertai dengan ekskreta dan elektrolit yang berlebihan. Kondisi ini disebut diuresis osmotik. Kehilangan cairan yang berlebihan dapat menyebabkan</w:t>
      </w:r>
      <w:r w:rsidR="00FF2482">
        <w:rPr>
          <w:rFonts w:ascii="Times New Roman" w:hAnsi="Times New Roman" w:cs="Times New Roman"/>
          <w:sz w:val="24"/>
          <w:szCs w:val="24"/>
          <w:lang w:val="sv-SE"/>
        </w:rPr>
        <w:t xml:space="preserve"> </w:t>
      </w:r>
      <w:r w:rsidR="00C66460" w:rsidRPr="00296B65">
        <w:rPr>
          <w:rFonts w:ascii="Times New Roman" w:hAnsi="Times New Roman" w:cs="Times New Roman"/>
          <w:sz w:val="24"/>
          <w:szCs w:val="24"/>
          <w:lang w:val="sv-SE"/>
        </w:rPr>
        <w:t>poliuria</w:t>
      </w:r>
      <w:r w:rsidR="00FF2482">
        <w:rPr>
          <w:rFonts w:ascii="Times New Roman" w:hAnsi="Times New Roman" w:cs="Times New Roman"/>
          <w:sz w:val="24"/>
          <w:szCs w:val="24"/>
          <w:lang w:val="sv-SE"/>
        </w:rPr>
        <w:t xml:space="preserve"> dan </w:t>
      </w:r>
      <w:r w:rsidR="00C66460" w:rsidRPr="00296B65">
        <w:rPr>
          <w:rFonts w:ascii="Times New Roman" w:hAnsi="Times New Roman" w:cs="Times New Roman"/>
          <w:sz w:val="24"/>
          <w:szCs w:val="24"/>
          <w:lang w:val="sv-SE"/>
        </w:rPr>
        <w:t>polidipsia</w:t>
      </w:r>
      <w:r w:rsidR="0081092D">
        <w:rPr>
          <w:rFonts w:ascii="Times New Roman" w:hAnsi="Times New Roman" w:cs="Times New Roman"/>
          <w:sz w:val="24"/>
          <w:szCs w:val="24"/>
          <w:lang w:val="sv-SE"/>
        </w:rPr>
        <w:t xml:space="preserve"> </w:t>
      </w:r>
      <w:r w:rsidR="0081092D">
        <w:rPr>
          <w:rFonts w:ascii="Times New Roman" w:hAnsi="Times New Roman" w:cs="Times New Roman"/>
          <w:sz w:val="24"/>
          <w:szCs w:val="24"/>
          <w:lang w:val="sv-SE"/>
        </w:rPr>
        <w:fldChar w:fldCharType="begin" w:fldLock="1"/>
      </w:r>
      <w:r w:rsidR="00B44274">
        <w:rPr>
          <w:rFonts w:ascii="Times New Roman" w:hAnsi="Times New Roman" w:cs="Times New Roman"/>
          <w:sz w:val="24"/>
          <w:szCs w:val="24"/>
          <w:lang w:val="sv-SE"/>
        </w:rPr>
        <w:instrText>ADDIN CSL_CITATION {"citationItems":[{"id":"ITEM-1","itemData":{"ISBN":"987-602-72245-6-8","abstract":"Diabetes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author":[{"dropping-particle":"","family":"Lestari","given":"","non-dropping-particle":"","parse-names":false,"suffix":""},{"dropping-particle":"","family":"Zulkarnain","given":"","non-dropping-particle":"","parse-names":false,"suffix":""},{"dropping-particle":"","family":"Sijid","given":"","non-dropping-particle":"","parse-names":false,"suffix":""},{"dropping-particle":"","family":"Aisyah","given":"ST","non-dropping-particle":"","parse-names":false,"suffix":""}],"container-title":"UIN Alauddin Makassar","id":"ITEM-1","issue":"2","issued":{"date-parts":[["2021"]]},"page":"237-241","title":"Diabetes Melitus: Review Etiologi, Patofisiologi, Gejala, Penyebab, Cara Pemeriksaan, Cara Pengobatan dan Cara Pencegahan","type":"article-journal","volume":"1"},"uris":["http://www.mendeley.com/documents/?uuid=b6700c29-df50-48b3-aca1-3508170416cc"]}],"mendeley":{"formattedCitation":"(Lestari et al., 2021)","plainTextFormattedCitation":"(Lestari et al., 2021)","previouslyFormattedCitation":"(Lestari et al., 2021)"},"properties":{"noteIndex":0},"schema":"https://github.com/citation-style-language/schema/raw/master/csl-citation.json"}</w:instrText>
      </w:r>
      <w:r w:rsidR="0081092D">
        <w:rPr>
          <w:rFonts w:ascii="Times New Roman" w:hAnsi="Times New Roman" w:cs="Times New Roman"/>
          <w:sz w:val="24"/>
          <w:szCs w:val="24"/>
          <w:lang w:val="sv-SE"/>
        </w:rPr>
        <w:fldChar w:fldCharType="separate"/>
      </w:r>
      <w:r w:rsidR="0081092D" w:rsidRPr="0081092D">
        <w:rPr>
          <w:rFonts w:ascii="Times New Roman" w:hAnsi="Times New Roman" w:cs="Times New Roman"/>
          <w:noProof/>
          <w:sz w:val="24"/>
          <w:szCs w:val="24"/>
          <w:lang w:val="sv-SE"/>
        </w:rPr>
        <w:t>(Lestari et al., 2021)</w:t>
      </w:r>
      <w:r w:rsidR="0081092D">
        <w:rPr>
          <w:rFonts w:ascii="Times New Roman" w:hAnsi="Times New Roman" w:cs="Times New Roman"/>
          <w:sz w:val="24"/>
          <w:szCs w:val="24"/>
          <w:lang w:val="sv-SE"/>
        </w:rPr>
        <w:fldChar w:fldCharType="end"/>
      </w:r>
      <w:r w:rsidR="00C66460" w:rsidRPr="00296B65">
        <w:rPr>
          <w:rFonts w:ascii="Times New Roman" w:hAnsi="Times New Roman" w:cs="Times New Roman"/>
          <w:sz w:val="24"/>
          <w:szCs w:val="24"/>
          <w:lang w:val="sv-SE"/>
        </w:rPr>
        <w:t>.</w:t>
      </w:r>
    </w:p>
    <w:p w14:paraId="15FD9275" w14:textId="36E042E1" w:rsidR="00EC6155" w:rsidRDefault="00EC6155" w:rsidP="00D124B5">
      <w:pPr>
        <w:pStyle w:val="ListParagraph"/>
        <w:widowControl w:val="0"/>
        <w:spacing w:after="0" w:line="480" w:lineRule="auto"/>
        <w:ind w:left="709" w:firstLine="284"/>
        <w:jc w:val="both"/>
        <w:rPr>
          <w:rFonts w:ascii="Times New Roman" w:hAnsi="Times New Roman" w:cs="Times New Roman"/>
          <w:sz w:val="24"/>
          <w:szCs w:val="24"/>
          <w:lang w:val="sv-SE"/>
        </w:rPr>
      </w:pPr>
      <w:r w:rsidRPr="00296B65">
        <w:rPr>
          <w:rFonts w:ascii="Times New Roman" w:hAnsi="Times New Roman" w:cs="Times New Roman"/>
          <w:sz w:val="24"/>
          <w:szCs w:val="24"/>
          <w:lang w:val="sv-SE"/>
        </w:rPr>
        <w:t>Kekurangan insulin juga dapat mengganggu metabolisme protein dan lemak, yang menyebabkan penurunan berat badan. Jika terjadi kekurangan insulin, kelebihan protein dalam darah yang bersirkulasi tidak akan disimpan di jaringan. Dengan tidak adanya insulin, semua aspek metabolisme lemak akan meningkat pesat</w:t>
      </w:r>
      <w:r w:rsidRPr="00EA055A">
        <w:rPr>
          <w:rFonts w:ascii="Times New Roman" w:hAnsi="Times New Roman" w:cs="Times New Roman"/>
          <w:sz w:val="24"/>
          <w:szCs w:val="24"/>
          <w:lang w:val="sv-SE"/>
        </w:rPr>
        <w:t xml:space="preserve">. </w:t>
      </w:r>
      <w:r w:rsidR="00BB28DF">
        <w:rPr>
          <w:rFonts w:ascii="Times New Roman" w:hAnsi="Times New Roman" w:cs="Times New Roman"/>
          <w:sz w:val="24"/>
          <w:szCs w:val="24"/>
          <w:lang w:val="sv-SE"/>
        </w:rPr>
        <w:t xml:space="preserve">Untuk mencegah kadar glukosa darah </w:t>
      </w:r>
      <w:r w:rsidR="00FC4527">
        <w:rPr>
          <w:rFonts w:ascii="Times New Roman" w:hAnsi="Times New Roman" w:cs="Times New Roman"/>
          <w:sz w:val="24"/>
          <w:szCs w:val="24"/>
          <w:lang w:val="sv-SE"/>
        </w:rPr>
        <w:t>meningkat, sel beta pankreas</w:t>
      </w:r>
      <w:r w:rsidR="00B00E6C">
        <w:rPr>
          <w:rFonts w:ascii="Times New Roman" w:hAnsi="Times New Roman" w:cs="Times New Roman"/>
          <w:sz w:val="24"/>
          <w:szCs w:val="24"/>
          <w:lang w:val="sv-SE"/>
        </w:rPr>
        <w:t xml:space="preserve"> harus meningkatkan jumlah insulin yang disekeresikan</w:t>
      </w:r>
      <w:r w:rsidR="00F07688">
        <w:rPr>
          <w:rFonts w:ascii="Times New Roman" w:hAnsi="Times New Roman" w:cs="Times New Roman"/>
          <w:sz w:val="24"/>
          <w:szCs w:val="24"/>
          <w:lang w:val="sv-SE"/>
        </w:rPr>
        <w:t>.</w:t>
      </w:r>
      <w:r w:rsidR="007A1E97">
        <w:rPr>
          <w:rFonts w:ascii="Times New Roman" w:hAnsi="Times New Roman" w:cs="Times New Roman"/>
          <w:sz w:val="24"/>
          <w:szCs w:val="24"/>
          <w:lang w:val="sv-SE"/>
        </w:rPr>
        <w:t xml:space="preserve"> </w:t>
      </w:r>
      <w:r w:rsidR="007A1E97" w:rsidRPr="00D06827">
        <w:rPr>
          <w:rFonts w:ascii="Times New Roman" w:hAnsi="Times New Roman" w:cs="Times New Roman"/>
          <w:sz w:val="24"/>
          <w:szCs w:val="24"/>
          <w:lang w:val="sv-SE"/>
        </w:rPr>
        <w:t>Namun jika kondisi resistensi insulin terus berlanjut dan sel beta tidak mampu lagi memenuhi kebutuhan untuk memproduksi insulin yang semakin banyak, maka kadar glukosa darah akan mulai meningkat karena tidak ada cukup insulin untuk mengangkutnya ke dalam sel. Peningkatan kadar glukosa darah yang berkelanjutan ini merupakan ciri khas dan menjadi awal dari perkembangan</w:t>
      </w:r>
      <w:r w:rsidR="00D06827">
        <w:rPr>
          <w:rFonts w:ascii="Times New Roman" w:hAnsi="Times New Roman" w:cs="Times New Roman"/>
          <w:sz w:val="24"/>
          <w:szCs w:val="24"/>
          <w:lang w:val="sv-SE"/>
        </w:rPr>
        <w:t xml:space="preserve"> DM</w:t>
      </w:r>
      <w:r w:rsidR="007A1E97" w:rsidRPr="00D06827">
        <w:rPr>
          <w:rFonts w:ascii="Times New Roman" w:hAnsi="Times New Roman" w:cs="Times New Roman"/>
          <w:sz w:val="24"/>
          <w:szCs w:val="24"/>
          <w:lang w:val="sv-SE"/>
        </w:rPr>
        <w:t xml:space="preserve"> tipe </w:t>
      </w:r>
      <w:r w:rsidR="00221858">
        <w:rPr>
          <w:rFonts w:ascii="Times New Roman" w:hAnsi="Times New Roman" w:cs="Times New Roman"/>
          <w:sz w:val="24"/>
          <w:szCs w:val="24"/>
          <w:lang w:val="sv-SE"/>
        </w:rPr>
        <w:t>2</w:t>
      </w:r>
      <w:r w:rsidR="007A1E97" w:rsidRPr="00D06827">
        <w:rPr>
          <w:rFonts w:ascii="Times New Roman" w:hAnsi="Times New Roman" w:cs="Times New Roman"/>
          <w:sz w:val="24"/>
          <w:szCs w:val="24"/>
          <w:lang w:val="sv-SE"/>
        </w:rPr>
        <w:t xml:space="preserve"> </w:t>
      </w:r>
      <w:r w:rsidR="00FF2482" w:rsidRPr="00D124B5">
        <w:rPr>
          <w:rFonts w:ascii="Times New Roman" w:hAnsi="Times New Roman" w:cs="Times New Roman"/>
          <w:sz w:val="24"/>
          <w:szCs w:val="24"/>
          <w:lang w:val="sv-SE"/>
        </w:rPr>
        <w:fldChar w:fldCharType="begin" w:fldLock="1"/>
      </w:r>
      <w:r w:rsidR="00B44274" w:rsidRPr="00D124B5">
        <w:rPr>
          <w:rFonts w:ascii="Times New Roman" w:hAnsi="Times New Roman" w:cs="Times New Roman"/>
          <w:sz w:val="24"/>
          <w:szCs w:val="24"/>
          <w:lang w:val="sv-SE"/>
        </w:rPr>
        <w:instrText>ADDIN CSL_CITATION {"citationItems":[{"id":"ITEM-1","itemData":{"ISBN":"987-602-72245-6-8","abstract":"Diabetes mellitus or commonly referred to as diabetes is a chronic disease that can be suffered for life. Diabetes has 2 types namely Diabetes mellitus type 1 which is the result of an autoimmune reaction to pancreatic island cell proteins, then type 2 diabetes which is caused by a combination of genetic factors associated with impaired insulin secretion, insulin resistance and environmental factors such as obesity, overeating, undereating, exercise and stress, as well as aging. This review discusses the etiology, pathophysiology, symptoms, causes, ways of examination, ways of treatment and ways of prevention of diabetes mellitus.","author":[{"dropping-particle":"","family":"Lestari","given":"","non-dropping-particle":"","parse-names":false,"suffix":""},{"dropping-particle":"","family":"Zulkarnain","given":"","non-dropping-particle":"","parse-names":false,"suffix":""},{"dropping-particle":"","family":"Sijid","given":"","non-dropping-particle":"","parse-names":false,"suffix":""},{"dropping-particle":"","family":"Aisyah","given":"ST","non-dropping-particle":"","parse-names":false,"suffix":""}],"container-title":"UIN Alauddin Makassar","id":"ITEM-1","issue":"2","issued":{"date-parts":[["2021"]]},"page":"237-241","title":"Diabetes Melitus: Review Etiologi, Patofisiologi, Gejala, Penyebab, Cara Pemeriksaan, Cara Pengobatan dan Cara Pencegahan","type":"article-journal","volume":"1"},"uris":["http://www.mendeley.com/documents/?uuid=b6700c29-df50-48b3-aca1-3508170416cc"]}],"mendeley":{"formattedCitation":"(Lestari et al., 2021)","plainTextFormattedCitation":"(Lestari et al., 2021)","previouslyFormattedCitation":"(Lestari et al., 2021)"},"properties":{"noteIndex":0},"schema":"https://github.com/citation-style-language/schema/raw/master/csl-citation.json"}</w:instrText>
      </w:r>
      <w:r w:rsidR="00FF2482" w:rsidRPr="00D124B5">
        <w:rPr>
          <w:rFonts w:ascii="Times New Roman" w:hAnsi="Times New Roman" w:cs="Times New Roman"/>
          <w:sz w:val="24"/>
          <w:szCs w:val="24"/>
          <w:lang w:val="sv-SE"/>
        </w:rPr>
        <w:fldChar w:fldCharType="separate"/>
      </w:r>
      <w:r w:rsidR="00FF2482" w:rsidRPr="00D124B5">
        <w:rPr>
          <w:rFonts w:ascii="Times New Roman" w:hAnsi="Times New Roman" w:cs="Times New Roman"/>
          <w:noProof/>
          <w:sz w:val="24"/>
          <w:szCs w:val="24"/>
          <w:lang w:val="sv-SE"/>
        </w:rPr>
        <w:t>(Lestari et al., 2021)</w:t>
      </w:r>
      <w:r w:rsidR="00FF2482" w:rsidRPr="00D124B5">
        <w:rPr>
          <w:rFonts w:ascii="Times New Roman" w:hAnsi="Times New Roman" w:cs="Times New Roman"/>
          <w:sz w:val="24"/>
          <w:szCs w:val="24"/>
          <w:lang w:val="sv-SE"/>
        </w:rPr>
        <w:fldChar w:fldCharType="end"/>
      </w:r>
      <w:r w:rsidR="00441158" w:rsidRPr="00D124B5">
        <w:rPr>
          <w:rFonts w:ascii="Times New Roman" w:hAnsi="Times New Roman" w:cs="Times New Roman"/>
          <w:sz w:val="24"/>
          <w:szCs w:val="24"/>
          <w:lang w:val="sv-SE"/>
        </w:rPr>
        <w:t>.</w:t>
      </w:r>
      <w:r w:rsidR="00C365C4" w:rsidRPr="00D124B5">
        <w:rPr>
          <w:rFonts w:ascii="Times New Roman" w:hAnsi="Times New Roman" w:cs="Times New Roman"/>
          <w:sz w:val="24"/>
          <w:szCs w:val="24"/>
          <w:lang w:val="sv-SE"/>
        </w:rPr>
        <w:t xml:space="preserve"> </w:t>
      </w:r>
    </w:p>
    <w:p w14:paraId="4613250E" w14:textId="285214EA" w:rsidR="00D124B5" w:rsidRDefault="00E007DF" w:rsidP="00D124B5">
      <w:pPr>
        <w:pStyle w:val="ListParagraph"/>
        <w:widowControl w:val="0"/>
        <w:spacing w:after="0" w:line="480" w:lineRule="auto"/>
        <w:ind w:left="709" w:firstLine="28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Pada</w:t>
      </w:r>
      <w:r w:rsidR="008060D5">
        <w:rPr>
          <w:rFonts w:ascii="Times New Roman" w:hAnsi="Times New Roman" w:cs="Times New Roman"/>
          <w:sz w:val="24"/>
          <w:szCs w:val="24"/>
          <w:lang w:val="sv-SE"/>
        </w:rPr>
        <w:t xml:space="preserve"> </w:t>
      </w:r>
      <w:r w:rsidR="00D124B5">
        <w:rPr>
          <w:rFonts w:ascii="Times New Roman" w:hAnsi="Times New Roman" w:cs="Times New Roman"/>
          <w:sz w:val="24"/>
          <w:szCs w:val="24"/>
          <w:lang w:val="sv-SE"/>
        </w:rPr>
        <w:t>diabetes melitus tipe 2</w:t>
      </w:r>
      <w:r w:rsidR="008060D5">
        <w:rPr>
          <w:rFonts w:ascii="Times New Roman" w:hAnsi="Times New Roman" w:cs="Times New Roman"/>
          <w:sz w:val="24"/>
          <w:szCs w:val="24"/>
          <w:lang w:val="sv-SE"/>
        </w:rPr>
        <w:t xml:space="preserve"> </w:t>
      </w:r>
      <w:r w:rsidR="004E6B31" w:rsidRPr="00136D77">
        <w:rPr>
          <w:rFonts w:ascii="Times New Roman" w:hAnsi="Times New Roman" w:cs="Times New Roman"/>
          <w:sz w:val="24"/>
          <w:szCs w:val="24"/>
          <w:lang w:val="sv-SE"/>
        </w:rPr>
        <w:t>disebabkan oleh disfungsi sel beta pankreas. Penyebab terjadinya diabetes melitus tipe 2 yaitu gagalnya sel-sel sasaran insulin dalam memberikan respon terhadap insulin secara normal. Hal ini sering disebut sebagai resistensi insulin. Resistensi insulin dapat menyebabkan berat badan bertambah drastis, aktivitas fisik yang kurang, serta bertambahnya umur</w:t>
      </w:r>
      <w:r w:rsidR="00005876">
        <w:rPr>
          <w:rFonts w:ascii="Times New Roman" w:hAnsi="Times New Roman" w:cs="Times New Roman"/>
          <w:sz w:val="24"/>
          <w:szCs w:val="24"/>
          <w:lang w:val="sv-SE"/>
        </w:rPr>
        <w:t xml:space="preserve"> </w:t>
      </w:r>
      <w:r w:rsidR="00005876">
        <w:rPr>
          <w:rFonts w:ascii="Times New Roman" w:hAnsi="Times New Roman" w:cs="Times New Roman"/>
          <w:sz w:val="24"/>
          <w:szCs w:val="24"/>
          <w:lang w:val="sv-SE"/>
        </w:rPr>
        <w:fldChar w:fldCharType="begin" w:fldLock="1"/>
      </w:r>
      <w:r w:rsidR="00D67B22">
        <w:rPr>
          <w:rFonts w:ascii="Times New Roman" w:hAnsi="Times New Roman" w:cs="Times New Roman"/>
          <w:sz w:val="24"/>
          <w:szCs w:val="24"/>
          <w:lang w:val="sv-SE"/>
        </w:rPr>
        <w:instrText>ADDIN CSL_CITATION {"citationItems":[{"id":"ITEM-1","itemData":{"DOI":"10.33024/mahesa.v3i12.12581","ISSN":"2746-198X","abstract":"ABSTRACT Diabetes mellitus (DM) is defined as a chronic and multietiological disease or metabolic disorder of the body characterized by increased levels of sugar in the blood due to the inability of insulin to perform its functions. The numbers of DM keep increasing day by day from 2013 (6.9%) to 2018 (10.9%). The incidence of DM in Ternate City in 2021 was 2975 cases in all age groups with 54 deaths. The study aims to describe the level of public knowledge about the prevention of Type 2 Diabetes Mellitus at the Siko Health Care Treatment. This type of research is an observational descriptive study with a cross-sectional approach. This research was carried out at the Siko Care Health Center, North Ternate District, which was carried out from May to June 2023. The determination of the minimum sample in this study uses the Slovin formula so that a minimum sample size of 100 people is obtained. The data used in this study are primiary data in the form of questionnares and secondary data in the form of number of residents and the number of cases of DM in the work area of the Siko Care Health Center. The data obtained will be through editing, scoring, coding and tabulating using SPSS. Results from 100 populations, with the highest percentage at the age of 25-34 years as many as 33 respondents (33.0%), sex with the highest percentage in women as many as 6 respondents (76.0%), education with the highest percentage in high school as many as 52 respondents (52.0%), the highest percentage in IRT as many as 38 respondents (38.0%), and based on the level of knowledge with the highest percentage of good knowledge as many as 85 respondents (85.0%). In this study it was concluded that the distribution of people in the Siko Public Health Center regarding knowledge of Type 2 DM was in the good category and based on the level of knowledge with the highest percentage of good knowledge as many as 85 respondents (85.0%). Keywords: Knowledge, Prevention, Siko Health Center, Type 2 DM  ABSTRAK Diabetes melitus (DM) diartikan sebagai penyakit atau gangguan metabolisme tubuh yang kronis dan multietiologi yang ditandai dengan peningkatan kadar gula dalam darah akibat dari tidak mampunya insulin dalam melakukan fungsinya. Jumlah kasus DM terus meningkat dari tahun ke tahun pada tahun 2013 (6.9%) hingga pada tahun 2018 (10.9%). Angka kejadian DM di Ternate pada tahun 2021 berjumlah 2975 kasus dalam semua kelompok usia dengan angka kematian berjumlah 54 orang. Penelitian ini bertuj…","author":[{"dropping-particle":"","family":"Fatmona","given":"Fikri Ardiansyah","non-dropping-particle":"","parse-names":false,"suffix":""},{"dropping-particle":"","family":"Permana","given":"Dini Rahmawati","non-dropping-particle":"","parse-names":false,"suffix":""},{"dropping-particle":"","family":"Sakurawati","given":"Andi","non-dropping-particle":"","parse-names":false,"suffix":""}],"container-title":"MAHESA : Malahayati Health Student Journal","id":"ITEM-1","issue":"12","issued":{"date-parts":[["2023"]]},"page":"4166-4178","title":"Gambaran Tingkat Pengetahuan Masyarakat tentang Pencegahan Diabetes Melitus Tipe 2 di Puskesmas Perawatan Siko","type":"article-journal","volume":"3"},"uris":["http://www.mendeley.com/documents/?uuid=1130915a-20d1-4821-b66e-3a1f1d495117"]}],"mendeley":{"formattedCitation":"(Fatmona et al., 2023)","plainTextFormattedCitation":"(Fatmona et al., 2023)","previouslyFormattedCitation":"(Fatmona et al., 2023)"},"properties":{"noteIndex":0},"schema":"https://github.com/citation-style-language/schema/raw/master/csl-citation.json"}</w:instrText>
      </w:r>
      <w:r w:rsidR="00005876">
        <w:rPr>
          <w:rFonts w:ascii="Times New Roman" w:hAnsi="Times New Roman" w:cs="Times New Roman"/>
          <w:sz w:val="24"/>
          <w:szCs w:val="24"/>
          <w:lang w:val="sv-SE"/>
        </w:rPr>
        <w:fldChar w:fldCharType="separate"/>
      </w:r>
      <w:r w:rsidR="00005876" w:rsidRPr="00005876">
        <w:rPr>
          <w:rFonts w:ascii="Times New Roman" w:hAnsi="Times New Roman" w:cs="Times New Roman"/>
          <w:noProof/>
          <w:sz w:val="24"/>
          <w:szCs w:val="24"/>
          <w:lang w:val="sv-SE"/>
        </w:rPr>
        <w:t>(Fatmona et al., 2023)</w:t>
      </w:r>
      <w:r w:rsidR="00005876">
        <w:rPr>
          <w:rFonts w:ascii="Times New Roman" w:hAnsi="Times New Roman" w:cs="Times New Roman"/>
          <w:sz w:val="24"/>
          <w:szCs w:val="24"/>
          <w:lang w:val="sv-SE"/>
        </w:rPr>
        <w:fldChar w:fldCharType="end"/>
      </w:r>
      <w:r w:rsidR="00136D77">
        <w:rPr>
          <w:rFonts w:ascii="Times New Roman" w:hAnsi="Times New Roman" w:cs="Times New Roman"/>
          <w:sz w:val="24"/>
          <w:szCs w:val="24"/>
          <w:lang w:val="sv-SE"/>
        </w:rPr>
        <w:t>.</w:t>
      </w:r>
    </w:p>
    <w:p w14:paraId="52FA2D3A" w14:textId="37F0E0C8" w:rsidR="00136D77" w:rsidRPr="00136D77" w:rsidRDefault="00136D77" w:rsidP="00D124B5">
      <w:pPr>
        <w:pStyle w:val="ListParagraph"/>
        <w:widowControl w:val="0"/>
        <w:spacing w:after="0" w:line="480" w:lineRule="auto"/>
        <w:ind w:left="709" w:firstLine="284"/>
        <w:jc w:val="both"/>
        <w:rPr>
          <w:rFonts w:ascii="Times New Roman" w:hAnsi="Times New Roman" w:cs="Times New Roman"/>
          <w:sz w:val="24"/>
          <w:szCs w:val="24"/>
          <w:lang w:val="sv-SE"/>
        </w:rPr>
      </w:pPr>
      <w:r w:rsidRPr="00136D77">
        <w:rPr>
          <w:rFonts w:ascii="Times New Roman" w:hAnsi="Times New Roman" w:cs="Times New Roman"/>
          <w:sz w:val="24"/>
          <w:szCs w:val="24"/>
          <w:lang w:val="sv-SE"/>
        </w:rPr>
        <w:t>Pada penderita diabetes melitus tipe 2 produksi glukosa di hati meningkat tanpa ada yang rusak pada sel beta, secara autoimun. Awal mula diabetes melitus tipe 2 berkembang, disebabkan sel beta memberikan si</w:t>
      </w:r>
      <w:r w:rsidR="009426B5">
        <w:rPr>
          <w:rFonts w:ascii="Times New Roman" w:hAnsi="Times New Roman" w:cs="Times New Roman"/>
          <w:sz w:val="24"/>
          <w:szCs w:val="24"/>
          <w:lang w:val="sv-SE"/>
        </w:rPr>
        <w:t xml:space="preserve"> </w:t>
      </w:r>
      <w:r w:rsidRPr="00136D77">
        <w:rPr>
          <w:rFonts w:ascii="Times New Roman" w:hAnsi="Times New Roman" w:cs="Times New Roman"/>
          <w:sz w:val="24"/>
          <w:szCs w:val="24"/>
          <w:lang w:val="sv-SE"/>
        </w:rPr>
        <w:t>nyal adanya disfungsi resistensi insulin pada fase pertama. Penanganan yang buruk, dapat menyebabkan terjadinya sel-sel beta pankreas rusak, akan terjadi dengan progresif dan akan terjadi defisiensi insulin, sehingga penderita diabetes melitus tipe 2 membutuhkan suntikkan insulin dari luar</w:t>
      </w:r>
      <w:r w:rsidR="00D67B22">
        <w:rPr>
          <w:rFonts w:ascii="Times New Roman" w:hAnsi="Times New Roman" w:cs="Times New Roman"/>
          <w:sz w:val="24"/>
          <w:szCs w:val="24"/>
          <w:lang w:val="sv-SE"/>
        </w:rPr>
        <w:t xml:space="preserve"> </w:t>
      </w:r>
      <w:r w:rsidR="00D67B22">
        <w:rPr>
          <w:rFonts w:ascii="Times New Roman" w:hAnsi="Times New Roman" w:cs="Times New Roman"/>
          <w:sz w:val="24"/>
          <w:szCs w:val="24"/>
          <w:lang w:val="sv-SE"/>
        </w:rPr>
        <w:fldChar w:fldCharType="begin" w:fldLock="1"/>
      </w:r>
      <w:r w:rsidR="00613EFC">
        <w:rPr>
          <w:rFonts w:ascii="Times New Roman" w:hAnsi="Times New Roman" w:cs="Times New Roman"/>
          <w:sz w:val="24"/>
          <w:szCs w:val="24"/>
          <w:lang w:val="sv-SE"/>
        </w:rPr>
        <w:instrText>ADDIN CSL_CITATION {"citationItems":[{"id":"ITEM-1","itemData":{"DOI":"10.33024/mahesa.v3i12.12581","ISSN":"2746-198X","abstract":"ABSTRACT Diabetes mellitus (DM) is defined as a chronic and multietiological disease or metabolic disorder of the body characterized by increased levels of sugar in the blood due to the inability of insulin to perform its functions. The numbers of DM keep increasing day by day from 2013 (6.9%) to 2018 (10.9%). The incidence of DM in Ternate City in 2021 was 2975 cases in all age groups with 54 deaths. The study aims to describe the level of public knowledge about the prevention of Type 2 Diabetes Mellitus at the Siko Health Care Treatment. This type of research is an observational descriptive study with a cross-sectional approach. This research was carried out at the Siko Care Health Center, North Ternate District, which was carried out from May to June 2023. The determination of the minimum sample in this study uses the Slovin formula so that a minimum sample size of 100 people is obtained. The data used in this study are primiary data in the form of questionnares and secondary data in the form of number of residents and the number of cases of DM in the work area of the Siko Care Health Center. The data obtained will be through editing, scoring, coding and tabulating using SPSS. Results from 100 populations, with the highest percentage at the age of 25-34 years as many as 33 respondents (33.0%), sex with the highest percentage in women as many as 6 respondents (76.0%), education with the highest percentage in high school as many as 52 respondents (52.0%), the highest percentage in IRT as many as 38 respondents (38.0%), and based on the level of knowledge with the highest percentage of good knowledge as many as 85 respondents (85.0%). In this study it was concluded that the distribution of people in the Siko Public Health Center regarding knowledge of Type 2 DM was in the good category and based on the level of knowledge with the highest percentage of good knowledge as many as 85 respondents (85.0%). Keywords: Knowledge, Prevention, Siko Health Center, Type 2 DM  ABSTRAK Diabetes melitus (DM) diartikan sebagai penyakit atau gangguan metabolisme tubuh yang kronis dan multietiologi yang ditandai dengan peningkatan kadar gula dalam darah akibat dari tidak mampunya insulin dalam melakukan fungsinya. Jumlah kasus DM terus meningkat dari tahun ke tahun pada tahun 2013 (6.9%) hingga pada tahun 2018 (10.9%). Angka kejadian DM di Ternate pada tahun 2021 berjumlah 2975 kasus dalam semua kelompok usia dengan angka kematian berjumlah 54 orang. Penelitian ini bertuj…","author":[{"dropping-particle":"","family":"Fatmona","given":"Fikri Ardiansyah","non-dropping-particle":"","parse-names":false,"suffix":""},{"dropping-particle":"","family":"Permana","given":"Dini Rahmawati","non-dropping-particle":"","parse-names":false,"suffix":""},{"dropping-particle":"","family":"Sakurawati","given":"Andi","non-dropping-particle":"","parse-names":false,"suffix":""}],"container-title":"MAHESA : Malahayati Health Student Journal","id":"ITEM-1","issue":"12","issued":{"date-parts":[["2023"]]},"page":"4166-4178","title":"Gambaran Tingkat Pengetahuan Masyarakat tentang Pencegahan Diabetes Melitus Tipe 2 di Puskesmas Perawatan Siko","type":"article-journal","volume":"3"},"uris":["http://www.mendeley.com/documents/?uuid=1130915a-20d1-4821-b66e-3a1f1d495117"]}],"mendeley":{"formattedCitation":"(Fatmona et al., 2023)","plainTextFormattedCitation":"(Fatmona et al., 2023)","previouslyFormattedCitation":"(Fatmona et al., 2023)"},"properties":{"noteIndex":0},"schema":"https://github.com/citation-style-language/schema/raw/master/csl-citation.json"}</w:instrText>
      </w:r>
      <w:r w:rsidR="00D67B22">
        <w:rPr>
          <w:rFonts w:ascii="Times New Roman" w:hAnsi="Times New Roman" w:cs="Times New Roman"/>
          <w:sz w:val="24"/>
          <w:szCs w:val="24"/>
          <w:lang w:val="sv-SE"/>
        </w:rPr>
        <w:fldChar w:fldCharType="separate"/>
      </w:r>
      <w:r w:rsidR="00D67B22" w:rsidRPr="00D67B22">
        <w:rPr>
          <w:rFonts w:ascii="Times New Roman" w:hAnsi="Times New Roman" w:cs="Times New Roman"/>
          <w:noProof/>
          <w:sz w:val="24"/>
          <w:szCs w:val="24"/>
          <w:lang w:val="sv-SE"/>
        </w:rPr>
        <w:t>(Fatmona et al., 2023)</w:t>
      </w:r>
      <w:r w:rsidR="00D67B22">
        <w:rPr>
          <w:rFonts w:ascii="Times New Roman" w:hAnsi="Times New Roman" w:cs="Times New Roman"/>
          <w:sz w:val="24"/>
          <w:szCs w:val="24"/>
          <w:lang w:val="sv-SE"/>
        </w:rPr>
        <w:fldChar w:fldCharType="end"/>
      </w:r>
      <w:r w:rsidR="00340FEA">
        <w:rPr>
          <w:rFonts w:ascii="Times New Roman" w:hAnsi="Times New Roman" w:cs="Times New Roman"/>
          <w:sz w:val="24"/>
          <w:szCs w:val="24"/>
          <w:lang w:val="sv-SE"/>
        </w:rPr>
        <w:t>.</w:t>
      </w:r>
    </w:p>
    <w:p w14:paraId="22F9A656" w14:textId="77777777" w:rsidR="00386753" w:rsidRPr="00154093" w:rsidRDefault="00505A3A" w:rsidP="00855E20">
      <w:pPr>
        <w:pStyle w:val="ListParagraph"/>
        <w:widowControl w:val="0"/>
        <w:numPr>
          <w:ilvl w:val="0"/>
          <w:numId w:val="59"/>
        </w:numPr>
        <w:spacing w:after="0" w:line="480" w:lineRule="auto"/>
        <w:ind w:left="709" w:hanging="283"/>
        <w:jc w:val="both"/>
        <w:rPr>
          <w:rFonts w:ascii="Times New Roman" w:hAnsi="Times New Roman" w:cs="Times New Roman"/>
          <w:sz w:val="24"/>
          <w:szCs w:val="24"/>
          <w:lang w:val="sv-SE"/>
        </w:rPr>
      </w:pPr>
      <w:r w:rsidRPr="00154093">
        <w:rPr>
          <w:rFonts w:ascii="Times New Roman" w:hAnsi="Times New Roman" w:cs="Times New Roman"/>
          <w:sz w:val="24"/>
          <w:szCs w:val="24"/>
          <w:lang w:val="sv-SE"/>
        </w:rPr>
        <w:t>Tanda dan gejala</w:t>
      </w:r>
      <w:r w:rsidR="001C44F1" w:rsidRPr="00154093">
        <w:rPr>
          <w:rFonts w:ascii="Times New Roman" w:hAnsi="Times New Roman" w:cs="Times New Roman"/>
          <w:sz w:val="24"/>
          <w:szCs w:val="24"/>
          <w:lang w:val="sv-SE"/>
        </w:rPr>
        <w:t xml:space="preserve"> diabetes melitus</w:t>
      </w:r>
    </w:p>
    <w:p w14:paraId="48491099" w14:textId="6DC468E9" w:rsidR="00F94CAD" w:rsidRPr="005742C6" w:rsidRDefault="00507128" w:rsidP="00386753">
      <w:pPr>
        <w:pStyle w:val="ListParagraph"/>
        <w:widowControl w:val="0"/>
        <w:spacing w:after="0" w:line="480" w:lineRule="auto"/>
        <w:ind w:firstLine="72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Menurut </w:t>
      </w:r>
      <w:r w:rsidR="00376501" w:rsidRPr="005742C6">
        <w:rPr>
          <w:rFonts w:ascii="Times New Roman" w:hAnsi="Times New Roman" w:cs="Times New Roman"/>
          <w:sz w:val="24"/>
          <w:szCs w:val="24"/>
          <w:lang w:val="sv-SE"/>
        </w:rPr>
        <w:t>P</w:t>
      </w:r>
      <w:r w:rsidR="00851FD1" w:rsidRPr="005742C6">
        <w:rPr>
          <w:rFonts w:ascii="Times New Roman" w:hAnsi="Times New Roman" w:cs="Times New Roman"/>
          <w:sz w:val="24"/>
          <w:szCs w:val="24"/>
          <w:lang w:val="sv-SE"/>
        </w:rPr>
        <w:t>rana</w:t>
      </w:r>
      <w:r w:rsidR="00390E92" w:rsidRPr="005742C6">
        <w:rPr>
          <w:rFonts w:ascii="Times New Roman" w:hAnsi="Times New Roman" w:cs="Times New Roman"/>
          <w:sz w:val="24"/>
          <w:szCs w:val="24"/>
          <w:lang w:val="sv-SE"/>
        </w:rPr>
        <w:t xml:space="preserve">ta (2020) </w:t>
      </w:r>
      <w:r w:rsidR="00C701A4" w:rsidRPr="005742C6">
        <w:rPr>
          <w:rFonts w:ascii="Times New Roman" w:hAnsi="Times New Roman" w:cs="Times New Roman"/>
          <w:sz w:val="24"/>
          <w:szCs w:val="24"/>
          <w:lang w:val="sv-SE"/>
        </w:rPr>
        <w:t>Diabetes melitus memiliki</w:t>
      </w:r>
      <w:r w:rsidR="005A1736" w:rsidRPr="005742C6">
        <w:rPr>
          <w:rFonts w:ascii="Times New Roman" w:hAnsi="Times New Roman" w:cs="Times New Roman"/>
          <w:sz w:val="24"/>
          <w:szCs w:val="24"/>
          <w:lang w:val="sv-SE"/>
        </w:rPr>
        <w:t xml:space="preserve"> gejala k</w:t>
      </w:r>
      <w:r w:rsidR="00E7339E" w:rsidRPr="005742C6">
        <w:rPr>
          <w:rFonts w:ascii="Times New Roman" w:hAnsi="Times New Roman" w:cs="Times New Roman"/>
          <w:sz w:val="24"/>
          <w:szCs w:val="24"/>
          <w:lang w:val="sv-SE"/>
        </w:rPr>
        <w:t>ha</w:t>
      </w:r>
      <w:r w:rsidR="005A1736" w:rsidRPr="005742C6">
        <w:rPr>
          <w:rFonts w:ascii="Times New Roman" w:hAnsi="Times New Roman" w:cs="Times New Roman"/>
          <w:sz w:val="24"/>
          <w:szCs w:val="24"/>
          <w:lang w:val="sv-SE"/>
        </w:rPr>
        <w:t xml:space="preserve">s </w:t>
      </w:r>
      <w:r w:rsidR="00A87CEE" w:rsidRPr="005742C6">
        <w:rPr>
          <w:rFonts w:ascii="Times New Roman" w:hAnsi="Times New Roman" w:cs="Times New Roman"/>
          <w:sz w:val="24"/>
          <w:szCs w:val="24"/>
          <w:lang w:val="sv-SE"/>
        </w:rPr>
        <w:t xml:space="preserve">atau yang </w:t>
      </w:r>
      <w:r w:rsidR="001256AC" w:rsidRPr="005742C6">
        <w:rPr>
          <w:rFonts w:ascii="Times New Roman" w:hAnsi="Times New Roman" w:cs="Times New Roman"/>
          <w:sz w:val="24"/>
          <w:szCs w:val="24"/>
          <w:lang w:val="sv-SE"/>
        </w:rPr>
        <w:t>disebut</w:t>
      </w:r>
      <w:r w:rsidR="00092753" w:rsidRPr="005742C6">
        <w:rPr>
          <w:rFonts w:ascii="Times New Roman" w:hAnsi="Times New Roman" w:cs="Times New Roman"/>
          <w:sz w:val="24"/>
          <w:szCs w:val="24"/>
          <w:lang w:val="sv-SE"/>
        </w:rPr>
        <w:t xml:space="preserve"> trias diabetes</w:t>
      </w:r>
      <w:r w:rsidR="00411328" w:rsidRPr="005742C6">
        <w:rPr>
          <w:rFonts w:ascii="Times New Roman" w:hAnsi="Times New Roman" w:cs="Times New Roman"/>
          <w:sz w:val="24"/>
          <w:szCs w:val="24"/>
          <w:lang w:val="sv-SE"/>
        </w:rPr>
        <w:t xml:space="preserve"> berupa</w:t>
      </w:r>
      <w:r w:rsidR="00F64F01" w:rsidRPr="005742C6">
        <w:rPr>
          <w:rFonts w:ascii="Times New Roman" w:hAnsi="Times New Roman" w:cs="Times New Roman"/>
          <w:sz w:val="24"/>
          <w:szCs w:val="24"/>
          <w:lang w:val="sv-SE"/>
        </w:rPr>
        <w:t xml:space="preserve"> poliuria, polidipsia</w:t>
      </w:r>
      <w:r w:rsidR="009D71DA" w:rsidRPr="005742C6">
        <w:rPr>
          <w:rFonts w:ascii="Times New Roman" w:hAnsi="Times New Roman" w:cs="Times New Roman"/>
          <w:sz w:val="24"/>
          <w:szCs w:val="24"/>
          <w:lang w:val="sv-SE"/>
        </w:rPr>
        <w:t>,</w:t>
      </w:r>
      <w:r w:rsidR="00F64F01" w:rsidRPr="005742C6">
        <w:rPr>
          <w:rFonts w:ascii="Times New Roman" w:hAnsi="Times New Roman" w:cs="Times New Roman"/>
          <w:sz w:val="24"/>
          <w:szCs w:val="24"/>
          <w:lang w:val="sv-SE"/>
        </w:rPr>
        <w:t xml:space="preserve"> poliphagia</w:t>
      </w:r>
      <w:r w:rsidR="00620654" w:rsidRPr="005742C6">
        <w:rPr>
          <w:rFonts w:ascii="Times New Roman" w:hAnsi="Times New Roman" w:cs="Times New Roman"/>
          <w:sz w:val="24"/>
          <w:szCs w:val="24"/>
          <w:lang w:val="sv-SE"/>
        </w:rPr>
        <w:t xml:space="preserve"> </w:t>
      </w:r>
      <w:r w:rsidR="009D71DA" w:rsidRPr="005742C6">
        <w:rPr>
          <w:rFonts w:ascii="Times New Roman" w:hAnsi="Times New Roman" w:cs="Times New Roman"/>
          <w:sz w:val="24"/>
          <w:szCs w:val="24"/>
          <w:lang w:val="sv-SE"/>
        </w:rPr>
        <w:t>dan</w:t>
      </w:r>
      <w:r w:rsidR="00620654" w:rsidRPr="005742C6">
        <w:rPr>
          <w:rFonts w:ascii="Times New Roman" w:hAnsi="Times New Roman" w:cs="Times New Roman"/>
          <w:sz w:val="24"/>
          <w:szCs w:val="24"/>
          <w:lang w:val="sv-SE"/>
        </w:rPr>
        <w:t xml:space="preserve"> </w:t>
      </w:r>
      <w:r w:rsidR="000A64D3" w:rsidRPr="005742C6">
        <w:rPr>
          <w:rFonts w:ascii="Times New Roman" w:hAnsi="Times New Roman" w:cs="Times New Roman"/>
          <w:sz w:val="24"/>
          <w:szCs w:val="24"/>
          <w:lang w:val="sv-SE"/>
        </w:rPr>
        <w:t>beberapa</w:t>
      </w:r>
      <w:r w:rsidR="00230BCF" w:rsidRPr="005742C6">
        <w:rPr>
          <w:rFonts w:ascii="Times New Roman" w:hAnsi="Times New Roman" w:cs="Times New Roman"/>
          <w:sz w:val="24"/>
          <w:szCs w:val="24"/>
          <w:lang w:val="sv-SE"/>
        </w:rPr>
        <w:t xml:space="preserve"> tanda dan</w:t>
      </w:r>
      <w:r w:rsidR="000A64D3" w:rsidRPr="005742C6">
        <w:rPr>
          <w:rFonts w:ascii="Times New Roman" w:hAnsi="Times New Roman" w:cs="Times New Roman"/>
          <w:sz w:val="24"/>
          <w:szCs w:val="24"/>
          <w:lang w:val="sv-SE"/>
        </w:rPr>
        <w:t xml:space="preserve"> </w:t>
      </w:r>
      <w:r w:rsidR="00620654" w:rsidRPr="005742C6">
        <w:rPr>
          <w:rFonts w:ascii="Times New Roman" w:hAnsi="Times New Roman" w:cs="Times New Roman"/>
          <w:sz w:val="24"/>
          <w:szCs w:val="24"/>
          <w:lang w:val="sv-SE"/>
        </w:rPr>
        <w:t>gejala lain</w:t>
      </w:r>
      <w:r w:rsidR="000A64D3" w:rsidRPr="005742C6">
        <w:rPr>
          <w:rFonts w:ascii="Times New Roman" w:hAnsi="Times New Roman" w:cs="Times New Roman"/>
          <w:sz w:val="24"/>
          <w:szCs w:val="24"/>
          <w:lang w:val="sv-SE"/>
        </w:rPr>
        <w:t xml:space="preserve"> yaitu</w:t>
      </w:r>
      <w:r w:rsidR="00FB35CC" w:rsidRPr="005742C6">
        <w:rPr>
          <w:rFonts w:ascii="Times New Roman" w:hAnsi="Times New Roman" w:cs="Times New Roman"/>
          <w:sz w:val="24"/>
          <w:szCs w:val="24"/>
          <w:lang w:val="sv-SE"/>
        </w:rPr>
        <w:t>:</w:t>
      </w:r>
    </w:p>
    <w:p w14:paraId="3AB12BD8" w14:textId="3C1A976B" w:rsidR="005A1736" w:rsidRPr="005742C6" w:rsidRDefault="000B4401" w:rsidP="00242001">
      <w:pPr>
        <w:pStyle w:val="ListParagraph"/>
        <w:widowControl w:val="0"/>
        <w:numPr>
          <w:ilvl w:val="0"/>
          <w:numId w:val="4"/>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Poliuria, adalah </w:t>
      </w:r>
      <w:r w:rsidR="00E35648" w:rsidRPr="005742C6">
        <w:rPr>
          <w:rFonts w:ascii="Times New Roman" w:hAnsi="Times New Roman" w:cs="Times New Roman"/>
          <w:sz w:val="24"/>
          <w:szCs w:val="24"/>
          <w:lang w:val="sv-SE"/>
        </w:rPr>
        <w:t>s</w:t>
      </w:r>
      <w:r w:rsidR="00791A7D" w:rsidRPr="005742C6">
        <w:rPr>
          <w:rFonts w:ascii="Times New Roman" w:hAnsi="Times New Roman" w:cs="Times New Roman"/>
          <w:sz w:val="24"/>
          <w:szCs w:val="24"/>
          <w:lang w:val="sv-SE"/>
        </w:rPr>
        <w:t>ering berkemih</w:t>
      </w:r>
      <w:r w:rsidR="00AF71CD" w:rsidRPr="005742C6">
        <w:rPr>
          <w:rFonts w:ascii="Times New Roman" w:hAnsi="Times New Roman" w:cs="Times New Roman"/>
          <w:sz w:val="24"/>
          <w:szCs w:val="24"/>
          <w:lang w:val="sv-SE"/>
        </w:rPr>
        <w:t xml:space="preserve"> pada pasien dengan glukosa darah tinggi akan menyebabkan hiperglikemia</w:t>
      </w:r>
      <w:r w:rsidR="00873F70" w:rsidRPr="005742C6">
        <w:rPr>
          <w:rFonts w:ascii="Times New Roman" w:hAnsi="Times New Roman" w:cs="Times New Roman"/>
          <w:sz w:val="24"/>
          <w:szCs w:val="24"/>
          <w:lang w:val="sv-SE"/>
        </w:rPr>
        <w:t xml:space="preserve"> maka tubuh akan melakukan </w:t>
      </w:r>
      <w:r w:rsidR="00BB37BC" w:rsidRPr="005742C6">
        <w:rPr>
          <w:rFonts w:ascii="Times New Roman" w:hAnsi="Times New Roman" w:cs="Times New Roman"/>
          <w:sz w:val="24"/>
          <w:szCs w:val="24"/>
          <w:lang w:val="sv-SE"/>
        </w:rPr>
        <w:t xml:space="preserve">kompensasi dengan melakukan pengurangan glukosa dengan cara </w:t>
      </w:r>
      <w:r w:rsidR="007F03F5" w:rsidRPr="005742C6">
        <w:rPr>
          <w:rFonts w:ascii="Times New Roman" w:hAnsi="Times New Roman" w:cs="Times New Roman"/>
          <w:sz w:val="24"/>
          <w:szCs w:val="24"/>
          <w:lang w:val="sv-SE"/>
        </w:rPr>
        <w:t>diekskresikan</w:t>
      </w:r>
      <w:r w:rsidR="00BB37BC" w:rsidRPr="005742C6">
        <w:rPr>
          <w:rFonts w:ascii="Times New Roman" w:hAnsi="Times New Roman" w:cs="Times New Roman"/>
          <w:sz w:val="24"/>
          <w:szCs w:val="24"/>
          <w:lang w:val="sv-SE"/>
        </w:rPr>
        <w:t xml:space="preserve"> melal</w:t>
      </w:r>
      <w:r w:rsidR="003F45D7" w:rsidRPr="005742C6">
        <w:rPr>
          <w:rFonts w:ascii="Times New Roman" w:hAnsi="Times New Roman" w:cs="Times New Roman"/>
          <w:sz w:val="24"/>
          <w:szCs w:val="24"/>
          <w:lang w:val="sv-SE"/>
        </w:rPr>
        <w:t>ui urine terutama pada malam hari</w:t>
      </w:r>
      <w:r w:rsidR="00A22F0E" w:rsidRPr="005742C6">
        <w:rPr>
          <w:rFonts w:ascii="Times New Roman" w:hAnsi="Times New Roman" w:cs="Times New Roman"/>
          <w:sz w:val="24"/>
          <w:szCs w:val="24"/>
          <w:lang w:val="sv-SE"/>
        </w:rPr>
        <w:t>.</w:t>
      </w:r>
    </w:p>
    <w:p w14:paraId="136D23A5" w14:textId="09878F04" w:rsidR="00E8398C" w:rsidRPr="005742C6" w:rsidRDefault="00E8398C" w:rsidP="00242001">
      <w:pPr>
        <w:pStyle w:val="ListParagraph"/>
        <w:widowControl w:val="0"/>
        <w:numPr>
          <w:ilvl w:val="0"/>
          <w:numId w:val="4"/>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Polidipsia, </w:t>
      </w:r>
      <w:r w:rsidR="00D87D90" w:rsidRPr="005742C6">
        <w:rPr>
          <w:rFonts w:ascii="Times New Roman" w:hAnsi="Times New Roman" w:cs="Times New Roman"/>
          <w:sz w:val="24"/>
          <w:szCs w:val="24"/>
          <w:lang w:val="sv-SE"/>
        </w:rPr>
        <w:t>adalah peningkatan rasa haus</w:t>
      </w:r>
      <w:r w:rsidR="00A65AF7" w:rsidRPr="005742C6">
        <w:rPr>
          <w:rFonts w:ascii="Times New Roman" w:hAnsi="Times New Roman" w:cs="Times New Roman"/>
          <w:sz w:val="24"/>
          <w:szCs w:val="24"/>
          <w:lang w:val="sv-SE"/>
        </w:rPr>
        <w:t xml:space="preserve"> karena banyaknya volume </w:t>
      </w:r>
      <w:r w:rsidR="00A65AF7" w:rsidRPr="005742C6">
        <w:rPr>
          <w:rFonts w:ascii="Times New Roman" w:hAnsi="Times New Roman" w:cs="Times New Roman"/>
          <w:sz w:val="24"/>
          <w:szCs w:val="24"/>
          <w:lang w:val="sv-SE"/>
        </w:rPr>
        <w:lastRenderedPageBreak/>
        <w:t xml:space="preserve">urine yang keluar </w:t>
      </w:r>
      <w:r w:rsidR="00F56194" w:rsidRPr="005742C6">
        <w:rPr>
          <w:rFonts w:ascii="Times New Roman" w:hAnsi="Times New Roman" w:cs="Times New Roman"/>
          <w:sz w:val="24"/>
          <w:szCs w:val="24"/>
          <w:lang w:val="sv-SE"/>
        </w:rPr>
        <w:t xml:space="preserve">maka tubuh akan banyak kekurangan cairan </w:t>
      </w:r>
      <w:r w:rsidR="00791A7D" w:rsidRPr="005742C6">
        <w:rPr>
          <w:rFonts w:ascii="Times New Roman" w:hAnsi="Times New Roman" w:cs="Times New Roman"/>
          <w:sz w:val="24"/>
          <w:szCs w:val="24"/>
          <w:lang w:val="sv-SE"/>
        </w:rPr>
        <w:t xml:space="preserve">sehingga otak memberi respon untuk </w:t>
      </w:r>
      <w:r w:rsidR="00C93D3A" w:rsidRPr="005742C6">
        <w:rPr>
          <w:rFonts w:ascii="Times New Roman" w:hAnsi="Times New Roman" w:cs="Times New Roman"/>
          <w:sz w:val="24"/>
          <w:szCs w:val="24"/>
          <w:lang w:val="sv-SE"/>
        </w:rPr>
        <w:t>ra</w:t>
      </w:r>
      <w:r w:rsidR="00791A7D" w:rsidRPr="005742C6">
        <w:rPr>
          <w:rFonts w:ascii="Times New Roman" w:hAnsi="Times New Roman" w:cs="Times New Roman"/>
          <w:sz w:val="24"/>
          <w:szCs w:val="24"/>
          <w:lang w:val="sv-SE"/>
        </w:rPr>
        <w:t>sa haus pada pasien</w:t>
      </w:r>
    </w:p>
    <w:p w14:paraId="0F54A386" w14:textId="413182D3" w:rsidR="00C62D2E" w:rsidRPr="005742C6" w:rsidRDefault="002A0C16" w:rsidP="00242001">
      <w:pPr>
        <w:pStyle w:val="ListParagraph"/>
        <w:widowControl w:val="0"/>
        <w:numPr>
          <w:ilvl w:val="0"/>
          <w:numId w:val="4"/>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Pol</w:t>
      </w:r>
      <w:r w:rsidR="00B5538A" w:rsidRPr="005742C6">
        <w:rPr>
          <w:rFonts w:ascii="Times New Roman" w:hAnsi="Times New Roman" w:cs="Times New Roman"/>
          <w:sz w:val="24"/>
          <w:szCs w:val="24"/>
          <w:lang w:val="sv-SE"/>
        </w:rPr>
        <w:t>i</w:t>
      </w:r>
      <w:r w:rsidRPr="005742C6">
        <w:rPr>
          <w:rFonts w:ascii="Times New Roman" w:hAnsi="Times New Roman" w:cs="Times New Roman"/>
          <w:sz w:val="24"/>
          <w:szCs w:val="24"/>
          <w:lang w:val="sv-SE"/>
        </w:rPr>
        <w:t xml:space="preserve">phagia, </w:t>
      </w:r>
      <w:r w:rsidR="00AF7391" w:rsidRPr="005742C6">
        <w:rPr>
          <w:rFonts w:ascii="Times New Roman" w:hAnsi="Times New Roman" w:cs="Times New Roman"/>
          <w:sz w:val="24"/>
          <w:szCs w:val="24"/>
          <w:lang w:val="sv-SE"/>
        </w:rPr>
        <w:t xml:space="preserve">pada penderita diabetes melitus </w:t>
      </w:r>
      <w:r w:rsidR="007D2605" w:rsidRPr="005742C6">
        <w:rPr>
          <w:rFonts w:ascii="Times New Roman" w:hAnsi="Times New Roman" w:cs="Times New Roman"/>
          <w:sz w:val="24"/>
          <w:szCs w:val="24"/>
          <w:lang w:val="sv-SE"/>
        </w:rPr>
        <w:t xml:space="preserve">akan </w:t>
      </w:r>
      <w:r w:rsidR="007F03F5" w:rsidRPr="005742C6">
        <w:rPr>
          <w:rFonts w:ascii="Times New Roman" w:hAnsi="Times New Roman" w:cs="Times New Roman"/>
          <w:sz w:val="24"/>
          <w:szCs w:val="24"/>
          <w:lang w:val="sv-SE"/>
        </w:rPr>
        <w:t>sering kali</w:t>
      </w:r>
      <w:r w:rsidR="007D2605" w:rsidRPr="005742C6">
        <w:rPr>
          <w:rFonts w:ascii="Times New Roman" w:hAnsi="Times New Roman" w:cs="Times New Roman"/>
          <w:sz w:val="24"/>
          <w:szCs w:val="24"/>
          <w:lang w:val="sv-SE"/>
        </w:rPr>
        <w:t xml:space="preserve"> merasa lapar karena glukosa dalam tubuh tidak da</w:t>
      </w:r>
      <w:r w:rsidR="005B5AD4" w:rsidRPr="005742C6">
        <w:rPr>
          <w:rFonts w:ascii="Times New Roman" w:hAnsi="Times New Roman" w:cs="Times New Roman"/>
          <w:sz w:val="24"/>
          <w:szCs w:val="24"/>
          <w:lang w:val="sv-SE"/>
        </w:rPr>
        <w:t>pat masuk ke dalam jaringan dan tubuh akan kekurangan nutri</w:t>
      </w:r>
      <w:r w:rsidR="00172F89" w:rsidRPr="005742C6">
        <w:rPr>
          <w:rFonts w:ascii="Times New Roman" w:hAnsi="Times New Roman" w:cs="Times New Roman"/>
          <w:sz w:val="24"/>
          <w:szCs w:val="24"/>
          <w:lang w:val="sv-SE"/>
        </w:rPr>
        <w:t>si</w:t>
      </w:r>
      <w:r w:rsidR="005B5AD4" w:rsidRPr="005742C6">
        <w:rPr>
          <w:rFonts w:ascii="Times New Roman" w:hAnsi="Times New Roman" w:cs="Times New Roman"/>
          <w:sz w:val="24"/>
          <w:szCs w:val="24"/>
          <w:lang w:val="sv-SE"/>
        </w:rPr>
        <w:t xml:space="preserve"> sehingga </w:t>
      </w:r>
      <w:r w:rsidR="00F95DFF" w:rsidRPr="005742C6">
        <w:rPr>
          <w:rFonts w:ascii="Times New Roman" w:hAnsi="Times New Roman" w:cs="Times New Roman"/>
          <w:sz w:val="24"/>
          <w:szCs w:val="24"/>
          <w:lang w:val="sv-SE"/>
        </w:rPr>
        <w:t>jaringan akan mengirim sinyal untuk penambahan glukosa dan otak akan menanggapi dengan respon lapar untuk memenuhi nutrisi dalam tubuh</w:t>
      </w:r>
    </w:p>
    <w:p w14:paraId="67B9E5C4" w14:textId="4C8EF8DD" w:rsidR="002C77D5" w:rsidRPr="005742C6" w:rsidRDefault="00F67C84" w:rsidP="00242001">
      <w:pPr>
        <w:pStyle w:val="ListParagraph"/>
        <w:widowControl w:val="0"/>
        <w:numPr>
          <w:ilvl w:val="0"/>
          <w:numId w:val="4"/>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Pandangan menjadi kabur </w:t>
      </w:r>
      <w:r w:rsidR="00CF7DC3" w:rsidRPr="005742C6">
        <w:rPr>
          <w:rFonts w:ascii="Times New Roman" w:hAnsi="Times New Roman" w:cs="Times New Roman"/>
          <w:sz w:val="24"/>
          <w:szCs w:val="24"/>
          <w:lang w:val="sv-SE"/>
        </w:rPr>
        <w:t>ini dapat terjadi karena  kadar glukosa darah yang meningkat akan merusak sel saraf</w:t>
      </w:r>
      <w:r w:rsidR="008E26A9" w:rsidRPr="005742C6">
        <w:rPr>
          <w:rFonts w:ascii="Times New Roman" w:hAnsi="Times New Roman" w:cs="Times New Roman"/>
          <w:sz w:val="24"/>
          <w:szCs w:val="24"/>
          <w:lang w:val="sv-SE"/>
        </w:rPr>
        <w:t xml:space="preserve"> yang ada pada retina sehingga pada penderita diabetes melitus </w:t>
      </w:r>
      <w:r w:rsidR="007F03F5" w:rsidRPr="005742C6">
        <w:rPr>
          <w:rFonts w:ascii="Times New Roman" w:hAnsi="Times New Roman" w:cs="Times New Roman"/>
          <w:sz w:val="24"/>
          <w:szCs w:val="24"/>
          <w:lang w:val="sv-SE"/>
        </w:rPr>
        <w:t>penglihatannya</w:t>
      </w:r>
      <w:r w:rsidR="00E46E65" w:rsidRPr="005742C6">
        <w:rPr>
          <w:rFonts w:ascii="Times New Roman" w:hAnsi="Times New Roman" w:cs="Times New Roman"/>
          <w:sz w:val="24"/>
          <w:szCs w:val="24"/>
          <w:lang w:val="sv-SE"/>
        </w:rPr>
        <w:t xml:space="preserve"> menjadi kabur</w:t>
      </w:r>
      <w:r w:rsidR="00551763" w:rsidRPr="005742C6">
        <w:rPr>
          <w:rFonts w:ascii="Times New Roman" w:hAnsi="Times New Roman" w:cs="Times New Roman"/>
          <w:sz w:val="24"/>
          <w:szCs w:val="24"/>
          <w:lang w:val="sv-SE"/>
        </w:rPr>
        <w:t>.</w:t>
      </w:r>
    </w:p>
    <w:p w14:paraId="161E4899" w14:textId="30C2CFAB" w:rsidR="00551763" w:rsidRPr="005742C6" w:rsidRDefault="0048406E" w:rsidP="00242001">
      <w:pPr>
        <w:pStyle w:val="ListParagraph"/>
        <w:widowControl w:val="0"/>
        <w:numPr>
          <w:ilvl w:val="0"/>
          <w:numId w:val="4"/>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Penurunan berat badan terjadi karena jaringan kekurangan nutrisi. </w:t>
      </w:r>
      <w:r w:rsidR="0020347E" w:rsidRPr="005742C6">
        <w:rPr>
          <w:rFonts w:ascii="Times New Roman" w:hAnsi="Times New Roman" w:cs="Times New Roman"/>
          <w:sz w:val="24"/>
          <w:szCs w:val="24"/>
          <w:lang w:val="sv-SE"/>
        </w:rPr>
        <w:t>W</w:t>
      </w:r>
      <w:r w:rsidRPr="005742C6">
        <w:rPr>
          <w:rFonts w:ascii="Times New Roman" w:hAnsi="Times New Roman" w:cs="Times New Roman"/>
          <w:sz w:val="24"/>
          <w:szCs w:val="24"/>
          <w:lang w:val="sv-SE"/>
        </w:rPr>
        <w:t>ala</w:t>
      </w:r>
      <w:r w:rsidR="0020347E" w:rsidRPr="005742C6">
        <w:rPr>
          <w:rFonts w:ascii="Times New Roman" w:hAnsi="Times New Roman" w:cs="Times New Roman"/>
          <w:sz w:val="24"/>
          <w:szCs w:val="24"/>
          <w:lang w:val="sv-SE"/>
        </w:rPr>
        <w:t xml:space="preserve">upun pada penderita diabetes melitus mengonsumsi </w:t>
      </w:r>
      <w:r w:rsidR="005A397C" w:rsidRPr="005742C6">
        <w:rPr>
          <w:rFonts w:ascii="Times New Roman" w:hAnsi="Times New Roman" w:cs="Times New Roman"/>
          <w:sz w:val="24"/>
          <w:szCs w:val="24"/>
          <w:lang w:val="sv-SE"/>
        </w:rPr>
        <w:t>glukosa cukup namun akibat kerusakan sel</w:t>
      </w:r>
      <w:r w:rsidR="00940B6D" w:rsidRPr="005742C6">
        <w:rPr>
          <w:rFonts w:ascii="Times New Roman" w:hAnsi="Times New Roman" w:cs="Times New Roman"/>
          <w:sz w:val="24"/>
          <w:szCs w:val="24"/>
          <w:lang w:val="sv-SE"/>
        </w:rPr>
        <w:t xml:space="preserve"> </w:t>
      </w:r>
      <w:r w:rsidR="00940B6D" w:rsidRPr="005742C6">
        <w:rPr>
          <w:rFonts w:ascii="Times New Roman" w:hAnsi="Times New Roman" w:cs="Times New Roman"/>
          <w:i/>
          <w:iCs/>
          <w:sz w:val="24"/>
          <w:szCs w:val="24"/>
          <w:lang w:val="sv-SE"/>
        </w:rPr>
        <w:t xml:space="preserve">Langerhans </w:t>
      </w:r>
      <w:r w:rsidR="00031440" w:rsidRPr="005742C6">
        <w:rPr>
          <w:rFonts w:ascii="Times New Roman" w:hAnsi="Times New Roman" w:cs="Times New Roman"/>
          <w:sz w:val="24"/>
          <w:szCs w:val="24"/>
          <w:lang w:val="sv-SE"/>
        </w:rPr>
        <w:t>tidak dapat memproduksi insulin maka glukosa yang dikonsumsi</w:t>
      </w:r>
      <w:r w:rsidR="009263B4" w:rsidRPr="005742C6">
        <w:rPr>
          <w:rFonts w:ascii="Times New Roman" w:hAnsi="Times New Roman" w:cs="Times New Roman"/>
          <w:sz w:val="24"/>
          <w:szCs w:val="24"/>
          <w:lang w:val="sv-SE"/>
        </w:rPr>
        <w:t xml:space="preserve"> tidak dapat masuk ke jaringan</w:t>
      </w:r>
    </w:p>
    <w:p w14:paraId="72825427" w14:textId="02152AEA" w:rsidR="009263B4" w:rsidRPr="005742C6" w:rsidRDefault="00510B1C" w:rsidP="00242001">
      <w:pPr>
        <w:pStyle w:val="ListParagraph"/>
        <w:widowControl w:val="0"/>
        <w:numPr>
          <w:ilvl w:val="0"/>
          <w:numId w:val="4"/>
        </w:numPr>
        <w:spacing w:after="0" w:line="480" w:lineRule="auto"/>
        <w:jc w:val="both"/>
        <w:rPr>
          <w:rFonts w:ascii="Times New Roman" w:hAnsi="Times New Roman" w:cs="Times New Roman"/>
          <w:i/>
          <w:iCs/>
          <w:sz w:val="24"/>
          <w:szCs w:val="24"/>
          <w:lang w:val="sv-SE"/>
        </w:rPr>
      </w:pPr>
      <w:r w:rsidRPr="005742C6">
        <w:rPr>
          <w:rFonts w:ascii="Times New Roman" w:hAnsi="Times New Roman" w:cs="Times New Roman"/>
          <w:i/>
          <w:iCs/>
          <w:sz w:val="24"/>
          <w:szCs w:val="24"/>
          <w:lang w:val="sv-SE"/>
        </w:rPr>
        <w:t>Fatigue</w:t>
      </w:r>
      <w:r w:rsidR="00DC1108" w:rsidRPr="005742C6">
        <w:rPr>
          <w:rFonts w:ascii="Times New Roman" w:hAnsi="Times New Roman" w:cs="Times New Roman"/>
          <w:i/>
          <w:iCs/>
          <w:sz w:val="24"/>
          <w:szCs w:val="24"/>
          <w:lang w:val="sv-SE"/>
        </w:rPr>
        <w:t xml:space="preserve"> </w:t>
      </w:r>
      <w:r w:rsidRPr="005742C6">
        <w:rPr>
          <w:rFonts w:ascii="Times New Roman" w:hAnsi="Times New Roman" w:cs="Times New Roman"/>
          <w:sz w:val="24"/>
          <w:szCs w:val="24"/>
          <w:lang w:val="sv-SE"/>
        </w:rPr>
        <w:t xml:space="preserve">atau kelemahan kondisi ini sering terjadi pada penderita diabetes melitus karena </w:t>
      </w:r>
      <w:r w:rsidR="00A92505" w:rsidRPr="005742C6">
        <w:rPr>
          <w:rFonts w:ascii="Times New Roman" w:hAnsi="Times New Roman" w:cs="Times New Roman"/>
          <w:sz w:val="24"/>
          <w:szCs w:val="24"/>
          <w:lang w:val="sv-SE"/>
        </w:rPr>
        <w:t>glukosa tidak masuk ke dalam sel</w:t>
      </w:r>
      <w:r w:rsidR="00DC1108" w:rsidRPr="005742C6">
        <w:rPr>
          <w:rFonts w:ascii="Times New Roman" w:hAnsi="Times New Roman" w:cs="Times New Roman"/>
          <w:sz w:val="24"/>
          <w:szCs w:val="24"/>
          <w:lang w:val="sv-SE"/>
        </w:rPr>
        <w:t>.</w:t>
      </w:r>
    </w:p>
    <w:p w14:paraId="7260F1B8" w14:textId="591A1CDE" w:rsidR="00A92505" w:rsidRPr="005742C6" w:rsidRDefault="00A92505" w:rsidP="00242001">
      <w:pPr>
        <w:pStyle w:val="ListParagraph"/>
        <w:widowControl w:val="0"/>
        <w:numPr>
          <w:ilvl w:val="0"/>
          <w:numId w:val="4"/>
        </w:numPr>
        <w:spacing w:after="0" w:line="480" w:lineRule="auto"/>
        <w:jc w:val="both"/>
        <w:rPr>
          <w:rFonts w:ascii="Times New Roman" w:hAnsi="Times New Roman" w:cs="Times New Roman"/>
          <w:i/>
          <w:iCs/>
          <w:sz w:val="24"/>
          <w:szCs w:val="24"/>
          <w:lang w:val="sv-SE"/>
        </w:rPr>
      </w:pPr>
      <w:r w:rsidRPr="005742C6">
        <w:rPr>
          <w:rFonts w:ascii="Times New Roman" w:hAnsi="Times New Roman" w:cs="Times New Roman"/>
          <w:sz w:val="24"/>
          <w:szCs w:val="24"/>
          <w:lang w:val="sv-SE"/>
        </w:rPr>
        <w:t>Sering terjadi infeksi</w:t>
      </w:r>
      <w:r w:rsidR="007A1DAA" w:rsidRPr="005742C6">
        <w:rPr>
          <w:rFonts w:ascii="Times New Roman" w:hAnsi="Times New Roman" w:cs="Times New Roman"/>
          <w:sz w:val="24"/>
          <w:szCs w:val="24"/>
          <w:lang w:val="sv-SE"/>
        </w:rPr>
        <w:t xml:space="preserve">, akibat hiperglikemia dapat mengganggu leukosit dalam </w:t>
      </w:r>
      <w:r w:rsidR="00274176" w:rsidRPr="005742C6">
        <w:rPr>
          <w:rFonts w:ascii="Times New Roman" w:hAnsi="Times New Roman" w:cs="Times New Roman"/>
          <w:sz w:val="24"/>
          <w:szCs w:val="24"/>
          <w:lang w:val="sv-SE"/>
        </w:rPr>
        <w:t>melawan bakteri sehingga menyebabkan terjadinya infeksi</w:t>
      </w:r>
      <w:r w:rsidR="00697AD7" w:rsidRPr="005742C6">
        <w:rPr>
          <w:rFonts w:ascii="Times New Roman" w:hAnsi="Times New Roman" w:cs="Times New Roman"/>
          <w:sz w:val="24"/>
          <w:szCs w:val="24"/>
          <w:lang w:val="sv-SE"/>
        </w:rPr>
        <w:t>.</w:t>
      </w:r>
    </w:p>
    <w:p w14:paraId="5FFEE505" w14:textId="77777777" w:rsidR="00386753" w:rsidRPr="005742C6" w:rsidRDefault="00274176" w:rsidP="00242001">
      <w:pPr>
        <w:pStyle w:val="ListParagraph"/>
        <w:widowControl w:val="0"/>
        <w:numPr>
          <w:ilvl w:val="0"/>
          <w:numId w:val="4"/>
        </w:numPr>
        <w:spacing w:after="0" w:line="480" w:lineRule="auto"/>
        <w:jc w:val="both"/>
        <w:rPr>
          <w:rFonts w:ascii="Times New Roman" w:hAnsi="Times New Roman" w:cs="Times New Roman"/>
          <w:i/>
          <w:iCs/>
          <w:sz w:val="24"/>
          <w:szCs w:val="24"/>
          <w:lang w:val="sv-SE"/>
        </w:rPr>
      </w:pPr>
      <w:r w:rsidRPr="005742C6">
        <w:rPr>
          <w:rFonts w:ascii="Times New Roman" w:hAnsi="Times New Roman" w:cs="Times New Roman"/>
          <w:sz w:val="24"/>
          <w:szCs w:val="24"/>
          <w:lang w:val="sv-SE"/>
        </w:rPr>
        <w:t>Penyembuhan luka lam</w:t>
      </w:r>
      <w:r w:rsidR="00843EC5" w:rsidRPr="005742C6">
        <w:rPr>
          <w:rFonts w:ascii="Times New Roman" w:hAnsi="Times New Roman" w:cs="Times New Roman"/>
          <w:sz w:val="24"/>
          <w:szCs w:val="24"/>
          <w:lang w:val="sv-SE"/>
        </w:rPr>
        <w:t>bat, karena kadar glukosa darah yang meningkat</w:t>
      </w:r>
      <w:r w:rsidR="0017136F" w:rsidRPr="005742C6">
        <w:rPr>
          <w:rFonts w:ascii="Times New Roman" w:hAnsi="Times New Roman" w:cs="Times New Roman"/>
          <w:sz w:val="24"/>
          <w:szCs w:val="24"/>
          <w:lang w:val="sv-SE"/>
        </w:rPr>
        <w:t xml:space="preserve"> mampu merusak lapisan endotel pada vaskular</w:t>
      </w:r>
      <w:r w:rsidR="00554C28" w:rsidRPr="005742C6">
        <w:rPr>
          <w:rFonts w:ascii="Times New Roman" w:hAnsi="Times New Roman" w:cs="Times New Roman"/>
          <w:sz w:val="24"/>
          <w:szCs w:val="24"/>
          <w:lang w:val="sv-SE"/>
        </w:rPr>
        <w:t>, se</w:t>
      </w:r>
      <w:r w:rsidR="00445ABC" w:rsidRPr="005742C6">
        <w:rPr>
          <w:rFonts w:ascii="Times New Roman" w:hAnsi="Times New Roman" w:cs="Times New Roman"/>
          <w:sz w:val="24"/>
          <w:szCs w:val="24"/>
          <w:lang w:val="sv-SE"/>
        </w:rPr>
        <w:t>hingga sirkulasi darah y</w:t>
      </w:r>
      <w:r w:rsidR="00833EE1" w:rsidRPr="005742C6">
        <w:rPr>
          <w:rFonts w:ascii="Times New Roman" w:hAnsi="Times New Roman" w:cs="Times New Roman"/>
          <w:sz w:val="24"/>
          <w:szCs w:val="24"/>
          <w:lang w:val="sv-SE"/>
        </w:rPr>
        <w:t>ang menuju ke area luka terhambat menyebabkan luka lama untuk sembuh</w:t>
      </w:r>
      <w:r w:rsidR="00697AD7" w:rsidRPr="005742C6">
        <w:rPr>
          <w:rFonts w:ascii="Times New Roman" w:hAnsi="Times New Roman" w:cs="Times New Roman"/>
          <w:sz w:val="24"/>
          <w:szCs w:val="24"/>
          <w:lang w:val="sv-SE"/>
        </w:rPr>
        <w:t>.</w:t>
      </w:r>
    </w:p>
    <w:p w14:paraId="0BF94089" w14:textId="63521BBC" w:rsidR="0003290E" w:rsidRPr="005742C6" w:rsidRDefault="00871754" w:rsidP="00242001">
      <w:pPr>
        <w:pStyle w:val="ListParagraph"/>
        <w:widowControl w:val="0"/>
        <w:numPr>
          <w:ilvl w:val="0"/>
          <w:numId w:val="4"/>
        </w:numPr>
        <w:spacing w:after="0" w:line="480" w:lineRule="auto"/>
        <w:jc w:val="both"/>
        <w:rPr>
          <w:rFonts w:ascii="Times New Roman" w:hAnsi="Times New Roman" w:cs="Times New Roman"/>
          <w:i/>
          <w:iCs/>
          <w:sz w:val="24"/>
          <w:szCs w:val="24"/>
          <w:lang w:val="sv-SE"/>
        </w:rPr>
      </w:pPr>
      <w:r w:rsidRPr="005742C6">
        <w:rPr>
          <w:rFonts w:ascii="Times New Roman" w:hAnsi="Times New Roman" w:cs="Times New Roman"/>
          <w:sz w:val="24"/>
          <w:szCs w:val="24"/>
          <w:lang w:val="sv-SE"/>
        </w:rPr>
        <w:t xml:space="preserve">Pada area lipatan seperti </w:t>
      </w:r>
      <w:r w:rsidR="00505A3A" w:rsidRPr="005742C6">
        <w:rPr>
          <w:rFonts w:ascii="Times New Roman" w:hAnsi="Times New Roman" w:cs="Times New Roman"/>
          <w:sz w:val="24"/>
          <w:szCs w:val="24"/>
          <w:lang w:val="sv-SE"/>
        </w:rPr>
        <w:t xml:space="preserve">ketiak maupun leher </w:t>
      </w:r>
      <w:r w:rsidRPr="005742C6">
        <w:rPr>
          <w:rFonts w:ascii="Times New Roman" w:hAnsi="Times New Roman" w:cs="Times New Roman"/>
          <w:sz w:val="24"/>
          <w:szCs w:val="24"/>
          <w:lang w:val="sv-SE"/>
        </w:rPr>
        <w:t xml:space="preserve">warna kulit akan </w:t>
      </w:r>
      <w:r w:rsidRPr="005742C6">
        <w:rPr>
          <w:rFonts w:ascii="Times New Roman" w:hAnsi="Times New Roman" w:cs="Times New Roman"/>
          <w:sz w:val="24"/>
          <w:szCs w:val="24"/>
          <w:lang w:val="sv-SE"/>
        </w:rPr>
        <w:lastRenderedPageBreak/>
        <w:t>menghitam atau menggelap</w:t>
      </w:r>
      <w:r w:rsidR="00697AD7" w:rsidRPr="005742C6">
        <w:rPr>
          <w:rFonts w:ascii="Times New Roman" w:hAnsi="Times New Roman" w:cs="Times New Roman"/>
          <w:sz w:val="24"/>
          <w:szCs w:val="24"/>
          <w:lang w:val="sv-SE"/>
        </w:rPr>
        <w:t>.</w:t>
      </w:r>
    </w:p>
    <w:p w14:paraId="71ED1888" w14:textId="10A6966C" w:rsidR="00122A6D" w:rsidRPr="005F2C60" w:rsidRDefault="007359C5" w:rsidP="0071149F">
      <w:pPr>
        <w:pStyle w:val="ListParagraph"/>
        <w:widowControl w:val="0"/>
        <w:numPr>
          <w:ilvl w:val="0"/>
          <w:numId w:val="69"/>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sidR="00122A6D" w:rsidRPr="005F2C60">
        <w:rPr>
          <w:rFonts w:ascii="Times New Roman" w:hAnsi="Times New Roman" w:cs="Times New Roman"/>
          <w:sz w:val="24"/>
          <w:szCs w:val="24"/>
        </w:rPr>
        <w:t>laboratorium</w:t>
      </w:r>
      <w:proofErr w:type="spellEnd"/>
      <w:r w:rsidR="00122A6D" w:rsidRPr="005F2C60">
        <w:rPr>
          <w:rFonts w:ascii="Times New Roman" w:hAnsi="Times New Roman" w:cs="Times New Roman"/>
          <w:sz w:val="24"/>
          <w:szCs w:val="24"/>
        </w:rPr>
        <w:t xml:space="preserve"> diabetes </w:t>
      </w:r>
      <w:proofErr w:type="spellStart"/>
      <w:r w:rsidR="00122A6D" w:rsidRPr="005F2C60">
        <w:rPr>
          <w:rFonts w:ascii="Times New Roman" w:hAnsi="Times New Roman" w:cs="Times New Roman"/>
          <w:sz w:val="24"/>
          <w:szCs w:val="24"/>
        </w:rPr>
        <w:t>melitus</w:t>
      </w:r>
      <w:proofErr w:type="spellEnd"/>
    </w:p>
    <w:p w14:paraId="5AD5B96B" w14:textId="35BC3F4D" w:rsidR="00C23AD6" w:rsidRPr="00340FEA" w:rsidRDefault="00122A6D" w:rsidP="00340FEA">
      <w:pPr>
        <w:pStyle w:val="ListParagraph"/>
        <w:widowControl w:val="0"/>
        <w:spacing w:after="0" w:line="480" w:lineRule="auto"/>
        <w:ind w:firstLine="360"/>
        <w:jc w:val="both"/>
        <w:rPr>
          <w:rFonts w:ascii="Times New Roman" w:hAnsi="Times New Roman" w:cs="Times New Roman"/>
          <w:sz w:val="24"/>
          <w:szCs w:val="24"/>
        </w:rPr>
      </w:pPr>
      <w:proofErr w:type="spellStart"/>
      <w:r w:rsidRPr="005F2C60">
        <w:rPr>
          <w:rFonts w:ascii="Times New Roman" w:hAnsi="Times New Roman" w:cs="Times New Roman"/>
          <w:sz w:val="24"/>
          <w:szCs w:val="24"/>
        </w:rPr>
        <w:t>Pemeriksaan</w:t>
      </w:r>
      <w:proofErr w:type="spellEnd"/>
      <w:r w:rsidRPr="005F2C60">
        <w:rPr>
          <w:rFonts w:ascii="Times New Roman" w:hAnsi="Times New Roman" w:cs="Times New Roman"/>
          <w:sz w:val="24"/>
          <w:szCs w:val="24"/>
        </w:rPr>
        <w:t xml:space="preserve"> </w:t>
      </w:r>
      <w:proofErr w:type="spellStart"/>
      <w:r w:rsidR="00F877FB">
        <w:rPr>
          <w:rFonts w:ascii="Times New Roman" w:hAnsi="Times New Roman" w:cs="Times New Roman"/>
          <w:sz w:val="24"/>
          <w:szCs w:val="24"/>
        </w:rPr>
        <w:t>penunjang</w:t>
      </w:r>
      <w:proofErr w:type="spellEnd"/>
      <w:r w:rsidR="00F877FB">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untuk</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mendiagnosis</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penyakit</w:t>
      </w:r>
      <w:proofErr w:type="spellEnd"/>
      <w:r w:rsidRPr="005F2C60">
        <w:rPr>
          <w:rFonts w:ascii="Times New Roman" w:hAnsi="Times New Roman" w:cs="Times New Roman"/>
          <w:sz w:val="24"/>
          <w:szCs w:val="24"/>
        </w:rPr>
        <w:t xml:space="preserve"> diabetes </w:t>
      </w:r>
      <w:proofErr w:type="spellStart"/>
      <w:r w:rsidRPr="005F2C60">
        <w:rPr>
          <w:rFonts w:ascii="Times New Roman" w:hAnsi="Times New Roman" w:cs="Times New Roman"/>
          <w:sz w:val="24"/>
          <w:szCs w:val="24"/>
        </w:rPr>
        <w:t>melitus</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dapat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dilakukan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pemeriksaan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laboratorium</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seperti</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glukosa</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darah</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sewaktu</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glukosa</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darah</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puasa</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glukosa</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darah</w:t>
      </w:r>
      <w:proofErr w:type="spellEnd"/>
      <w:r w:rsidRPr="005F2C60">
        <w:rPr>
          <w:rFonts w:ascii="Times New Roman" w:hAnsi="Times New Roman" w:cs="Times New Roman"/>
          <w:sz w:val="24"/>
          <w:szCs w:val="24"/>
        </w:rPr>
        <w:t xml:space="preserve"> 2 jam </w:t>
      </w:r>
      <w:r w:rsidRPr="005F2C60">
        <w:rPr>
          <w:rFonts w:ascii="Times New Roman" w:hAnsi="Times New Roman" w:cs="Times New Roman"/>
          <w:i/>
          <w:iCs/>
          <w:sz w:val="24"/>
          <w:szCs w:val="24"/>
        </w:rPr>
        <w:t>postprandial</w:t>
      </w:r>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Tes</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toleransi</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glukosa</w:t>
      </w:r>
      <w:proofErr w:type="spellEnd"/>
      <w:r w:rsidRPr="005F2C60">
        <w:rPr>
          <w:rFonts w:ascii="Times New Roman" w:hAnsi="Times New Roman" w:cs="Times New Roman"/>
          <w:sz w:val="24"/>
          <w:szCs w:val="24"/>
        </w:rPr>
        <w:t xml:space="preserve"> oral. Selain </w:t>
      </w:r>
      <w:proofErr w:type="spellStart"/>
      <w:r w:rsidRPr="005F2C60">
        <w:rPr>
          <w:rFonts w:ascii="Times New Roman" w:hAnsi="Times New Roman" w:cs="Times New Roman"/>
          <w:sz w:val="24"/>
          <w:szCs w:val="24"/>
        </w:rPr>
        <w:t>itu</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terdapat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pemeriksaan</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reduksi</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urin</w:t>
      </w:r>
      <w:proofErr w:type="spellEnd"/>
      <w:r w:rsidR="00BC5316">
        <w:rPr>
          <w:rFonts w:ascii="Times New Roman" w:hAnsi="Times New Roman" w:cs="Times New Roman"/>
          <w:sz w:val="24"/>
          <w:szCs w:val="24"/>
        </w:rPr>
        <w:t xml:space="preserve">, </w:t>
      </w:r>
      <w:proofErr w:type="spellStart"/>
      <w:r w:rsidR="00C56F30">
        <w:rPr>
          <w:rFonts w:ascii="Times New Roman" w:hAnsi="Times New Roman" w:cs="Times New Roman"/>
          <w:sz w:val="24"/>
          <w:szCs w:val="24"/>
        </w:rPr>
        <w:t>carik</w:t>
      </w:r>
      <w:proofErr w:type="spellEnd"/>
      <w:r w:rsidR="00C56F30">
        <w:rPr>
          <w:rFonts w:ascii="Times New Roman" w:hAnsi="Times New Roman" w:cs="Times New Roman"/>
          <w:sz w:val="24"/>
          <w:szCs w:val="24"/>
        </w:rPr>
        <w:t xml:space="preserve"> </w:t>
      </w:r>
      <w:proofErr w:type="spellStart"/>
      <w:r w:rsidR="00C56F30">
        <w:rPr>
          <w:rFonts w:ascii="Times New Roman" w:hAnsi="Times New Roman" w:cs="Times New Roman"/>
          <w:sz w:val="24"/>
          <w:szCs w:val="24"/>
        </w:rPr>
        <w:t>celup</w:t>
      </w:r>
      <w:proofErr w:type="spellEnd"/>
      <w:r w:rsidR="00C56F30">
        <w:rPr>
          <w:rFonts w:ascii="Times New Roman" w:hAnsi="Times New Roman" w:cs="Times New Roman"/>
          <w:sz w:val="24"/>
          <w:szCs w:val="24"/>
        </w:rPr>
        <w:t xml:space="preserve"> </w:t>
      </w:r>
      <w:proofErr w:type="spellStart"/>
      <w:r w:rsidR="00C56F30">
        <w:rPr>
          <w:rFonts w:ascii="Times New Roman" w:hAnsi="Times New Roman" w:cs="Times New Roman"/>
          <w:sz w:val="24"/>
          <w:szCs w:val="24"/>
        </w:rPr>
        <w:t>urin</w:t>
      </w:r>
      <w:proofErr w:type="spellEnd"/>
      <w:r w:rsidR="00C56F30">
        <w:rPr>
          <w:rFonts w:ascii="Times New Roman" w:hAnsi="Times New Roman" w:cs="Times New Roman"/>
          <w:sz w:val="24"/>
          <w:szCs w:val="24"/>
        </w:rPr>
        <w:t xml:space="preserve"> </w:t>
      </w:r>
      <w:r w:rsidRPr="005F2C60">
        <w:rPr>
          <w:rFonts w:ascii="Times New Roman" w:hAnsi="Times New Roman" w:cs="Times New Roman"/>
          <w:sz w:val="24"/>
          <w:szCs w:val="24"/>
        </w:rPr>
        <w:t xml:space="preserve">dan </w:t>
      </w:r>
      <w:proofErr w:type="spellStart"/>
      <w:r w:rsidRPr="005F2C60">
        <w:rPr>
          <w:rFonts w:ascii="Times New Roman" w:hAnsi="Times New Roman" w:cs="Times New Roman"/>
          <w:sz w:val="24"/>
          <w:szCs w:val="24"/>
        </w:rPr>
        <w:t>pemeriksaan</w:t>
      </w:r>
      <w:proofErr w:type="spellEnd"/>
      <w:r w:rsidRPr="005F2C60">
        <w:rPr>
          <w:rFonts w:ascii="Times New Roman" w:hAnsi="Times New Roman" w:cs="Times New Roman"/>
          <w:sz w:val="24"/>
          <w:szCs w:val="24"/>
        </w:rPr>
        <w:t xml:space="preserve"> HbA1c.</w:t>
      </w:r>
    </w:p>
    <w:p w14:paraId="4EFD9944" w14:textId="77777777" w:rsidR="00122A6D" w:rsidRPr="005742C6" w:rsidRDefault="00122A6D" w:rsidP="00471632">
      <w:pPr>
        <w:pStyle w:val="ListParagraph"/>
        <w:widowControl w:val="0"/>
        <w:numPr>
          <w:ilvl w:val="0"/>
          <w:numId w:val="7"/>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Pemeriksaan Glukosa Darah Sewaktu (GDS)</w:t>
      </w:r>
    </w:p>
    <w:p w14:paraId="57ADEB8A" w14:textId="064ABCC1" w:rsidR="007D4E36" w:rsidRPr="00C21DF1" w:rsidRDefault="005F214B" w:rsidP="00C21DF1">
      <w:pPr>
        <w:pStyle w:val="ListParagraph"/>
        <w:widowControl w:val="0"/>
        <w:spacing w:after="0" w:line="480" w:lineRule="auto"/>
        <w:ind w:left="1074" w:firstLine="35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Pemeriksaan </w:t>
      </w:r>
      <w:r w:rsidR="00C21DF1" w:rsidRPr="00C21DF1">
        <w:rPr>
          <w:rFonts w:ascii="Times New Roman" w:hAnsi="Times New Roman" w:cs="Times New Roman"/>
          <w:sz w:val="24"/>
          <w:szCs w:val="24"/>
          <w:lang w:val="sv-SE"/>
        </w:rPr>
        <w:t>Glukosa Darah Sewaktu Merupakan uji kadar glukosa yang dapat dilakukan sewaktu-waktu, tanpa harus puasa karbohidrat terlebih dahulu atau mempertimbangkan asupan makanan terakhir.</w:t>
      </w:r>
      <w:r w:rsidR="00C21DF1">
        <w:rPr>
          <w:rFonts w:ascii="Times New Roman" w:hAnsi="Times New Roman" w:cs="Times New Roman"/>
          <w:sz w:val="24"/>
          <w:szCs w:val="24"/>
          <w:lang w:val="sv-SE"/>
        </w:rPr>
        <w:t xml:space="preserve"> </w:t>
      </w:r>
      <w:r w:rsidR="00845D4D" w:rsidRPr="00845D4D">
        <w:rPr>
          <w:rFonts w:ascii="Times New Roman" w:hAnsi="Times New Roman" w:cs="Times New Roman"/>
          <w:sz w:val="24"/>
          <w:szCs w:val="24"/>
          <w:lang w:val="sv-SE"/>
        </w:rPr>
        <w:t>Tes glukosa darah sewaktu biasanya digunakan sebagai tes skrining untuk penyakit Diabetes Mellitus</w:t>
      </w:r>
      <w:r w:rsidR="005918DD">
        <w:rPr>
          <w:rFonts w:ascii="Times New Roman" w:hAnsi="Times New Roman" w:cs="Times New Roman"/>
          <w:sz w:val="24"/>
          <w:szCs w:val="24"/>
          <w:lang w:val="sv-SE"/>
        </w:rPr>
        <w:t xml:space="preserve"> </w:t>
      </w:r>
      <w:r w:rsidR="00B44274">
        <w:rPr>
          <w:rFonts w:ascii="Times New Roman" w:hAnsi="Times New Roman" w:cs="Times New Roman"/>
          <w:sz w:val="24"/>
          <w:szCs w:val="24"/>
          <w:lang w:val="sv-SE"/>
        </w:rPr>
        <w:fldChar w:fldCharType="begin" w:fldLock="1"/>
      </w:r>
      <w:r w:rsidR="00E540A8">
        <w:rPr>
          <w:rFonts w:ascii="Times New Roman" w:hAnsi="Times New Roman" w:cs="Times New Roman"/>
          <w:sz w:val="24"/>
          <w:szCs w:val="24"/>
          <w:lang w:val="sv-SE"/>
        </w:rPr>
        <w:instrText>ADDIN CSL_CITATION {"citationItems":[{"id":"ITEM-1","itemData":{"DOI":"10.51352/jim.v3i2.124","ISSN":"2443-115X","abstract":"Tuberculosis (TB) is an infectious disease caused by Mycobacterium tuberculosis that mostly attacks the lungs. Uric acid is the result of purine metabolism in the body. Actually, uric acid is a natural substance in the body but it becomes unnatural in the body when uric acid becomes up and beyond normal limits. The purpose of this study was to detemmine the description of uric acid levels in tuberculosis patients with anti tuberculosis drug therapy (OAT) at Puskesmas Cempaka. The population in this study was 22 patients with TB patiens who received OAT treatment. The sample of this research is 15 people with purposive sampling method. Examination was done in area of cempaka with capillary blood using rapid test method. Of the 15 patient studied with pulmonary tuberculosis who consumed OAT in Cempaka Puskesmas work area, obtained uric acid levels increased (26,67%) and normal levels uric acid (73,33%) in male gender (75%) and female gender (25%). Characteristics of age in the age group 41-50 years (25%), age 51-60 years (25%) In female gender. Should be monitored specifically for the symptoms of side effects of Anti Tuberculosis (OAT) by looking at clinical symptoms, such as nausea, vomiting, etc.","author":[{"dropping-particle":"","family":"Laela Nur Alydrus","given":"Fauzan Ahmad","non-dropping-particle":"","parse-names":false,"suffix":""}],"container-title":"Jurnal Ilmiah Manuntung","id":"ITEM-1","issue":"2","issued":{"date-parts":[["2018"]]},"page":"173-177","title":"Pemeriksaan Interpretasi Hasil Gula Darah","type":"article-journal","volume":"3"},"uris":["http://www.mendeley.com/documents/?uuid=fea1bf02-901a-4d57-b819-f426a0cb678b"]}],"mendeley":{"formattedCitation":"(Laela Nur Alydrus, 2018)","manualFormatting":"(Alydrus et al, 2018)","plainTextFormattedCitation":"(Laela Nur Alydrus, 2018)","previouslyFormattedCitation":"(Laela Nur Alydrus, 2018)"},"properties":{"noteIndex":0},"schema":"https://github.com/citation-style-language/schema/raw/master/csl-citation.json"}</w:instrText>
      </w:r>
      <w:r w:rsidR="00B44274">
        <w:rPr>
          <w:rFonts w:ascii="Times New Roman" w:hAnsi="Times New Roman" w:cs="Times New Roman"/>
          <w:sz w:val="24"/>
          <w:szCs w:val="24"/>
          <w:lang w:val="sv-SE"/>
        </w:rPr>
        <w:fldChar w:fldCharType="separate"/>
      </w:r>
      <w:r w:rsidR="00B44274" w:rsidRPr="00B44274">
        <w:rPr>
          <w:rFonts w:ascii="Times New Roman" w:hAnsi="Times New Roman" w:cs="Times New Roman"/>
          <w:noProof/>
          <w:sz w:val="24"/>
          <w:szCs w:val="24"/>
          <w:lang w:val="sv-SE"/>
        </w:rPr>
        <w:t>(Alydrus</w:t>
      </w:r>
      <w:r w:rsidR="004D2D26">
        <w:rPr>
          <w:rFonts w:ascii="Times New Roman" w:hAnsi="Times New Roman" w:cs="Times New Roman"/>
          <w:noProof/>
          <w:sz w:val="24"/>
          <w:szCs w:val="24"/>
          <w:lang w:val="sv-SE"/>
        </w:rPr>
        <w:t xml:space="preserve"> et al</w:t>
      </w:r>
      <w:r w:rsidR="00B44274" w:rsidRPr="00B44274">
        <w:rPr>
          <w:rFonts w:ascii="Times New Roman" w:hAnsi="Times New Roman" w:cs="Times New Roman"/>
          <w:noProof/>
          <w:sz w:val="24"/>
          <w:szCs w:val="24"/>
          <w:lang w:val="sv-SE"/>
        </w:rPr>
        <w:t>, 2018)</w:t>
      </w:r>
      <w:r w:rsidR="00B44274">
        <w:rPr>
          <w:rFonts w:ascii="Times New Roman" w:hAnsi="Times New Roman" w:cs="Times New Roman"/>
          <w:sz w:val="24"/>
          <w:szCs w:val="24"/>
          <w:lang w:val="sv-SE"/>
        </w:rPr>
        <w:fldChar w:fldCharType="end"/>
      </w:r>
      <w:r w:rsidR="00845D4D" w:rsidRPr="00845D4D">
        <w:rPr>
          <w:rFonts w:ascii="Times New Roman" w:hAnsi="Times New Roman" w:cs="Times New Roman"/>
          <w:sz w:val="24"/>
          <w:szCs w:val="24"/>
          <w:lang w:val="sv-SE"/>
        </w:rPr>
        <w:t>.</w:t>
      </w:r>
      <w:r w:rsidR="00845D4D">
        <w:rPr>
          <w:rFonts w:ascii="Times New Roman" w:hAnsi="Times New Roman" w:cs="Times New Roman"/>
          <w:sz w:val="24"/>
          <w:szCs w:val="24"/>
          <w:lang w:val="sv-SE"/>
        </w:rPr>
        <w:t xml:space="preserve"> </w:t>
      </w:r>
      <w:r w:rsidR="00122A6D" w:rsidRPr="00C21DF1">
        <w:rPr>
          <w:rFonts w:ascii="Times New Roman" w:hAnsi="Times New Roman" w:cs="Times New Roman"/>
          <w:sz w:val="24"/>
          <w:szCs w:val="24"/>
          <w:lang w:val="sv-SE"/>
        </w:rPr>
        <w:t>Nilai rujukan pemeriksaan gula darah sewaktu pada pasien normal kadarnya &lt; 110 mg/dl</w:t>
      </w:r>
      <w:r w:rsidR="00AE1466" w:rsidRPr="00C21DF1">
        <w:rPr>
          <w:rFonts w:ascii="Times New Roman" w:hAnsi="Times New Roman" w:cs="Times New Roman"/>
          <w:sz w:val="24"/>
          <w:szCs w:val="24"/>
          <w:lang w:val="sv-SE"/>
        </w:rPr>
        <w:t xml:space="preserve"> </w:t>
      </w:r>
      <w:r w:rsidR="00122A6D" w:rsidRPr="00C21DF1">
        <w:rPr>
          <w:rFonts w:ascii="Times New Roman" w:hAnsi="Times New Roman" w:cs="Times New Roman"/>
          <w:sz w:val="24"/>
          <w:szCs w:val="24"/>
          <w:lang w:val="sv-SE"/>
        </w:rPr>
        <w:t xml:space="preserve">dan pada pasien diabetes melitus kadar glukosa darah ≥ 200 mg/dl </w:t>
      </w:r>
      <w:r w:rsidR="00122A6D" w:rsidRPr="00C21DF1">
        <w:rPr>
          <w:rFonts w:ascii="Times New Roman" w:hAnsi="Times New Roman" w:cs="Times New Roman"/>
          <w:sz w:val="24"/>
          <w:szCs w:val="24"/>
        </w:rPr>
        <w:fldChar w:fldCharType="begin" w:fldLock="1"/>
      </w:r>
      <w:r w:rsidR="00122A6D" w:rsidRPr="00C21DF1">
        <w:rPr>
          <w:rFonts w:ascii="Times New Roman" w:hAnsi="Times New Roman" w:cs="Times New Roman"/>
          <w:sz w:val="24"/>
          <w:szCs w:val="24"/>
          <w:lang w:val="sv-SE"/>
        </w:rPr>
        <w:instrText>ADDIN CSL_CITATION {"citationItems":[{"id":"ITEM-1","itemData":{"abstract":"The incidence of non-communicable diseases such as diabetes mellitus and hyperuricemia in Indonesia continues to increase from time to time. Efforts that can be made to prevent an increase are to reduce the incidence of the disease by carrying out early detection or early screening. Early detection or early screening is done by checking and controlling blood sugar levels and uric acid levels. Participation of various parties is needed to support government programs in screening for diabetes mellitus and hyperuricemia. This service activity aims to provide knowledge and awareness to the community, especially in Maguwo about the importance of early detection or early screening of diabetes mellitus and hyperuricemia. The community service program is carried out using a participatory approach, where the fostered partners are actively involved at every stage. The steps taken include healthy exercise, health education, and checking blood sugar levels and uric acid levels. The stages of healthy exercise were followed by 37 people, checking blood sugar levels when followed by 26 people and uric acid levels followed by 21 people. The results of early detection of diabetes mellitus showed that 21 out of 26 people or as many as 80.77% were in the category of normal blood sugar levels. Even so, there were 3 people (11.54%) included in the prediabetes category and 2 people (7.69%) included in the diabetes category. The results of early detection of gouty arthritis showed that 20 out of 24 people or 83.33% were categorized as normal uric acid levels. Meanwhile, the category of high uric acid levels was 4 people (16.67%). Examination of blood glucose levels and uric acid levels as an initial screening for diabetes mellitus and arthritis gout can be used as a reference for further examination and as a form of effort to prevent the occurrence of diabetes mellitus and arthritis gout.","author":[{"dropping-particle":"","family":"Putri","given":"Mega Karina","non-dropping-particle":"","parse-names":false,"suffix":""},{"dropping-particle":"","family":"Fajri","given":"M. Alif","non-dropping-particle":"","parse-names":false,"suffix":""},{"dropping-particle":"","family":"Tetuko","given":"Aji","non-dropping-particle":"","parse-names":false,"suffix":""}],"container-title":"Jurnal Pengabdian Kesehatan","id":"ITEM-1","issue":"4","issued":{"date-parts":[["2023"]]},"page":"279-288","title":"Deteksi Dini Kadar Glukosa Darah Sewaktu Dan Kadar Asam Urat Di Masyarakat Maguwo, Banguntapan, Bantul","type":"article-journal","volume":"6"},"uris":["http://www.mendeley.com/documents/?uuid=244bf766-90f2-45f5-a07c-0c86ec059cab"]}],"mendeley":{"formattedCitation":"(Putri et al., 2023)","plainTextFormattedCitation":"(Putri et al., 2023)","previouslyFormattedCitation"</w:instrText>
      </w:r>
      <w:r w:rsidR="00122A6D" w:rsidRPr="00C21DF1">
        <w:rPr>
          <w:rFonts w:ascii="Times New Roman" w:hAnsi="Times New Roman" w:cs="Times New Roman"/>
          <w:sz w:val="24"/>
          <w:szCs w:val="24"/>
        </w:rPr>
        <w:instrText>:"(Putri et al., 2023)"},"properties":{"noteIndex":0},"schema":"https://github.com/citation-style-language/schema/raw/master/csl-citation.json"}</w:instrText>
      </w:r>
      <w:r w:rsidR="00122A6D" w:rsidRPr="00C21DF1">
        <w:rPr>
          <w:rFonts w:ascii="Times New Roman" w:hAnsi="Times New Roman" w:cs="Times New Roman"/>
          <w:sz w:val="24"/>
          <w:szCs w:val="24"/>
        </w:rPr>
        <w:fldChar w:fldCharType="separate"/>
      </w:r>
      <w:r w:rsidR="00122A6D" w:rsidRPr="00C21DF1">
        <w:rPr>
          <w:rFonts w:ascii="Times New Roman" w:hAnsi="Times New Roman" w:cs="Times New Roman"/>
          <w:noProof/>
          <w:sz w:val="24"/>
          <w:szCs w:val="24"/>
        </w:rPr>
        <w:t>(Putri et al., 2023)</w:t>
      </w:r>
      <w:r w:rsidR="00122A6D" w:rsidRPr="00C21DF1">
        <w:rPr>
          <w:rFonts w:ascii="Times New Roman" w:hAnsi="Times New Roman" w:cs="Times New Roman"/>
          <w:sz w:val="24"/>
          <w:szCs w:val="24"/>
        </w:rPr>
        <w:fldChar w:fldCharType="end"/>
      </w:r>
      <w:r w:rsidR="00122A6D" w:rsidRPr="00C21DF1">
        <w:rPr>
          <w:rFonts w:ascii="Times New Roman" w:hAnsi="Times New Roman" w:cs="Times New Roman"/>
          <w:sz w:val="24"/>
          <w:szCs w:val="24"/>
        </w:rPr>
        <w:t>.</w:t>
      </w:r>
    </w:p>
    <w:p w14:paraId="2A67386D" w14:textId="77777777" w:rsidR="008A5A7E" w:rsidRPr="005742C6" w:rsidRDefault="00122A6D" w:rsidP="00471632">
      <w:pPr>
        <w:pStyle w:val="ListParagraph"/>
        <w:widowControl w:val="0"/>
        <w:numPr>
          <w:ilvl w:val="0"/>
          <w:numId w:val="7"/>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Pemeriksaan Glukosa Darah Puasa (GDP)</w:t>
      </w:r>
    </w:p>
    <w:p w14:paraId="2E24E094" w14:textId="1995441C" w:rsidR="00122A6D" w:rsidRPr="005F2C60" w:rsidRDefault="00122A6D" w:rsidP="0092507B">
      <w:pPr>
        <w:pStyle w:val="ListParagraph"/>
        <w:widowControl w:val="0"/>
        <w:spacing w:after="0" w:line="480" w:lineRule="auto"/>
        <w:ind w:left="1074" w:firstLine="366"/>
        <w:jc w:val="both"/>
        <w:rPr>
          <w:rFonts w:ascii="Times New Roman" w:hAnsi="Times New Roman" w:cs="Times New Roman"/>
          <w:sz w:val="24"/>
          <w:szCs w:val="24"/>
        </w:rPr>
      </w:pPr>
      <w:r w:rsidRPr="005742C6">
        <w:rPr>
          <w:rFonts w:ascii="Times New Roman" w:hAnsi="Times New Roman" w:cs="Times New Roman"/>
          <w:sz w:val="24"/>
          <w:szCs w:val="24"/>
          <w:lang w:val="sv-SE"/>
        </w:rPr>
        <w:t xml:space="preserve">Pada pasien yang melakukan pemeriksaan glukosa darah puasa pasien diwajibkan untuk berpuasa selama 10-12 jam, diperbolehkan mengonsumsi air mineral, tidak melakukan aktivitas fisik selama berpuasa dan pemeriksaan GDP ini dilakukan sebelum pasien beraktivitas fisik berat dan jika pasien diabetes melitus yang rutin mengonsumsi obat diabetes akan dihentikan sementara dengan izin </w:t>
      </w:r>
      <w:r w:rsidRPr="005742C6">
        <w:rPr>
          <w:rFonts w:ascii="Times New Roman" w:hAnsi="Times New Roman" w:cs="Times New Roman"/>
          <w:sz w:val="24"/>
          <w:szCs w:val="24"/>
          <w:lang w:val="sv-SE"/>
        </w:rPr>
        <w:lastRenderedPageBreak/>
        <w:t xml:space="preserve">dokter sampai pengambilan darah selesai (Nugraha et al., 2021). </w:t>
      </w:r>
      <w:r w:rsidR="00C45D54" w:rsidRPr="00C45D54">
        <w:rPr>
          <w:rFonts w:ascii="Times New Roman" w:hAnsi="Times New Roman" w:cs="Times New Roman"/>
          <w:sz w:val="24"/>
          <w:szCs w:val="24"/>
          <w:lang w:val="sv-SE"/>
        </w:rPr>
        <w:t>Kadar glukosa ini dapat menunjukan keadaan keseimbangan glukosa secara keseluruhan atau homeostatis glukosa</w:t>
      </w:r>
      <w:r w:rsidR="008A7B02">
        <w:rPr>
          <w:rFonts w:ascii="Times New Roman" w:hAnsi="Times New Roman" w:cs="Times New Roman"/>
          <w:sz w:val="24"/>
          <w:szCs w:val="24"/>
          <w:lang w:val="sv-SE"/>
        </w:rPr>
        <w:t xml:space="preserve"> </w:t>
      </w:r>
      <w:r w:rsidR="00C45D54" w:rsidRPr="00C45D54">
        <w:rPr>
          <w:rFonts w:ascii="Times New Roman" w:hAnsi="Times New Roman" w:cs="Times New Roman"/>
          <w:sz w:val="24"/>
          <w:szCs w:val="24"/>
          <w:lang w:val="sv-SE"/>
        </w:rPr>
        <w:t>dan pengukuran rutin sebaiknya di lakukan pada sampel glukosa puasa</w:t>
      </w:r>
      <w:r w:rsidR="004D2D26">
        <w:rPr>
          <w:rFonts w:ascii="Times New Roman" w:hAnsi="Times New Roman" w:cs="Times New Roman"/>
          <w:sz w:val="24"/>
          <w:szCs w:val="24"/>
          <w:lang w:val="sv-SE"/>
        </w:rPr>
        <w:t xml:space="preserve"> </w:t>
      </w:r>
      <w:r w:rsidR="004D2D26">
        <w:rPr>
          <w:rFonts w:ascii="Times New Roman" w:hAnsi="Times New Roman" w:cs="Times New Roman"/>
          <w:sz w:val="24"/>
          <w:szCs w:val="24"/>
          <w:lang w:val="sv-SE"/>
        </w:rPr>
        <w:fldChar w:fldCharType="begin" w:fldLock="1"/>
      </w:r>
      <w:r w:rsidR="00E540A8">
        <w:rPr>
          <w:rFonts w:ascii="Times New Roman" w:hAnsi="Times New Roman" w:cs="Times New Roman"/>
          <w:sz w:val="24"/>
          <w:szCs w:val="24"/>
          <w:lang w:val="sv-SE"/>
        </w:rPr>
        <w:instrText>ADDIN CSL_CITATION {"citationItems":[{"id":"ITEM-1","itemData":{"DOI":"10.51352/jim.v3i2.124","ISSN":"2443-115X","abstract":"Tuberculosis (TB) is an infectious disease caused by Mycobacterium tuberculosis that mostly attacks the lungs. Uric acid is the result of purine metabolism in the body. Actually, uric acid is a natural substance in the body but it becomes unnatural in the body when uric acid becomes up and beyond normal limits. The purpose of this study was to detemmine the description of uric acid levels in tuberculosis patients with anti tuberculosis drug therapy (OAT) at Puskesmas Cempaka. The population in this study was 22 patients with TB patiens who received OAT treatment. The sample of this research is 15 people with purposive sampling method. Examination was done in area of cempaka with capillary blood using rapid test method. Of the 15 patient studied with pulmonary tuberculosis who consumed OAT in Cempaka Puskesmas work area, obtained uric acid levels increased (26,67%) and normal levels uric acid (73,33%) in male gender (75%) and female gender (25%). Characteristics of age in the age group 41-50 years (25%), age 51-60 years (25%) In female gender. Should be monitored specifically for the symptoms of side effects of Anti Tuberculosis (OAT) by looking at clinical symptoms, such as nausea, vomiting, etc.","author":[{"dropping-particle":"","family":"Laela Nur Alydrus","given":"Fauzan Ahmad","non-dropping-particle":"","parse-names":false,"suffix":""}],"container-title":"Jurnal Ilmiah Manuntung","id":"ITEM-1","issue":"2","issued":{"date-parts":[["2018"]]},"page":"173-177","title":"Pemeriksaan Interpretasi Hasil Gula Darah","type":"article-journal","volume":"3"},"uris":["http://www.mendeley.com/documents/?uuid=fea1bf02-901a-4d57-b819-f426a0cb678b"]}],"mendeley":{"formattedCitation":"(Laela Nur Alydrus, 2018)","manualFormatting":"(Alydrus et al, 2018)","plainTextFormattedCitation":"(Laela Nur Alydrus, 2018)","previouslyFormattedCitation":"(Laela Nur Alydrus, 2018)"},"properties":{"noteIndex":0},"schema":"https://github.com/citation-style-language/schema/raw/master/csl-citation.json"}</w:instrText>
      </w:r>
      <w:r w:rsidR="004D2D26">
        <w:rPr>
          <w:rFonts w:ascii="Times New Roman" w:hAnsi="Times New Roman" w:cs="Times New Roman"/>
          <w:sz w:val="24"/>
          <w:szCs w:val="24"/>
          <w:lang w:val="sv-SE"/>
        </w:rPr>
        <w:fldChar w:fldCharType="separate"/>
      </w:r>
      <w:r w:rsidR="004D2D26" w:rsidRPr="00B44274">
        <w:rPr>
          <w:rFonts w:ascii="Times New Roman" w:hAnsi="Times New Roman" w:cs="Times New Roman"/>
          <w:noProof/>
          <w:sz w:val="24"/>
          <w:szCs w:val="24"/>
          <w:lang w:val="sv-SE"/>
        </w:rPr>
        <w:t>(Alydrus</w:t>
      </w:r>
      <w:r w:rsidR="004D2D26">
        <w:rPr>
          <w:rFonts w:ascii="Times New Roman" w:hAnsi="Times New Roman" w:cs="Times New Roman"/>
          <w:noProof/>
          <w:sz w:val="24"/>
          <w:szCs w:val="24"/>
          <w:lang w:val="sv-SE"/>
        </w:rPr>
        <w:t xml:space="preserve"> et al</w:t>
      </w:r>
      <w:r w:rsidR="004D2D26" w:rsidRPr="00B44274">
        <w:rPr>
          <w:rFonts w:ascii="Times New Roman" w:hAnsi="Times New Roman" w:cs="Times New Roman"/>
          <w:noProof/>
          <w:sz w:val="24"/>
          <w:szCs w:val="24"/>
          <w:lang w:val="sv-SE"/>
        </w:rPr>
        <w:t>, 2018)</w:t>
      </w:r>
      <w:r w:rsidR="004D2D26">
        <w:rPr>
          <w:rFonts w:ascii="Times New Roman" w:hAnsi="Times New Roman" w:cs="Times New Roman"/>
          <w:sz w:val="24"/>
          <w:szCs w:val="24"/>
          <w:lang w:val="sv-SE"/>
        </w:rPr>
        <w:fldChar w:fldCharType="end"/>
      </w:r>
      <w:r w:rsidR="00C45D54" w:rsidRPr="00C45D54">
        <w:rPr>
          <w:rFonts w:ascii="Times New Roman" w:hAnsi="Times New Roman" w:cs="Times New Roman"/>
          <w:sz w:val="24"/>
          <w:szCs w:val="24"/>
          <w:lang w:val="sv-SE"/>
        </w:rPr>
        <w:t>.</w:t>
      </w:r>
      <w:r w:rsidR="008A7B02">
        <w:rPr>
          <w:rFonts w:ascii="Times New Roman" w:hAnsi="Times New Roman" w:cs="Times New Roman"/>
          <w:sz w:val="24"/>
          <w:szCs w:val="24"/>
          <w:lang w:val="sv-SE"/>
        </w:rPr>
        <w:t xml:space="preserve"> </w:t>
      </w:r>
      <w:r w:rsidRPr="005742C6">
        <w:rPr>
          <w:rFonts w:ascii="Times New Roman" w:hAnsi="Times New Roman" w:cs="Times New Roman"/>
          <w:sz w:val="24"/>
          <w:szCs w:val="24"/>
          <w:lang w:val="sv-SE"/>
        </w:rPr>
        <w:t xml:space="preserve">Nilai rujukan pemeriksaan glukosa darah puasa yaitu pada pasien normal kadar glukosa darah &lt; 100 mg/dl, dan dikatakan diabetes melitus Ketika kadar GDP &gt; 125 mg/dl </w:t>
      </w:r>
      <w:r w:rsidRPr="005F2C60">
        <w:rPr>
          <w:rFonts w:ascii="Times New Roman" w:hAnsi="Times New Roman" w:cs="Times New Roman"/>
          <w:sz w:val="24"/>
          <w:szCs w:val="24"/>
        </w:rPr>
        <w:fldChar w:fldCharType="begin" w:fldLock="1"/>
      </w:r>
      <w:r w:rsidRPr="005742C6">
        <w:rPr>
          <w:rFonts w:ascii="Times New Roman" w:hAnsi="Times New Roman" w:cs="Times New Roman"/>
          <w:sz w:val="24"/>
          <w:szCs w:val="24"/>
          <w:lang w:val="sv-SE"/>
        </w:rPr>
        <w:instrText>ADDIN CSL_CITATION {"citationItems":[{"id":"ITEM-1","itemData":{"DOI":"10.21070/medicra.v3i1.651","abstract":"Early diagnosis of DM (Diabetes Mellitus) is very important in reducing complications. HbA1c has been recommended as a diagnosis of diabetes in the guidelines for clinical practice as a determination of type 2 diabetes in 2011 by WHO, but is there a significant relationship between HBA1c and fasting blood glucose levels (GDP) in a person after being diagnosed with Diabetes Mellitus. In this study, the relationship between HbA1c and GDP levels was assessed through observational cross-sectional analytic based studies. The research method uses a large sample selected through the GDP test (&gt; 125 mg / dl) of 17 people (5 men and 12 women). Statistical analysis of the test of the relationship between the HbA1c results and GDP with the Pearson Correlation, Crosstabs, and independent T test to determine the relationship of sex with GDP and HBA1c. The results of the study, there was a significant relationship between levels of GDP with HBA1c with p = 0.002, where the incidence of GDP (&gt; 125 mg / dl) in men was 17.7% and women were 52.9%, while the results of HBA1c (&gt; 6.5 %) in men 23.5% and women 52.9%. In conclusion, the results of HBA1c (&gt; 6.5%) can be used for diagnosis of DM, whereas the level of GDP is only to know that people with diabetes have changed their lifestyle or not, and it is found that women are more easily change lifestyles than men, due to GDP results (&lt;125 mg / dl) of 11.8% higher than the HBA1c yield (&lt;6.5%) of 5.9%.","author":[{"dropping-particle":"","family":"Anggraini","given":"Rahayu","non-dropping-particle":"","parse-names":false,"suffix":""},{"dropping-particle":"","family":"Nadatein","given":"Ima","non-dropping-particle":"","parse-names":false,"suffix":""},{"dropping-particle":"","family":"Astuti","given":"Puji","non-dropping-particle":"","parse-names":false,"suffix":""}],"container-title":"Medicra (Journal of Medical Laboratory Science/Technology)","id":"ITEM-1","issue":"1","issued":{"date-parts":[["2020"]]},"page":"5-11","title":"Relationship of HbA1c with Fasting Blood Glucose on Diagnostic Values and Lifestyle in Type II Diabetes Mellitus Patients","type":"article-journal","volume":"3"},"uris":["http://www.mendeley.com/documents/?uuid=ca070218-f60b-485c-a83a-27f6d751a3ca"]}],"mendeley":{"formattedCitation":"(Anggraini e</w:instrText>
      </w:r>
      <w:r w:rsidRPr="005F2C60">
        <w:rPr>
          <w:rFonts w:ascii="Times New Roman" w:hAnsi="Times New Roman" w:cs="Times New Roman"/>
          <w:sz w:val="24"/>
          <w:szCs w:val="24"/>
        </w:rPr>
        <w:instrText>t al., 2020)","plainTextFormattedCitation":"(Anggraini et al., 2020)","previouslyFormattedCitation":"(Anggraini et al., 2020)"},"properties":{"noteIndex":0},"schema":"https://github.com/citation-style-language/schema/raw/master/csl-citation.json"}</w:instrText>
      </w:r>
      <w:r w:rsidRPr="005F2C60">
        <w:rPr>
          <w:rFonts w:ascii="Times New Roman" w:hAnsi="Times New Roman" w:cs="Times New Roman"/>
          <w:sz w:val="24"/>
          <w:szCs w:val="24"/>
        </w:rPr>
        <w:fldChar w:fldCharType="separate"/>
      </w:r>
      <w:r w:rsidRPr="005F2C60">
        <w:rPr>
          <w:rFonts w:ascii="Times New Roman" w:hAnsi="Times New Roman" w:cs="Times New Roman"/>
          <w:noProof/>
          <w:sz w:val="24"/>
          <w:szCs w:val="24"/>
        </w:rPr>
        <w:t>(Anggraini et al., 2020)</w:t>
      </w:r>
      <w:r w:rsidRPr="005F2C60">
        <w:rPr>
          <w:rFonts w:ascii="Times New Roman" w:hAnsi="Times New Roman" w:cs="Times New Roman"/>
          <w:sz w:val="24"/>
          <w:szCs w:val="24"/>
        </w:rPr>
        <w:fldChar w:fldCharType="end"/>
      </w:r>
      <w:r w:rsidRPr="005F2C60">
        <w:rPr>
          <w:rFonts w:ascii="Times New Roman" w:hAnsi="Times New Roman" w:cs="Times New Roman"/>
          <w:sz w:val="24"/>
          <w:szCs w:val="24"/>
        </w:rPr>
        <w:t>.</w:t>
      </w:r>
    </w:p>
    <w:p w14:paraId="6EF93E35" w14:textId="77777777" w:rsidR="00BD4E4E" w:rsidRPr="005742C6" w:rsidRDefault="00122A6D" w:rsidP="00471632">
      <w:pPr>
        <w:pStyle w:val="ListParagraph"/>
        <w:widowControl w:val="0"/>
        <w:numPr>
          <w:ilvl w:val="0"/>
          <w:numId w:val="7"/>
        </w:numPr>
        <w:spacing w:after="0" w:line="480" w:lineRule="auto"/>
        <w:jc w:val="both"/>
        <w:rPr>
          <w:rFonts w:ascii="Times New Roman" w:hAnsi="Times New Roman" w:cs="Times New Roman"/>
          <w:i/>
          <w:iCs/>
          <w:sz w:val="24"/>
          <w:szCs w:val="24"/>
          <w:lang w:val="sv-SE"/>
        </w:rPr>
      </w:pPr>
      <w:r w:rsidRPr="005742C6">
        <w:rPr>
          <w:rFonts w:ascii="Times New Roman" w:hAnsi="Times New Roman" w:cs="Times New Roman"/>
          <w:sz w:val="24"/>
          <w:szCs w:val="24"/>
          <w:lang w:val="sv-SE"/>
        </w:rPr>
        <w:t xml:space="preserve">Pemeriksaan Glukosa Darah 2 jam </w:t>
      </w:r>
      <w:r w:rsidRPr="005742C6">
        <w:rPr>
          <w:rFonts w:ascii="Times New Roman" w:hAnsi="Times New Roman" w:cs="Times New Roman"/>
          <w:i/>
          <w:iCs/>
          <w:sz w:val="24"/>
          <w:szCs w:val="24"/>
          <w:lang w:val="sv-SE"/>
        </w:rPr>
        <w:t xml:space="preserve">PostPrandial </w:t>
      </w:r>
      <w:r w:rsidRPr="005742C6">
        <w:rPr>
          <w:rFonts w:ascii="Times New Roman" w:hAnsi="Times New Roman" w:cs="Times New Roman"/>
          <w:sz w:val="24"/>
          <w:szCs w:val="24"/>
          <w:lang w:val="sv-SE"/>
        </w:rPr>
        <w:t>(GD2PP)</w:t>
      </w:r>
    </w:p>
    <w:p w14:paraId="3D16442C" w14:textId="64DFE400" w:rsidR="00122A6D" w:rsidRDefault="001A40C8" w:rsidP="001A40C8">
      <w:pPr>
        <w:pStyle w:val="ListParagraph"/>
        <w:widowControl w:val="0"/>
        <w:spacing w:after="0" w:line="480" w:lineRule="auto"/>
        <w:ind w:left="1074" w:firstLine="366"/>
        <w:jc w:val="both"/>
        <w:rPr>
          <w:rFonts w:ascii="Times New Roman" w:hAnsi="Times New Roman" w:cs="Times New Roman"/>
          <w:sz w:val="24"/>
          <w:szCs w:val="24"/>
        </w:rPr>
      </w:pPr>
      <w:r w:rsidRPr="001A40C8">
        <w:rPr>
          <w:rFonts w:ascii="Times New Roman" w:hAnsi="Times New Roman" w:cs="Times New Roman"/>
          <w:sz w:val="24"/>
          <w:szCs w:val="24"/>
          <w:lang w:val="sv-SE"/>
        </w:rPr>
        <w:t>Glukosa 2 jam post prandial merupakan jenis pemeriksaan glukosa dimana sample darah diambil 2 jam setelah makan atau pemberian glukosa. Tes gula darah 2 jam post prandrial biasanya dilakukan untuk menguji respon metabolik terhadap pemberian karbohidrat 2 jam setelah makan. Kadar glukosa 2 jam post pandrial normal adalah kurang dari 140mg/dl. Jika kadar glukosa kurang dari 140mg/dl 2 jam setelah makan, maka kadar glukosa tersebut sudah kembali ke kadar sesudah kenaikan awal yang berarti bahwa pasien tersebut mempunyai mekanisme pembuangan glukosa yang normal. Sebaliknya, apabila kadar glukosa 2 jam post prandrial setelah makan masih tetap tinggi, maka dapat disimpulkan adanya gangguan metabolisme pembuangan glukosa</w:t>
      </w:r>
      <w:r w:rsidR="004D2D26">
        <w:rPr>
          <w:rFonts w:ascii="Times New Roman" w:hAnsi="Times New Roman" w:cs="Times New Roman"/>
          <w:sz w:val="24"/>
          <w:szCs w:val="24"/>
          <w:lang w:val="sv-SE"/>
        </w:rPr>
        <w:t xml:space="preserve"> </w:t>
      </w:r>
      <w:r w:rsidR="004D2D26">
        <w:rPr>
          <w:rFonts w:ascii="Times New Roman" w:hAnsi="Times New Roman" w:cs="Times New Roman"/>
          <w:sz w:val="24"/>
          <w:szCs w:val="24"/>
          <w:lang w:val="sv-SE"/>
        </w:rPr>
        <w:fldChar w:fldCharType="begin" w:fldLock="1"/>
      </w:r>
      <w:r w:rsidR="00E540A8">
        <w:rPr>
          <w:rFonts w:ascii="Times New Roman" w:hAnsi="Times New Roman" w:cs="Times New Roman"/>
          <w:sz w:val="24"/>
          <w:szCs w:val="24"/>
          <w:lang w:val="sv-SE"/>
        </w:rPr>
        <w:instrText>ADDIN CSL_CITATION {"citationItems":[{"id":"ITEM-1","itemData":{"DOI":"10.51352/jim.v3i2.124","ISSN":"2443-115X","abstract":"Tuberculosis (TB) is an infectious disease caused by Mycobacterium tuberculosis that mostly attacks the lungs. Uric acid is the result of purine metabolism in the body. Actually, uric acid is a natural substance in the body but it becomes unnatural in the body when uric acid becomes up and beyond normal limits. The purpose of this study was to detemmine the description of uric acid levels in tuberculosis patients with anti tuberculosis drug therapy (OAT) at Puskesmas Cempaka. The population in this study was 22 patients with TB patiens who received OAT treatment. The sample of this research is 15 people with purposive sampling method. Examination was done in area of cempaka with capillary blood using rapid test method. Of the 15 patient studied with pulmonary tuberculosis who consumed OAT in Cempaka Puskesmas work area, obtained uric acid levels increased (26,67%) and normal levels uric acid (73,33%) in male gender (75%) and female gender (25%). Characteristics of age in the age group 41-50 years (25%), age 51-60 years (25%) In female gender. Should be monitored specifically for the symptoms of side effects of Anti Tuberculosis (OAT) by looking at clinical symptoms, such as nausea, vomiting, etc.","author":[{"dropping-particle":"","family":"Laela Nur Alydrus","given":"Fauzan Ahmad","non-dropping-particle":"","parse-names":false,"suffix":""}],"container-title":"Jurnal Ilmiah Manuntung","id":"ITEM-1","issue":"2","issued":{"date-parts":[["2018"]]},"page":"173-177","title":"Pemeriksaan Interpretasi Hasil Gula Darah","type":"article-journal","volume":"3"},"uris":["http://www.mendeley.com/documents/?uuid=fea1bf02-901a-4d57-b819-f426a0cb678b"]}],"mendeley":{"formattedCitation":"(Laela Nur Alydrus, 2018)","manualFormatting":"(Alydrus et al, 2018)","plainTextFormattedCitation":"(Laela Nur Alydrus, 2018)","previouslyFormattedCitation":"(Laela Nur Alydrus, 2018)"},"properties":{"noteIndex":0},"schema":"https://github.com/citation-style-language/schema/raw/master/csl-citation.json"}</w:instrText>
      </w:r>
      <w:r w:rsidR="004D2D26">
        <w:rPr>
          <w:rFonts w:ascii="Times New Roman" w:hAnsi="Times New Roman" w:cs="Times New Roman"/>
          <w:sz w:val="24"/>
          <w:szCs w:val="24"/>
          <w:lang w:val="sv-SE"/>
        </w:rPr>
        <w:fldChar w:fldCharType="separate"/>
      </w:r>
      <w:r w:rsidR="004D2D26" w:rsidRPr="00B44274">
        <w:rPr>
          <w:rFonts w:ascii="Times New Roman" w:hAnsi="Times New Roman" w:cs="Times New Roman"/>
          <w:noProof/>
          <w:sz w:val="24"/>
          <w:szCs w:val="24"/>
          <w:lang w:val="sv-SE"/>
        </w:rPr>
        <w:t>(Alydrus</w:t>
      </w:r>
      <w:r w:rsidR="004D2D26">
        <w:rPr>
          <w:rFonts w:ascii="Times New Roman" w:hAnsi="Times New Roman" w:cs="Times New Roman"/>
          <w:noProof/>
          <w:sz w:val="24"/>
          <w:szCs w:val="24"/>
          <w:lang w:val="sv-SE"/>
        </w:rPr>
        <w:t xml:space="preserve"> et al</w:t>
      </w:r>
      <w:r w:rsidR="004D2D26" w:rsidRPr="00B44274">
        <w:rPr>
          <w:rFonts w:ascii="Times New Roman" w:hAnsi="Times New Roman" w:cs="Times New Roman"/>
          <w:noProof/>
          <w:sz w:val="24"/>
          <w:szCs w:val="24"/>
          <w:lang w:val="sv-SE"/>
        </w:rPr>
        <w:t>, 2018)</w:t>
      </w:r>
      <w:r w:rsidR="004D2D26">
        <w:rPr>
          <w:rFonts w:ascii="Times New Roman" w:hAnsi="Times New Roman" w:cs="Times New Roman"/>
          <w:sz w:val="24"/>
          <w:szCs w:val="24"/>
          <w:lang w:val="sv-SE"/>
        </w:rPr>
        <w:fldChar w:fldCharType="end"/>
      </w:r>
      <w:r w:rsidRPr="001A40C8">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00122A6D" w:rsidRPr="001A40C8">
        <w:rPr>
          <w:rFonts w:ascii="Times New Roman" w:hAnsi="Times New Roman" w:cs="Times New Roman"/>
          <w:sz w:val="24"/>
          <w:szCs w:val="24"/>
          <w:lang w:val="sv-SE"/>
        </w:rPr>
        <w:t xml:space="preserve">Nilai </w:t>
      </w:r>
      <w:r w:rsidR="00844E45" w:rsidRPr="001A40C8">
        <w:rPr>
          <w:rFonts w:ascii="Times New Roman" w:hAnsi="Times New Roman" w:cs="Times New Roman"/>
          <w:sz w:val="24"/>
          <w:szCs w:val="24"/>
          <w:lang w:val="sv-SE"/>
        </w:rPr>
        <w:t>normal</w:t>
      </w:r>
      <w:r w:rsidR="00122A6D" w:rsidRPr="001A40C8">
        <w:rPr>
          <w:rFonts w:ascii="Times New Roman" w:hAnsi="Times New Roman" w:cs="Times New Roman"/>
          <w:sz w:val="24"/>
          <w:szCs w:val="24"/>
          <w:lang w:val="sv-SE"/>
        </w:rPr>
        <w:t xml:space="preserve"> GD2PP adalah </w:t>
      </w:r>
      <w:r w:rsidR="00844E45" w:rsidRPr="001A40C8">
        <w:rPr>
          <w:rFonts w:ascii="Times New Roman" w:hAnsi="Times New Roman" w:cs="Times New Roman"/>
          <w:sz w:val="24"/>
          <w:szCs w:val="24"/>
          <w:lang w:val="sv-SE"/>
        </w:rPr>
        <w:t>&gt;</w:t>
      </w:r>
      <w:r w:rsidR="007359C5" w:rsidRPr="001A40C8">
        <w:rPr>
          <w:rFonts w:ascii="Times New Roman" w:hAnsi="Times New Roman" w:cs="Times New Roman"/>
          <w:sz w:val="24"/>
          <w:szCs w:val="24"/>
          <w:lang w:val="sv-SE"/>
        </w:rPr>
        <w:t xml:space="preserve"> </w:t>
      </w:r>
      <w:r w:rsidR="00122A6D" w:rsidRPr="001A40C8">
        <w:rPr>
          <w:rFonts w:ascii="Times New Roman" w:hAnsi="Times New Roman" w:cs="Times New Roman"/>
          <w:sz w:val="24"/>
          <w:szCs w:val="24"/>
          <w:lang w:val="sv-SE"/>
        </w:rPr>
        <w:t xml:space="preserve">140 dan dinyatakan sebagai diabetes melitus jika kadar GD2PP &gt; 200 mg/dl </w:t>
      </w:r>
      <w:r w:rsidR="00122A6D" w:rsidRPr="001A40C8">
        <w:rPr>
          <w:rFonts w:ascii="Times New Roman" w:hAnsi="Times New Roman" w:cs="Times New Roman"/>
          <w:sz w:val="24"/>
          <w:szCs w:val="24"/>
        </w:rPr>
        <w:fldChar w:fldCharType="begin" w:fldLock="1"/>
      </w:r>
      <w:r w:rsidR="00122A6D" w:rsidRPr="001A40C8">
        <w:rPr>
          <w:rFonts w:ascii="Times New Roman" w:hAnsi="Times New Roman" w:cs="Times New Roman"/>
          <w:sz w:val="24"/>
          <w:szCs w:val="24"/>
          <w:lang w:val="sv-SE"/>
        </w:rPr>
        <w:instrText>ADDIN CSL_CITATION {"citationItems":[{"id":"ITEM-1","itemData":{"abstract":"Pemeriksaan gula darah merupakan pemeriksaan yang dilakukan untuk menegakkan diagnosis diabetes melitus. Hasil pemeriksaan gula darah pasien tidak cukup menggambarkan kondisi gula darah pasien, sehingga diperlukan pemeriksaan lain dengan menilai kadar HbA1c. Tujuan penelitian ini adalah untuk menganalisis korelasi antara kadar gula darah 2 jam postprandial dan nilai HbA1c.Jenis penelitian yang dilakukan adalah observasional analitik dengan desain cross sectional. Populasi penelitian adalah pasien yang melakukan pemeriksaan gula darah di Laboratorium Klinik Graha Spesialis RSMH Palembang. Dengan metode purposive sampling, diperoleh 121 orang sampel penelitian. Diperoleh kadar gula darah 2 jam postprandial tidak normal sebanyak 65,3% dan normal sebanyak 34,7%. Usia terbanyak subjek penelitian dengan kadar gula darah 2 jam postprandial tidak normal adalah 15-64 tahun (52,3%). Jenis kelamin terbanyak subjek penelitian dengan kadar gula darah 2 jam postprandial tidak normal adalah laki-laki (34,7%). HbA1c subjek penelitian tidak normal sebanyak 61,2% dan normal 38,8%. Usia terbanyak subjek penelitian dengan nilai HbA1c tidak normal adalah 15-64 tahun (31,5%). Jenis kelamin terbanyak subjek penelitian dengan nilai HbA1c tidak normal adalah laki-laki (31,4%).Perbandingan antara laki-laki dengan perempuan adalah 1,02:1. Rerata G simpangan baku kadar gula darah 2 jam postprandial dan nilai HbA1c berturut-turut adalah 191,1 G 89,3 mg/dl dan7,0 G 1,98 %. Hasil tabulasi silang antara kadar gula darah 2 jam postprandialdan nilai HbA1c menunjukkan bahwa pada subjek penelitianyang memiliki kadar gula 2 jam postprandial tidak normal, diperoleh sebanyak 15 (12,4%) orang memiliki nilai HbA1c normal dan 64 (52,9%) orang memiliki nilai HbA1c tidak normal. Terdapat korelasi yang kuat antara kadar gula darah 2 jam postprandialdan nilai HbA1c (r=0,638; p=0,0005).","author":[{"dropping-particle":"","family":"R","given":"Kemas Ya'kub","non-dropping-particle":"","parse-names":false,"suffix":""},{"dropping-particle":"","family":"Partan","given":"Umi Radiyati","non-dropping-particle":"","parse-names":false,"suffix":""},{"dropping-particle":"","family":"Habib","given":"Moh","non-dropping-particle":"","parse-names":false,"suffix":""}],"container-title":"Jurnal Majalah Kedokteran Sriwijaya","id":"ITEM-1","issue":"1","issued":{"date-parts":[["2024"]]},"page":"18-24","title":"Korelasi Antara Gula Darah 2 Jam Postprandial Dan HbA1c di Laboratorium Klinik Graha Spesialis RSMH Palembang","type":"article-journal","volume":"15"},"uris":["http://ww</w:instrText>
      </w:r>
      <w:r w:rsidR="00122A6D" w:rsidRPr="001A40C8">
        <w:rPr>
          <w:rFonts w:ascii="Times New Roman" w:hAnsi="Times New Roman" w:cs="Times New Roman"/>
          <w:sz w:val="24"/>
          <w:szCs w:val="24"/>
        </w:rPr>
        <w:instrText>w.mendeley.com/documents/?uuid=36f2c105-86e0-47e1-b1ea-8e487ad1459c"]}],"mendeley":{"formattedCitation":"(R et al., 2024)","plainTextFormattedCitation":"(R et al., 2024)","previouslyFormattedCitation":"(R et al., 2024)"},"properties":{"noteIndex":0},"schema":"https://github.com/citation-style-language/schema/raw/master/csl-citation.json"}</w:instrText>
      </w:r>
      <w:r w:rsidR="00122A6D" w:rsidRPr="001A40C8">
        <w:rPr>
          <w:rFonts w:ascii="Times New Roman" w:hAnsi="Times New Roman" w:cs="Times New Roman"/>
          <w:sz w:val="24"/>
          <w:szCs w:val="24"/>
        </w:rPr>
        <w:fldChar w:fldCharType="separate"/>
      </w:r>
      <w:r w:rsidR="00122A6D" w:rsidRPr="001A40C8">
        <w:rPr>
          <w:rFonts w:ascii="Times New Roman" w:hAnsi="Times New Roman" w:cs="Times New Roman"/>
          <w:noProof/>
          <w:sz w:val="24"/>
          <w:szCs w:val="24"/>
        </w:rPr>
        <w:t>(R et al., 2024)</w:t>
      </w:r>
      <w:r w:rsidR="00122A6D" w:rsidRPr="001A40C8">
        <w:rPr>
          <w:rFonts w:ascii="Times New Roman" w:hAnsi="Times New Roman" w:cs="Times New Roman"/>
          <w:sz w:val="24"/>
          <w:szCs w:val="24"/>
        </w:rPr>
        <w:fldChar w:fldCharType="end"/>
      </w:r>
      <w:r w:rsidR="00122A6D" w:rsidRPr="001A40C8">
        <w:rPr>
          <w:rFonts w:ascii="Times New Roman" w:hAnsi="Times New Roman" w:cs="Times New Roman"/>
          <w:sz w:val="24"/>
          <w:szCs w:val="24"/>
        </w:rPr>
        <w:t>.</w:t>
      </w:r>
    </w:p>
    <w:p w14:paraId="3A47768F" w14:textId="77777777" w:rsidR="00340FEA" w:rsidRPr="001A40C8" w:rsidRDefault="00340FEA" w:rsidP="001A40C8">
      <w:pPr>
        <w:pStyle w:val="ListParagraph"/>
        <w:widowControl w:val="0"/>
        <w:spacing w:after="0" w:line="480" w:lineRule="auto"/>
        <w:ind w:left="1074" w:firstLine="366"/>
        <w:jc w:val="both"/>
        <w:rPr>
          <w:rFonts w:ascii="Times New Roman" w:hAnsi="Times New Roman" w:cs="Times New Roman"/>
          <w:sz w:val="24"/>
          <w:szCs w:val="24"/>
          <w:lang w:val="sv-SE"/>
        </w:rPr>
      </w:pPr>
    </w:p>
    <w:p w14:paraId="66BCEBBD" w14:textId="77777777" w:rsidR="007359C5" w:rsidRPr="005742C6" w:rsidRDefault="00122A6D" w:rsidP="00471632">
      <w:pPr>
        <w:pStyle w:val="ListParagraph"/>
        <w:widowControl w:val="0"/>
        <w:numPr>
          <w:ilvl w:val="0"/>
          <w:numId w:val="8"/>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lastRenderedPageBreak/>
        <w:t>Pemeriksaan Tes Toleransi Glukosa Oral (TTGO)</w:t>
      </w:r>
    </w:p>
    <w:p w14:paraId="49E52601" w14:textId="546A80F4" w:rsidR="00DA27BE" w:rsidRDefault="00717603" w:rsidP="00DA27BE">
      <w:pPr>
        <w:pStyle w:val="ListParagraph"/>
        <w:widowControl w:val="0"/>
        <w:spacing w:after="0" w:line="480" w:lineRule="auto"/>
        <w:ind w:left="1080" w:firstLine="360"/>
        <w:jc w:val="both"/>
        <w:rPr>
          <w:rFonts w:ascii="Times New Roman" w:hAnsi="Times New Roman" w:cs="Times New Roman"/>
          <w:sz w:val="24"/>
          <w:szCs w:val="24"/>
          <w:lang w:val="sv-SE"/>
        </w:rPr>
      </w:pPr>
      <w:r w:rsidRPr="00325E43">
        <w:rPr>
          <w:rFonts w:ascii="Times New Roman" w:hAnsi="Times New Roman" w:cs="Times New Roman"/>
          <w:sz w:val="24"/>
          <w:szCs w:val="24"/>
          <w:lang w:val="sv-SE"/>
        </w:rPr>
        <w:t>Tes toleransi glukosa oral dilakukan untuk pemeriksaan glukosa apabila ditemukan keraguan hasil glukosa darah. Pemeriksaan dapat dilakukan dengan cara pemberian karbohidrat kepada pasien. Namun sebelum pemberian karbohidrat kepada pasien, ada hal yang harus diperhatikan, seperti keadaan status gizi yang normal, tidak sedang mengkonsumsi salisilat, diuretik, anti kejang steroid, atau kontrasepsi oral, tidak merokok, dan tidak makan dan minum apapun selain air selama 12 jam sebelum pemeriksaan</w:t>
      </w:r>
      <w:r w:rsidR="004D2D26">
        <w:rPr>
          <w:rFonts w:ascii="Times New Roman" w:hAnsi="Times New Roman" w:cs="Times New Roman"/>
          <w:sz w:val="24"/>
          <w:szCs w:val="24"/>
          <w:lang w:val="sv-SE"/>
        </w:rPr>
        <w:t xml:space="preserve"> </w:t>
      </w:r>
      <w:r w:rsidR="004D2D26">
        <w:rPr>
          <w:rFonts w:ascii="Times New Roman" w:hAnsi="Times New Roman" w:cs="Times New Roman"/>
          <w:sz w:val="24"/>
          <w:szCs w:val="24"/>
          <w:lang w:val="sv-SE"/>
        </w:rPr>
        <w:fldChar w:fldCharType="begin" w:fldLock="1"/>
      </w:r>
      <w:r w:rsidR="00622EDA">
        <w:rPr>
          <w:rFonts w:ascii="Times New Roman" w:hAnsi="Times New Roman" w:cs="Times New Roman"/>
          <w:sz w:val="24"/>
          <w:szCs w:val="24"/>
          <w:lang w:val="sv-SE"/>
        </w:rPr>
        <w:instrText>ADDIN CSL_CITATION {"citationItems":[{"id":"ITEM-1","itemData":{"DOI":"10.51352/jim.v3i2.124","ISSN":"2443-115X","abstract":"Tuberculosis (TB) is an infectious disease caused by Mycobacterium tuberculosis that mostly attacks the lungs. Uric acid is the result of purine metabolism in the body. Actually, uric acid is a natural substance in the body but it becomes unnatural in the body when uric acid becomes up and beyond normal limits. The purpose of this study was to detemmine the description of uric acid levels in tuberculosis patients with anti tuberculosis drug therapy (OAT) at Puskesmas Cempaka. The population in this study was 22 patients with TB patiens who received OAT treatment. The sample of this research is 15 people with purposive sampling method. Examination was done in area of cempaka with capillary blood using rapid test method. Of the 15 patient studied with pulmonary tuberculosis who consumed OAT in Cempaka Puskesmas work area, obtained uric acid levels increased (26,67%) and normal levels uric acid (73,33%) in male gender (75%) and female gender (25%). Characteristics of age in the age group 41-50 years (25%), age 51-60 years (25%) In female gender. Should be monitored specifically for the symptoms of side effects of Anti Tuberculosis (OAT) by looking at clinical symptoms, such as nausea, vomiting, etc.","author":[{"dropping-particle":"","family":"Laela Nur Alydrus","given":"Fauzan Ahmad","non-dropping-particle":"","parse-names":false,"suffix":""}],"container-title":"Jurnal Ilmiah Manuntung","id":"ITEM-1","issue":"2","issued":{"date-parts":[["2018"]]},"page":"173-177","title":"Pemeriksaan Interpretasi Hasil Gula Darah","type":"article-journal","volume":"3"},"uris":["http://www.mendeley.com/documents/?uuid=fea1bf02-901a-4d57-b819-f426a0cb678b"]}],"mendeley":{"formattedCitation":"(Laela Nur Alydrus, 2018)","plainTextFormattedCitation":"(Laela Nur Alydrus, 2018)","previouslyFormattedCitation":"(Laela Nur Alydrus, 2018)"},"properties":{"noteIndex":0},"schema":"https://github.com/citation-style-language/schema/raw/master/csl-citation.json"}</w:instrText>
      </w:r>
      <w:r w:rsidR="004D2D26">
        <w:rPr>
          <w:rFonts w:ascii="Times New Roman" w:hAnsi="Times New Roman" w:cs="Times New Roman"/>
          <w:sz w:val="24"/>
          <w:szCs w:val="24"/>
          <w:lang w:val="sv-SE"/>
        </w:rPr>
        <w:fldChar w:fldCharType="separate"/>
      </w:r>
      <w:r w:rsidR="00E540A8" w:rsidRPr="00E540A8">
        <w:rPr>
          <w:rFonts w:ascii="Times New Roman" w:hAnsi="Times New Roman" w:cs="Times New Roman"/>
          <w:noProof/>
          <w:sz w:val="24"/>
          <w:szCs w:val="24"/>
          <w:lang w:val="sv-SE"/>
        </w:rPr>
        <w:t>(Laela Nur Alydrus, 2018)</w:t>
      </w:r>
      <w:r w:rsidR="004D2D26">
        <w:rPr>
          <w:rFonts w:ascii="Times New Roman" w:hAnsi="Times New Roman" w:cs="Times New Roman"/>
          <w:sz w:val="24"/>
          <w:szCs w:val="24"/>
          <w:lang w:val="sv-SE"/>
        </w:rPr>
        <w:fldChar w:fldCharType="end"/>
      </w:r>
      <w:r w:rsidR="00325E43">
        <w:rPr>
          <w:rFonts w:ascii="Times New Roman" w:hAnsi="Times New Roman" w:cs="Times New Roman"/>
          <w:sz w:val="24"/>
          <w:szCs w:val="24"/>
          <w:lang w:val="sv-SE"/>
        </w:rPr>
        <w:t xml:space="preserve">. </w:t>
      </w:r>
      <w:r w:rsidR="00122A6D" w:rsidRPr="00325E43">
        <w:rPr>
          <w:rFonts w:ascii="Times New Roman" w:hAnsi="Times New Roman" w:cs="Times New Roman"/>
          <w:sz w:val="24"/>
          <w:szCs w:val="24"/>
          <w:lang w:val="sv-SE"/>
        </w:rPr>
        <w:t xml:space="preserve">Nilai rujukan pemeriksaan TTGO dikatakan normal jika kadarnya &lt;140 mg/dl dan tidak normal jika kadarnya ≥ 140 mg/dl </w:t>
      </w:r>
      <w:r w:rsidR="00122A6D" w:rsidRPr="00325E43">
        <w:rPr>
          <w:rFonts w:ascii="Times New Roman" w:hAnsi="Times New Roman" w:cs="Times New Roman"/>
          <w:sz w:val="24"/>
          <w:szCs w:val="24"/>
        </w:rPr>
        <w:fldChar w:fldCharType="begin" w:fldLock="1"/>
      </w:r>
      <w:r w:rsidR="00122A6D" w:rsidRPr="00325E43">
        <w:rPr>
          <w:rFonts w:ascii="Times New Roman" w:hAnsi="Times New Roman" w:cs="Times New Roman"/>
          <w:sz w:val="24"/>
          <w:szCs w:val="24"/>
          <w:lang w:val="sv-SE"/>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122A6D" w:rsidRPr="00325E43">
        <w:rPr>
          <w:rFonts w:ascii="Times New Roman" w:hAnsi="Times New Roman" w:cs="Times New Roman"/>
          <w:sz w:val="24"/>
          <w:szCs w:val="24"/>
        </w:rPr>
        <w:instrText>α</w:instrText>
      </w:r>
      <w:r w:rsidR="00122A6D" w:rsidRPr="00325E43">
        <w:rPr>
          <w:rFonts w:ascii="Times New Roman" w:hAnsi="Times New Roman" w:cs="Times New Roman"/>
          <w:sz w:val="24"/>
          <w:szCs w:val="24"/>
          <w:lang w:val="sv-SE"/>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approach.","author":[{"dropping-particle":"","family":"Setia","given":"I Made Adhi","non-dropping-particle":"","parse-names":false,"suffix":""},{"dropping-particle":"","family":"Tjiptaningrum","given":"Agustyas","non-dropping-particle":"","parse-names":false,"suffix":""},{"dropping-particle":"","family":"Angraini","given":"Dian Isti","non-dropping-particle":"","parse-names":false,"suffix":""},{"dropping-particle":"","family":"Ayu","given":"Putu Ristyaning","non-dropping-particle":"","parse-names":false,"suffix":""}],"container-title":"Jurnal Medula","id":"ITEM-1","issue":"1","issued":{"date-parts":[["2021"]]},"page":"100-106","title":"Hubungan Usia dengan Nilai Tes Toleransi Glukosa Oral (TTGO) Pada Generasi Pertama Penderita Diabetes Melitus (DM) Tipe 2","type":"article-journal","volume":"11"},"uris":["http://www.mendeley.com/documents/?uuid=ffc6ed18-7baf-457c-8066-54e92fc79873"]}],"mendeley":{"formattedCitation":"(Setia et al., 2021)","plainTextFormattedCitation":"(Setia et al., 2021)","previouslyFormattedCitation":"(Setia et al., 2021)"},"properties":{"noteIndex":0},"schema":"https://github.com/citation-style-language/schema/raw/master/csl-citation.json"}</w:instrText>
      </w:r>
      <w:r w:rsidR="00122A6D" w:rsidRPr="00325E43">
        <w:rPr>
          <w:rFonts w:ascii="Times New Roman" w:hAnsi="Times New Roman" w:cs="Times New Roman"/>
          <w:sz w:val="24"/>
          <w:szCs w:val="24"/>
        </w:rPr>
        <w:fldChar w:fldCharType="separate"/>
      </w:r>
      <w:r w:rsidR="00122A6D" w:rsidRPr="00325E43">
        <w:rPr>
          <w:rFonts w:ascii="Times New Roman" w:hAnsi="Times New Roman" w:cs="Times New Roman"/>
          <w:noProof/>
          <w:sz w:val="24"/>
          <w:szCs w:val="24"/>
          <w:lang w:val="sv-SE"/>
        </w:rPr>
        <w:t>(Setia et al., 2021)</w:t>
      </w:r>
      <w:r w:rsidR="00122A6D" w:rsidRPr="00325E43">
        <w:rPr>
          <w:rFonts w:ascii="Times New Roman" w:hAnsi="Times New Roman" w:cs="Times New Roman"/>
          <w:sz w:val="24"/>
          <w:szCs w:val="24"/>
        </w:rPr>
        <w:fldChar w:fldCharType="end"/>
      </w:r>
      <w:r w:rsidR="00122A6D" w:rsidRPr="00325E43">
        <w:rPr>
          <w:rFonts w:ascii="Times New Roman" w:hAnsi="Times New Roman" w:cs="Times New Roman"/>
          <w:sz w:val="24"/>
          <w:szCs w:val="24"/>
          <w:lang w:val="sv-SE"/>
        </w:rPr>
        <w:t>.</w:t>
      </w:r>
    </w:p>
    <w:p w14:paraId="5854F016" w14:textId="77777777" w:rsidR="00DA27BE" w:rsidRDefault="006B3954" w:rsidP="00DA27BE">
      <w:pPr>
        <w:pStyle w:val="ListParagraph"/>
        <w:widowControl w:val="0"/>
        <w:spacing w:after="0" w:line="480" w:lineRule="auto"/>
        <w:ind w:left="1080" w:firstLine="360"/>
        <w:jc w:val="both"/>
        <w:rPr>
          <w:rFonts w:ascii="Times New Roman" w:eastAsia="Times New Roman" w:hAnsi="Times New Roman" w:cs="Times New Roman"/>
          <w:sz w:val="24"/>
          <w:szCs w:val="24"/>
          <w:lang w:val="sv-SE" w:eastAsia="id-ID"/>
        </w:rPr>
      </w:pPr>
      <w:r>
        <w:rPr>
          <w:rFonts w:ascii="Times New Roman" w:hAnsi="Times New Roman" w:cs="Times New Roman"/>
          <w:sz w:val="24"/>
          <w:szCs w:val="24"/>
          <w:lang w:val="sv-SE"/>
        </w:rPr>
        <w:t xml:space="preserve">Pemeriksaan glukosa darah </w:t>
      </w:r>
      <w:r w:rsidR="00735779">
        <w:rPr>
          <w:rFonts w:ascii="Times New Roman" w:hAnsi="Times New Roman" w:cs="Times New Roman"/>
          <w:sz w:val="24"/>
          <w:szCs w:val="24"/>
          <w:lang w:val="sv-SE"/>
        </w:rPr>
        <w:t xml:space="preserve">sewaktu, glukosa darah puasa, glukosa darah 2 jam postprandial, </w:t>
      </w:r>
      <w:r w:rsidR="00957F41">
        <w:rPr>
          <w:rFonts w:ascii="Times New Roman" w:hAnsi="Times New Roman" w:cs="Times New Roman"/>
          <w:sz w:val="24"/>
          <w:szCs w:val="24"/>
          <w:lang w:val="sv-SE"/>
        </w:rPr>
        <w:t>tes toleransi glukosa oral</w:t>
      </w:r>
      <w:r w:rsidR="004C2571">
        <w:rPr>
          <w:rFonts w:ascii="Times New Roman" w:hAnsi="Times New Roman" w:cs="Times New Roman"/>
          <w:sz w:val="24"/>
          <w:szCs w:val="24"/>
          <w:lang w:val="sv-SE"/>
        </w:rPr>
        <w:t xml:space="preserve"> dapat </w:t>
      </w:r>
      <w:r w:rsidR="007C7948" w:rsidRPr="007C518E">
        <w:rPr>
          <w:rFonts w:ascii="Times New Roman" w:eastAsia="Times New Roman" w:hAnsi="Times New Roman" w:cs="Times New Roman"/>
          <w:sz w:val="24"/>
          <w:szCs w:val="24"/>
          <w:lang w:val="sv-SE" w:eastAsia="id-ID"/>
        </w:rPr>
        <w:t>menggunakan</w:t>
      </w:r>
      <w:r w:rsidR="007C7948" w:rsidRPr="007C518E">
        <w:rPr>
          <w:rFonts w:ascii="Times New Roman" w:eastAsia="Times New Roman" w:hAnsi="Times New Roman" w:cs="Times New Roman"/>
          <w:i/>
          <w:iCs/>
          <w:sz w:val="24"/>
          <w:szCs w:val="24"/>
          <w:lang w:val="sv-SE" w:eastAsia="id-ID"/>
        </w:rPr>
        <w:t xml:space="preserve"> </w:t>
      </w:r>
      <w:r w:rsidR="007C7948" w:rsidRPr="007C518E">
        <w:rPr>
          <w:rFonts w:ascii="Times New Roman" w:eastAsia="Times New Roman" w:hAnsi="Times New Roman" w:cs="Times New Roman"/>
          <w:sz w:val="24"/>
          <w:szCs w:val="24"/>
          <w:lang w:val="sv-SE" w:eastAsia="id-ID"/>
        </w:rPr>
        <w:t xml:space="preserve">alat </w:t>
      </w:r>
      <w:r w:rsidR="000661E2" w:rsidRPr="000661E2">
        <w:rPr>
          <w:rFonts w:ascii="Times New Roman" w:eastAsia="Times New Roman" w:hAnsi="Times New Roman" w:cs="Times New Roman"/>
          <w:sz w:val="24"/>
          <w:szCs w:val="24"/>
          <w:lang w:val="sv-SE" w:eastAsia="id-ID"/>
        </w:rPr>
        <w:t>Glukometer</w:t>
      </w:r>
      <w:r w:rsidR="000661E2" w:rsidRPr="000661E2">
        <w:rPr>
          <w:rFonts w:ascii="Times New Roman" w:eastAsia="Times New Roman" w:hAnsi="Times New Roman" w:cs="Times New Roman"/>
          <w:i/>
          <w:iCs/>
          <w:sz w:val="24"/>
          <w:szCs w:val="24"/>
          <w:lang w:val="sv-SE" w:eastAsia="id-ID"/>
        </w:rPr>
        <w:t xml:space="preserve"> </w:t>
      </w:r>
      <w:r w:rsidR="000661E2">
        <w:rPr>
          <w:rFonts w:ascii="Times New Roman" w:eastAsia="Times New Roman" w:hAnsi="Times New Roman" w:cs="Times New Roman"/>
          <w:sz w:val="24"/>
          <w:szCs w:val="24"/>
          <w:lang w:val="sv-SE" w:eastAsia="id-ID"/>
        </w:rPr>
        <w:t>(</w:t>
      </w:r>
      <w:r w:rsidR="000661E2" w:rsidRPr="000661E2">
        <w:rPr>
          <w:rFonts w:ascii="Times New Roman" w:eastAsia="Times New Roman" w:hAnsi="Times New Roman" w:cs="Times New Roman"/>
          <w:i/>
          <w:iCs/>
          <w:sz w:val="24"/>
          <w:szCs w:val="24"/>
          <w:lang w:val="sv-SE" w:eastAsia="id-ID"/>
        </w:rPr>
        <w:t>Point of Care Test</w:t>
      </w:r>
      <w:r w:rsidR="000661E2">
        <w:rPr>
          <w:rFonts w:ascii="Times New Roman" w:eastAsia="Times New Roman" w:hAnsi="Times New Roman" w:cs="Times New Roman"/>
          <w:sz w:val="24"/>
          <w:szCs w:val="24"/>
          <w:lang w:val="sv-SE" w:eastAsia="id-ID"/>
        </w:rPr>
        <w:t>)</w:t>
      </w:r>
      <w:r w:rsidR="000E2C18">
        <w:rPr>
          <w:rFonts w:ascii="Times New Roman" w:eastAsia="Times New Roman" w:hAnsi="Times New Roman" w:cs="Times New Roman"/>
          <w:sz w:val="24"/>
          <w:szCs w:val="24"/>
          <w:lang w:val="sv-SE" w:eastAsia="id-ID"/>
        </w:rPr>
        <w:t xml:space="preserve">. </w:t>
      </w:r>
      <w:r w:rsidR="000E2C18" w:rsidRPr="000E2C18">
        <w:rPr>
          <w:rFonts w:ascii="Times New Roman" w:eastAsia="Times New Roman" w:hAnsi="Times New Roman" w:cs="Times New Roman"/>
          <w:sz w:val="24"/>
          <w:szCs w:val="24"/>
          <w:lang w:val="sv-SE" w:eastAsia="id-ID"/>
        </w:rPr>
        <w:t>Alat meter glukosa adalah alat yan</w:t>
      </w:r>
      <w:r w:rsidR="00466F03">
        <w:rPr>
          <w:rFonts w:ascii="Times New Roman" w:eastAsia="Times New Roman" w:hAnsi="Times New Roman" w:cs="Times New Roman"/>
          <w:sz w:val="24"/>
          <w:szCs w:val="24"/>
          <w:lang w:val="sv-SE" w:eastAsia="id-ID"/>
        </w:rPr>
        <w:t xml:space="preserve">g </w:t>
      </w:r>
      <w:r w:rsidR="000E2C18" w:rsidRPr="000E2C18">
        <w:rPr>
          <w:rFonts w:ascii="Times New Roman" w:eastAsia="Times New Roman" w:hAnsi="Times New Roman" w:cs="Times New Roman"/>
          <w:sz w:val="24"/>
          <w:szCs w:val="24"/>
          <w:lang w:val="sv-SE" w:eastAsia="id-ID"/>
        </w:rPr>
        <w:t>digunakan untuk mengukur kadar glukosa darah total berdasarkan deteksi elektrokimia dengan dilapisi enzim glucose oxsidase pada strip membrane</w:t>
      </w:r>
      <w:r w:rsidR="000E2C18">
        <w:rPr>
          <w:rFonts w:ascii="Times New Roman" w:eastAsia="Times New Roman" w:hAnsi="Times New Roman" w:cs="Times New Roman"/>
          <w:sz w:val="24"/>
          <w:szCs w:val="24"/>
          <w:lang w:val="sv-SE" w:eastAsia="id-ID"/>
        </w:rPr>
        <w:t>.</w:t>
      </w:r>
      <w:r w:rsidR="00247976">
        <w:rPr>
          <w:rFonts w:ascii="Times New Roman" w:eastAsia="Times New Roman" w:hAnsi="Times New Roman" w:cs="Times New Roman"/>
          <w:sz w:val="24"/>
          <w:szCs w:val="24"/>
          <w:lang w:val="sv-SE" w:eastAsia="id-ID"/>
        </w:rPr>
        <w:t xml:space="preserve"> Dengan prinsip </w:t>
      </w:r>
      <w:r w:rsidR="00247976" w:rsidRPr="00247976">
        <w:rPr>
          <w:rFonts w:ascii="Times New Roman" w:eastAsia="Times New Roman" w:hAnsi="Times New Roman" w:cs="Times New Roman"/>
          <w:sz w:val="24"/>
          <w:szCs w:val="24"/>
          <w:lang w:val="sv-SE" w:eastAsia="id-ID"/>
        </w:rPr>
        <w:t>yaitu strip test diletakkan pada alat, ketika darah diteteskan pada zona reaksi tes strip, katalisator glukosa akan mereduksi glukosa dalam darah. Intensitas yang terbentuk dari elektron dalam strip setara dengan konsentrasi glukosa dalam darah</w:t>
      </w:r>
      <w:r w:rsidR="00DF43CF">
        <w:rPr>
          <w:rFonts w:ascii="Times New Roman" w:eastAsia="Times New Roman" w:hAnsi="Times New Roman" w:cs="Times New Roman"/>
          <w:sz w:val="24"/>
          <w:szCs w:val="24"/>
          <w:lang w:val="sv-SE" w:eastAsia="id-ID"/>
        </w:rPr>
        <w:t>.</w:t>
      </w:r>
    </w:p>
    <w:p w14:paraId="054C5334" w14:textId="77777777" w:rsidR="002775BA" w:rsidRDefault="00DF43CF" w:rsidP="002775BA">
      <w:pPr>
        <w:pStyle w:val="ListParagraph"/>
        <w:widowControl w:val="0"/>
        <w:spacing w:after="0" w:line="480" w:lineRule="auto"/>
        <w:ind w:left="1080" w:firstLine="360"/>
        <w:jc w:val="both"/>
        <w:rPr>
          <w:rFonts w:ascii="Times New Roman" w:eastAsia="Times New Roman" w:hAnsi="Times New Roman" w:cs="Times New Roman"/>
          <w:sz w:val="24"/>
          <w:szCs w:val="24"/>
          <w:lang w:val="sv-SE" w:eastAsia="id-ID"/>
        </w:rPr>
      </w:pPr>
      <w:r>
        <w:rPr>
          <w:rFonts w:ascii="Times New Roman" w:eastAsia="Times New Roman" w:hAnsi="Times New Roman" w:cs="Times New Roman"/>
          <w:sz w:val="24"/>
          <w:szCs w:val="24"/>
          <w:lang w:val="sv-SE" w:eastAsia="id-ID"/>
        </w:rPr>
        <w:t>C</w:t>
      </w:r>
      <w:r w:rsidR="00014C78" w:rsidRPr="00DF43CF">
        <w:rPr>
          <w:rFonts w:ascii="Times New Roman" w:eastAsia="Times New Roman" w:hAnsi="Times New Roman" w:cs="Times New Roman"/>
          <w:sz w:val="24"/>
          <w:szCs w:val="24"/>
          <w:lang w:val="sv-SE" w:eastAsia="id-ID"/>
        </w:rPr>
        <w:t xml:space="preserve">ara strip memiliki kelebihan hasil pemeriksaan dapat segera diketahui, hanya butuh sampel sedikit, tidak membutuhkan reagen khusus, praktis dan mudah dipergunakan jadi dapat dilakukan oleh siapa </w:t>
      </w:r>
      <w:r w:rsidR="00014C78" w:rsidRPr="00DF43CF">
        <w:rPr>
          <w:rFonts w:ascii="Times New Roman" w:eastAsia="Times New Roman" w:hAnsi="Times New Roman" w:cs="Times New Roman"/>
          <w:sz w:val="24"/>
          <w:szCs w:val="24"/>
          <w:lang w:val="sv-SE" w:eastAsia="id-ID"/>
        </w:rPr>
        <w:lastRenderedPageBreak/>
        <w:t>saja tanpa butuh keahlian khusus. Kekurangannya adalah akurasinya belum diketahui, dan memiliki keterbatasan yang dipengaruhi oleh kadar hematokrit, interfensi zat lain (Vitamin C, lipid, bilirubin dan hemoglobin), suhu, volume sampel yang kurang, dan strip bukan untuk menegakkan diagnosa klinis melainkan hanya untuk pemantauan kadar glukosa</w:t>
      </w:r>
      <w:r w:rsidR="00247976" w:rsidRPr="00247976">
        <w:rPr>
          <w:rFonts w:ascii="Times New Roman" w:eastAsia="Times New Roman" w:hAnsi="Times New Roman" w:cs="Times New Roman"/>
          <w:sz w:val="24"/>
          <w:szCs w:val="24"/>
          <w:lang w:val="sv-SE" w:eastAsia="id-ID"/>
        </w:rPr>
        <w:t>.</w:t>
      </w:r>
      <w:r w:rsidR="00B463B4">
        <w:rPr>
          <w:rFonts w:ascii="Times New Roman" w:eastAsia="Times New Roman" w:hAnsi="Times New Roman" w:cs="Times New Roman"/>
          <w:sz w:val="24"/>
          <w:szCs w:val="24"/>
          <w:lang w:val="sv-SE" w:eastAsia="id-ID"/>
        </w:rPr>
        <w:t xml:space="preserve"> Selain menggunakan </w:t>
      </w:r>
      <w:r w:rsidR="00031DEF">
        <w:rPr>
          <w:rFonts w:ascii="Times New Roman" w:eastAsia="Times New Roman" w:hAnsi="Times New Roman" w:cs="Times New Roman"/>
          <w:sz w:val="24"/>
          <w:szCs w:val="24"/>
          <w:lang w:val="sv-SE" w:eastAsia="id-ID"/>
        </w:rPr>
        <w:t>alat</w:t>
      </w:r>
      <w:r w:rsidR="00B463B4">
        <w:rPr>
          <w:rFonts w:ascii="Times New Roman" w:eastAsia="Times New Roman" w:hAnsi="Times New Roman" w:cs="Times New Roman"/>
          <w:sz w:val="24"/>
          <w:szCs w:val="24"/>
          <w:lang w:val="sv-SE" w:eastAsia="id-ID"/>
        </w:rPr>
        <w:t xml:space="preserve"> glukometer dapat</w:t>
      </w:r>
      <w:r w:rsidR="00031DEF">
        <w:rPr>
          <w:rFonts w:ascii="Times New Roman" w:eastAsia="Times New Roman" w:hAnsi="Times New Roman" w:cs="Times New Roman"/>
          <w:sz w:val="24"/>
          <w:szCs w:val="24"/>
          <w:lang w:val="sv-SE" w:eastAsia="id-ID"/>
        </w:rPr>
        <w:t xml:space="preserve"> juga</w:t>
      </w:r>
      <w:r w:rsidR="00B463B4">
        <w:rPr>
          <w:rFonts w:ascii="Times New Roman" w:eastAsia="Times New Roman" w:hAnsi="Times New Roman" w:cs="Times New Roman"/>
          <w:sz w:val="24"/>
          <w:szCs w:val="24"/>
          <w:lang w:val="sv-SE" w:eastAsia="id-ID"/>
        </w:rPr>
        <w:t xml:space="preserve"> menggunakan </w:t>
      </w:r>
      <w:r w:rsidR="00031DEF">
        <w:rPr>
          <w:rFonts w:ascii="Times New Roman" w:eastAsia="Times New Roman" w:hAnsi="Times New Roman" w:cs="Times New Roman"/>
          <w:sz w:val="24"/>
          <w:szCs w:val="24"/>
          <w:lang w:val="sv-SE" w:eastAsia="id-ID"/>
        </w:rPr>
        <w:t>alat spektrofotometer</w:t>
      </w:r>
      <w:r w:rsidR="009711CF">
        <w:rPr>
          <w:rFonts w:ascii="Times New Roman" w:eastAsia="Times New Roman" w:hAnsi="Times New Roman" w:cs="Times New Roman"/>
          <w:sz w:val="24"/>
          <w:szCs w:val="24"/>
          <w:lang w:val="sv-SE" w:eastAsia="id-ID"/>
        </w:rPr>
        <w:t>, yaitu sebagai berikut</w:t>
      </w:r>
      <w:r w:rsidR="00B463B4">
        <w:rPr>
          <w:rFonts w:ascii="Times New Roman" w:eastAsia="Times New Roman" w:hAnsi="Times New Roman" w:cs="Times New Roman"/>
          <w:sz w:val="24"/>
          <w:szCs w:val="24"/>
          <w:lang w:val="sv-SE" w:eastAsia="id-ID"/>
        </w:rPr>
        <w:t xml:space="preserve"> </w:t>
      </w:r>
    </w:p>
    <w:p w14:paraId="4F22F836" w14:textId="73E7A3E3" w:rsidR="00383E49" w:rsidRPr="001C5771" w:rsidRDefault="00122A6D" w:rsidP="0085099C">
      <w:pPr>
        <w:pStyle w:val="ListParagraph"/>
        <w:widowControl w:val="0"/>
        <w:spacing w:after="0" w:line="480" w:lineRule="auto"/>
        <w:ind w:left="1080" w:firstLine="360"/>
        <w:jc w:val="both"/>
        <w:rPr>
          <w:rFonts w:ascii="Times New Roman" w:hAnsi="Times New Roman" w:cs="Times New Roman"/>
          <w:sz w:val="24"/>
          <w:szCs w:val="24"/>
          <w:lang w:val="sv-SE"/>
        </w:rPr>
      </w:pPr>
      <w:r w:rsidRPr="002775BA">
        <w:rPr>
          <w:rFonts w:ascii="Times New Roman" w:hAnsi="Times New Roman" w:cs="Times New Roman"/>
          <w:sz w:val="24"/>
          <w:szCs w:val="24"/>
          <w:lang w:val="sv-SE"/>
        </w:rPr>
        <w:t>Metode</w:t>
      </w:r>
      <w:r w:rsidR="00572B74" w:rsidRPr="002775BA">
        <w:rPr>
          <w:rFonts w:ascii="Times New Roman" w:hAnsi="Times New Roman" w:cs="Times New Roman"/>
          <w:sz w:val="24"/>
          <w:szCs w:val="24"/>
          <w:lang w:val="sv-SE"/>
        </w:rPr>
        <w:t xml:space="preserve"> </w:t>
      </w:r>
      <w:r w:rsidR="00524771">
        <w:rPr>
          <w:rFonts w:ascii="Times New Roman" w:hAnsi="Times New Roman" w:cs="Times New Roman"/>
          <w:sz w:val="24"/>
          <w:szCs w:val="24"/>
          <w:lang w:val="sv-SE"/>
        </w:rPr>
        <w:t xml:space="preserve">pemeriksaan glukosa menggunakan spektrofotometer adalah </w:t>
      </w:r>
      <w:r w:rsidRPr="002775BA">
        <w:rPr>
          <w:rFonts w:ascii="Times New Roman" w:hAnsi="Times New Roman" w:cs="Times New Roman"/>
          <w:sz w:val="24"/>
          <w:szCs w:val="24"/>
          <w:lang w:val="sv-SE"/>
        </w:rPr>
        <w:t>enzimatik atau GOD-PAP (Glukosa Oksidase – Para Aminofenazon) endpoint</w:t>
      </w:r>
      <w:r w:rsidR="001C5771">
        <w:rPr>
          <w:rFonts w:ascii="Times New Roman" w:hAnsi="Times New Roman" w:cs="Times New Roman"/>
          <w:sz w:val="24"/>
          <w:szCs w:val="24"/>
          <w:lang w:val="sv-SE"/>
        </w:rPr>
        <w:t xml:space="preserve"> dengan p</w:t>
      </w:r>
      <w:r w:rsidRPr="001C5771">
        <w:rPr>
          <w:rFonts w:ascii="Times New Roman" w:hAnsi="Times New Roman" w:cs="Times New Roman"/>
          <w:sz w:val="24"/>
          <w:szCs w:val="24"/>
          <w:lang w:val="sv-SE"/>
        </w:rPr>
        <w:t xml:space="preserve">rinsip adalah glukosa kit menggunakan dasar metode trinder yang klasik dengan enzim </w:t>
      </w:r>
      <w:r w:rsidRPr="001C5771">
        <w:rPr>
          <w:rFonts w:ascii="Times New Roman" w:hAnsi="Times New Roman" w:cs="Times New Roman"/>
          <w:i/>
          <w:iCs/>
          <w:sz w:val="24"/>
          <w:szCs w:val="24"/>
          <w:lang w:val="sv-SE"/>
        </w:rPr>
        <w:t>Glucose Oxidase, peroxidase</w:t>
      </w:r>
      <w:r w:rsidRPr="001C5771">
        <w:rPr>
          <w:rFonts w:ascii="Times New Roman" w:hAnsi="Times New Roman" w:cs="Times New Roman"/>
          <w:sz w:val="24"/>
          <w:szCs w:val="24"/>
          <w:lang w:val="sv-SE"/>
        </w:rPr>
        <w:t xml:space="preserve">, 4- </w:t>
      </w:r>
      <w:r w:rsidRPr="001C5771">
        <w:rPr>
          <w:rFonts w:ascii="Times New Roman" w:hAnsi="Times New Roman" w:cs="Times New Roman"/>
          <w:i/>
          <w:iCs/>
          <w:sz w:val="24"/>
          <w:szCs w:val="24"/>
          <w:lang w:val="sv-SE"/>
        </w:rPr>
        <w:t>Aminoantipyrine</w:t>
      </w:r>
      <w:r w:rsidRPr="001C5771">
        <w:rPr>
          <w:rFonts w:ascii="Times New Roman" w:hAnsi="Times New Roman" w:cs="Times New Roman"/>
          <w:sz w:val="24"/>
          <w:szCs w:val="24"/>
          <w:lang w:val="sv-SE"/>
        </w:rPr>
        <w:t xml:space="preserve"> dan </w:t>
      </w:r>
      <w:r w:rsidRPr="001C5771">
        <w:rPr>
          <w:rFonts w:ascii="Times New Roman" w:hAnsi="Times New Roman" w:cs="Times New Roman"/>
          <w:i/>
          <w:iCs/>
          <w:sz w:val="24"/>
          <w:szCs w:val="24"/>
          <w:lang w:val="sv-SE"/>
        </w:rPr>
        <w:t xml:space="preserve">phenol </w:t>
      </w:r>
      <w:r w:rsidRPr="001C5771">
        <w:rPr>
          <w:rFonts w:ascii="Times New Roman" w:hAnsi="Times New Roman" w:cs="Times New Roman"/>
          <w:sz w:val="24"/>
          <w:szCs w:val="24"/>
          <w:lang w:val="sv-SE"/>
        </w:rPr>
        <w:t>(GOD-PAP), dengan reaksi:</w:t>
      </w:r>
    </w:p>
    <w:p w14:paraId="6CAE1E1B" w14:textId="77777777" w:rsidR="00383E49" w:rsidRPr="005742C6" w:rsidRDefault="00122A6D" w:rsidP="00DA27BE">
      <w:pPr>
        <w:widowControl w:val="0"/>
        <w:spacing w:after="0" w:line="276" w:lineRule="auto"/>
        <w:ind w:left="1080" w:firstLine="360"/>
        <w:jc w:val="both"/>
        <w:rPr>
          <w:rFonts w:ascii="Times New Roman" w:hAnsi="Times New Roman" w:cs="Times New Roman"/>
          <w:sz w:val="24"/>
          <w:szCs w:val="24"/>
          <w:lang w:val="sv-SE"/>
        </w:rPr>
      </w:pPr>
      <w:r w:rsidRPr="005F2C60">
        <w:rPr>
          <w:rFonts w:ascii="Times New Roman" w:hAnsi="Times New Roman" w:cs="Times New Roman"/>
          <w:noProof/>
          <w:sz w:val="24"/>
          <w:szCs w:val="24"/>
        </w:rPr>
        <mc:AlternateContent>
          <mc:Choice Requires="wps">
            <w:drawing>
              <wp:anchor distT="0" distB="0" distL="114300" distR="114300" simplePos="0" relativeHeight="251757619" behindDoc="0" locked="0" layoutInCell="1" allowOverlap="1" wp14:anchorId="62585EBC" wp14:editId="42B19224">
                <wp:simplePos x="0" y="0"/>
                <wp:positionH relativeFrom="column">
                  <wp:posOffset>2628405</wp:posOffset>
                </wp:positionH>
                <wp:positionV relativeFrom="paragraph">
                  <wp:posOffset>168275</wp:posOffset>
                </wp:positionV>
                <wp:extent cx="628650" cy="8164"/>
                <wp:effectExtent l="0" t="57150" r="38100" b="87630"/>
                <wp:wrapNone/>
                <wp:docPr id="1697065592" name="Straight Arrow Connector 1"/>
                <wp:cNvGraphicFramePr/>
                <a:graphic xmlns:a="http://schemas.openxmlformats.org/drawingml/2006/main">
                  <a:graphicData uri="http://schemas.microsoft.com/office/word/2010/wordprocessingShape">
                    <wps:wsp>
                      <wps:cNvCnPr/>
                      <wps:spPr>
                        <a:xfrm>
                          <a:off x="0" y="0"/>
                          <a:ext cx="628650" cy="816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3D91609" id="_x0000_t32" coordsize="21600,21600" o:spt="32" o:oned="t" path="m,l21600,21600e" filled="f">
                <v:path arrowok="t" fillok="f" o:connecttype="none"/>
                <o:lock v:ext="edit" shapetype="t"/>
              </v:shapetype>
              <v:shape id="Straight Arrow Connector 1" o:spid="_x0000_s1026" type="#_x0000_t32" style="position:absolute;margin-left:206.95pt;margin-top:13.25pt;width:49.5pt;height:.65pt;z-index:2517576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" strokecolor="black [3200]" strokeweight="1pt">
                <v:stroke endarrow="block" joinstyle="miter"/>
              </v:shape>
            </w:pict>
          </mc:Fallback>
        </mc:AlternateContent>
      </w:r>
      <w:r w:rsidRPr="005742C6">
        <w:rPr>
          <w:rFonts w:ascii="Times New Roman" w:hAnsi="Times New Roman" w:cs="Times New Roman"/>
          <w:sz w:val="24"/>
          <w:szCs w:val="24"/>
          <w:lang w:val="sv-SE"/>
        </w:rPr>
        <w:t>D-Glukosa + O</w:t>
      </w:r>
      <w:r w:rsidRPr="005742C6">
        <w:rPr>
          <w:rFonts w:ascii="Times New Roman" w:hAnsi="Times New Roman" w:cs="Times New Roman"/>
          <w:sz w:val="24"/>
          <w:szCs w:val="24"/>
          <w:vertAlign w:val="subscript"/>
          <w:lang w:val="sv-SE"/>
        </w:rPr>
        <w:t>2</w:t>
      </w:r>
      <w:r w:rsidRPr="005742C6">
        <w:rPr>
          <w:rFonts w:ascii="Times New Roman" w:hAnsi="Times New Roman" w:cs="Times New Roman"/>
          <w:sz w:val="24"/>
          <w:szCs w:val="24"/>
          <w:lang w:val="sv-SE"/>
        </w:rPr>
        <w:t xml:space="preserve"> + H</w:t>
      </w:r>
      <w:r w:rsidRPr="005742C6">
        <w:rPr>
          <w:rFonts w:ascii="Times New Roman" w:hAnsi="Times New Roman" w:cs="Times New Roman"/>
          <w:sz w:val="24"/>
          <w:szCs w:val="24"/>
          <w:vertAlign w:val="subscript"/>
          <w:lang w:val="sv-SE"/>
        </w:rPr>
        <w:t>2</w:t>
      </w:r>
      <w:r w:rsidRPr="005742C6">
        <w:rPr>
          <w:rFonts w:ascii="Times New Roman" w:hAnsi="Times New Roman" w:cs="Times New Roman"/>
          <w:sz w:val="24"/>
          <w:szCs w:val="24"/>
          <w:lang w:val="sv-SE"/>
        </w:rPr>
        <w:t xml:space="preserve">O </w:t>
      </w:r>
      <w:r w:rsidRPr="005742C6">
        <w:rPr>
          <w:rFonts w:ascii="Times New Roman" w:hAnsi="Times New Roman" w:cs="Times New Roman"/>
          <w:sz w:val="24"/>
          <w:szCs w:val="24"/>
          <w:lang w:val="sv-SE"/>
        </w:rPr>
        <w:tab/>
        <w:t xml:space="preserve"> GOD       D-glutamate + H</w:t>
      </w:r>
      <w:r w:rsidRPr="005742C6">
        <w:rPr>
          <w:rFonts w:ascii="Times New Roman" w:hAnsi="Times New Roman" w:cs="Times New Roman"/>
          <w:sz w:val="24"/>
          <w:szCs w:val="24"/>
          <w:vertAlign w:val="subscript"/>
          <w:lang w:val="sv-SE"/>
        </w:rPr>
        <w:t>2</w:t>
      </w:r>
      <w:r w:rsidRPr="005742C6">
        <w:rPr>
          <w:rFonts w:ascii="Times New Roman" w:hAnsi="Times New Roman" w:cs="Times New Roman"/>
          <w:sz w:val="24"/>
          <w:szCs w:val="24"/>
          <w:lang w:val="sv-SE"/>
        </w:rPr>
        <w:t>O</w:t>
      </w:r>
      <w:r w:rsidRPr="005742C6">
        <w:rPr>
          <w:rFonts w:ascii="Times New Roman" w:hAnsi="Times New Roman" w:cs="Times New Roman"/>
          <w:sz w:val="24"/>
          <w:szCs w:val="24"/>
          <w:vertAlign w:val="subscript"/>
          <w:lang w:val="sv-SE"/>
        </w:rPr>
        <w:t>2</w:t>
      </w:r>
    </w:p>
    <w:p w14:paraId="52AA75BA" w14:textId="2E804AFD" w:rsidR="00122A6D" w:rsidRDefault="00122A6D" w:rsidP="00DA27BE">
      <w:pPr>
        <w:widowControl w:val="0"/>
        <w:spacing w:after="0" w:line="480" w:lineRule="auto"/>
        <w:ind w:left="1080" w:firstLine="360"/>
        <w:jc w:val="both"/>
        <w:rPr>
          <w:rFonts w:ascii="Times New Roman" w:hAnsi="Times New Roman" w:cs="Times New Roman"/>
          <w:sz w:val="24"/>
          <w:szCs w:val="24"/>
        </w:rPr>
      </w:pPr>
      <w:r w:rsidRPr="005F2C60">
        <w:rPr>
          <w:rFonts w:ascii="Times New Roman" w:hAnsi="Times New Roman" w:cs="Times New Roman"/>
          <w:noProof/>
          <w:sz w:val="24"/>
          <w:szCs w:val="24"/>
        </w:rPr>
        <mc:AlternateContent>
          <mc:Choice Requires="wps">
            <w:drawing>
              <wp:anchor distT="0" distB="0" distL="114300" distR="114300" simplePos="0" relativeHeight="251758643" behindDoc="0" locked="0" layoutInCell="1" allowOverlap="1" wp14:anchorId="28E9B244" wp14:editId="5E636CB3">
                <wp:simplePos x="0" y="0"/>
                <wp:positionH relativeFrom="column">
                  <wp:posOffset>3030692</wp:posOffset>
                </wp:positionH>
                <wp:positionV relativeFrom="paragraph">
                  <wp:posOffset>179705</wp:posOffset>
                </wp:positionV>
                <wp:extent cx="628650" cy="7620"/>
                <wp:effectExtent l="0" t="57150" r="38100" b="87630"/>
                <wp:wrapNone/>
                <wp:docPr id="1949962508" name="Straight Arrow Connector 1"/>
                <wp:cNvGraphicFramePr/>
                <a:graphic xmlns:a="http://schemas.openxmlformats.org/drawingml/2006/main">
                  <a:graphicData uri="http://schemas.microsoft.com/office/word/2010/wordprocessingShape">
                    <wps:wsp>
                      <wps:cNvCnPr/>
                      <wps:spPr>
                        <a:xfrm>
                          <a:off x="0" y="0"/>
                          <a:ext cx="628650" cy="76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AB2E80" id="Straight Arrow Connector 1" o:spid="_x0000_s1026" type="#_x0000_t32" style="position:absolute;margin-left:238.65pt;margin-top:14.15pt;width:49.5pt;height:.6pt;z-index:2517586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" strokecolor="black [3200]" strokeweight="1pt">
                <v:stroke endarrow="block" joinstyle="miter"/>
              </v:shape>
            </w:pict>
          </mc:Fallback>
        </mc:AlternateContent>
      </w:r>
      <w:r w:rsidRPr="005F2C60">
        <w:rPr>
          <w:rFonts w:ascii="Times New Roman" w:hAnsi="Times New Roman" w:cs="Times New Roman"/>
          <w:sz w:val="24"/>
          <w:szCs w:val="24"/>
        </w:rPr>
        <w:t>H</w:t>
      </w:r>
      <w:r w:rsidRPr="005F2C60">
        <w:rPr>
          <w:rFonts w:ascii="Times New Roman" w:hAnsi="Times New Roman" w:cs="Times New Roman"/>
          <w:sz w:val="24"/>
          <w:szCs w:val="24"/>
          <w:vertAlign w:val="subscript"/>
        </w:rPr>
        <w:t>2</w:t>
      </w:r>
      <w:r w:rsidRPr="005F2C60">
        <w:rPr>
          <w:rFonts w:ascii="Times New Roman" w:hAnsi="Times New Roman" w:cs="Times New Roman"/>
          <w:sz w:val="24"/>
          <w:szCs w:val="24"/>
        </w:rPr>
        <w:t>O</w:t>
      </w:r>
      <w:r w:rsidRPr="005F2C60">
        <w:rPr>
          <w:rFonts w:ascii="Times New Roman" w:hAnsi="Times New Roman" w:cs="Times New Roman"/>
          <w:sz w:val="24"/>
          <w:szCs w:val="24"/>
          <w:vertAlign w:val="subscript"/>
        </w:rPr>
        <w:t xml:space="preserve">2 </w:t>
      </w:r>
      <w:r w:rsidRPr="005F2C60">
        <w:rPr>
          <w:rFonts w:ascii="Times New Roman" w:hAnsi="Times New Roman" w:cs="Times New Roman"/>
          <w:sz w:val="24"/>
          <w:szCs w:val="24"/>
        </w:rPr>
        <w:t>+ 4-Aminoantipyrine</w:t>
      </w:r>
      <w:r w:rsidR="002D21A7">
        <w:rPr>
          <w:rFonts w:ascii="Times New Roman" w:hAnsi="Times New Roman" w:cs="Times New Roman"/>
          <w:sz w:val="24"/>
          <w:szCs w:val="24"/>
        </w:rPr>
        <w:t>+phenol</w:t>
      </w:r>
      <w:r w:rsidRPr="005F2C60">
        <w:rPr>
          <w:rFonts w:ascii="Times New Roman" w:hAnsi="Times New Roman" w:cs="Times New Roman"/>
          <w:sz w:val="24"/>
          <w:szCs w:val="24"/>
        </w:rPr>
        <w:tab/>
        <w:t>POD</w:t>
      </w:r>
      <w:r w:rsidRPr="005F2C60">
        <w:rPr>
          <w:rFonts w:ascii="Times New Roman" w:hAnsi="Times New Roman" w:cs="Times New Roman"/>
          <w:sz w:val="24"/>
          <w:szCs w:val="24"/>
        </w:rPr>
        <w:tab/>
      </w:r>
      <w:r w:rsidR="00CD6532">
        <w:rPr>
          <w:rFonts w:ascii="Times New Roman" w:hAnsi="Times New Roman" w:cs="Times New Roman"/>
          <w:sz w:val="24"/>
          <w:szCs w:val="24"/>
        </w:rPr>
        <w:t xml:space="preserve">  </w:t>
      </w:r>
      <w:r w:rsidRPr="005F2C60">
        <w:rPr>
          <w:rFonts w:ascii="Times New Roman" w:hAnsi="Times New Roman" w:cs="Times New Roman"/>
          <w:sz w:val="24"/>
          <w:szCs w:val="24"/>
        </w:rPr>
        <w:t xml:space="preserve"> H</w:t>
      </w:r>
      <w:r w:rsidRPr="005F2C60">
        <w:rPr>
          <w:rFonts w:ascii="Times New Roman" w:hAnsi="Times New Roman" w:cs="Times New Roman"/>
          <w:sz w:val="24"/>
          <w:szCs w:val="24"/>
          <w:vertAlign w:val="subscript"/>
        </w:rPr>
        <w:t>2</w:t>
      </w:r>
      <w:r w:rsidRPr="005F2C60">
        <w:rPr>
          <w:rFonts w:ascii="Times New Roman" w:hAnsi="Times New Roman" w:cs="Times New Roman"/>
          <w:sz w:val="24"/>
          <w:szCs w:val="24"/>
        </w:rPr>
        <w:t>O+quinoneimine</w:t>
      </w:r>
      <w:r w:rsidRPr="005F2C60">
        <w:rPr>
          <w:rFonts w:ascii="Times New Roman" w:hAnsi="Times New Roman" w:cs="Times New Roman"/>
          <w:sz w:val="24"/>
          <w:szCs w:val="24"/>
        </w:rPr>
        <w:tab/>
      </w:r>
    </w:p>
    <w:p w14:paraId="7EA909A9" w14:textId="77777777" w:rsidR="002775BA" w:rsidRDefault="00122A6D" w:rsidP="002775BA">
      <w:pPr>
        <w:widowControl w:val="0"/>
        <w:spacing w:after="0" w:line="480" w:lineRule="auto"/>
        <w:ind w:left="144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Reaksi GOD-PAP (Glukosa Oksidse – Para Aminofenazon)</w:t>
      </w:r>
    </w:p>
    <w:p w14:paraId="15296449" w14:textId="2C05552B" w:rsidR="00AC3583" w:rsidRPr="00D96973" w:rsidRDefault="00122A6D" w:rsidP="0085099C">
      <w:pPr>
        <w:widowControl w:val="0"/>
        <w:spacing w:after="0" w:line="480" w:lineRule="auto"/>
        <w:ind w:left="1134" w:firstLine="306"/>
        <w:jc w:val="both"/>
        <w:rPr>
          <w:rFonts w:ascii="Times New Roman" w:hAnsi="Times New Roman" w:cs="Times New Roman"/>
          <w:sz w:val="24"/>
          <w:szCs w:val="24"/>
          <w:lang w:val="sv-SE"/>
        </w:rPr>
      </w:pPr>
      <w:r w:rsidRPr="002775BA">
        <w:rPr>
          <w:rFonts w:ascii="Times New Roman" w:hAnsi="Times New Roman" w:cs="Times New Roman"/>
          <w:sz w:val="24"/>
          <w:szCs w:val="24"/>
          <w:lang w:val="sv-SE"/>
        </w:rPr>
        <w:t xml:space="preserve">Stabilitas dan sampel pemeriksaan glukosa darah menggunakan metode GOD-PAP yaitu serum atau plasma (EDTA dan heparin) yang tidak </w:t>
      </w:r>
      <w:r w:rsidR="000B2E5C" w:rsidRPr="002775BA">
        <w:rPr>
          <w:rFonts w:ascii="Times New Roman" w:hAnsi="Times New Roman" w:cs="Times New Roman"/>
          <w:sz w:val="24"/>
          <w:szCs w:val="24"/>
          <w:lang w:val="sv-SE"/>
        </w:rPr>
        <w:t xml:space="preserve">mengalami </w:t>
      </w:r>
      <w:r w:rsidRPr="002775BA">
        <w:rPr>
          <w:rFonts w:ascii="Times New Roman" w:hAnsi="Times New Roman" w:cs="Times New Roman"/>
          <w:sz w:val="24"/>
          <w:szCs w:val="24"/>
          <w:lang w:val="sv-SE"/>
        </w:rPr>
        <w:t xml:space="preserve">hemolisis. </w:t>
      </w:r>
      <w:r w:rsidR="00DB3496" w:rsidRPr="00E16A35">
        <w:rPr>
          <w:rFonts w:ascii="Times New Roman" w:hAnsi="Times New Roman" w:cs="Times New Roman"/>
          <w:sz w:val="24"/>
          <w:szCs w:val="24"/>
          <w:lang w:val="sv-SE"/>
        </w:rPr>
        <w:t>Sangat penting untuk segera memisahkan serum dari sel darah, karena jika tidak, akan memengaruhi hasil. Setelah dipisahkan, glukosa dalam serum dan plasma tetap stabil selama 24 jam jika disimpan pada suhu 2-8°C</w:t>
      </w:r>
      <w:r w:rsidRPr="00E16A35">
        <w:rPr>
          <w:rFonts w:ascii="Times New Roman" w:hAnsi="Times New Roman" w:cs="Times New Roman"/>
          <w:sz w:val="24"/>
          <w:szCs w:val="24"/>
          <w:lang w:val="sv-SE"/>
        </w:rPr>
        <w:t xml:space="preserve">. </w:t>
      </w:r>
      <w:r w:rsidR="0085099C">
        <w:rPr>
          <w:rFonts w:ascii="Times New Roman" w:hAnsi="Times New Roman" w:cs="Times New Roman"/>
          <w:sz w:val="24"/>
          <w:szCs w:val="24"/>
          <w:lang w:val="sv-SE"/>
        </w:rPr>
        <w:t>Dan i</w:t>
      </w:r>
      <w:r w:rsidRPr="00E16A35">
        <w:rPr>
          <w:rFonts w:ascii="Times New Roman" w:hAnsi="Times New Roman" w:cs="Times New Roman"/>
          <w:sz w:val="24"/>
          <w:szCs w:val="24"/>
          <w:lang w:val="sv-SE"/>
        </w:rPr>
        <w:t xml:space="preserve">nterferensi atau gangguan dari pemeriksaan laboratorium glukosa darah menggunakan metode enzimatik/GOD-PAP, endpoint </w:t>
      </w:r>
      <w:r w:rsidR="00152BB7">
        <w:rPr>
          <w:rFonts w:ascii="Times New Roman" w:hAnsi="Times New Roman" w:cs="Times New Roman"/>
          <w:sz w:val="24"/>
          <w:szCs w:val="24"/>
          <w:lang w:val="sv-SE"/>
        </w:rPr>
        <w:t>yaitu</w:t>
      </w:r>
      <w:r w:rsidR="0085099C">
        <w:rPr>
          <w:rFonts w:ascii="Times New Roman" w:hAnsi="Times New Roman" w:cs="Times New Roman"/>
          <w:sz w:val="24"/>
          <w:szCs w:val="24"/>
          <w:lang w:val="sv-SE"/>
        </w:rPr>
        <w:t xml:space="preserve"> </w:t>
      </w:r>
      <w:r w:rsidR="00152BB7">
        <w:rPr>
          <w:rFonts w:ascii="Times New Roman" w:hAnsi="Times New Roman" w:cs="Times New Roman"/>
          <w:sz w:val="24"/>
          <w:szCs w:val="24"/>
          <w:lang w:val="sv-SE"/>
        </w:rPr>
        <w:t>l</w:t>
      </w:r>
      <w:r w:rsidRPr="00152BB7">
        <w:rPr>
          <w:rFonts w:ascii="Times New Roman" w:hAnsi="Times New Roman" w:cs="Times New Roman"/>
          <w:sz w:val="24"/>
          <w:szCs w:val="24"/>
          <w:lang w:val="sv-SE"/>
        </w:rPr>
        <w:t>inieritas: 500 mg/dl</w:t>
      </w:r>
      <w:r w:rsidR="00152BB7">
        <w:rPr>
          <w:rFonts w:ascii="Times New Roman" w:hAnsi="Times New Roman" w:cs="Times New Roman"/>
          <w:sz w:val="24"/>
          <w:szCs w:val="24"/>
          <w:lang w:val="sv-SE"/>
        </w:rPr>
        <w:t>, b</w:t>
      </w:r>
      <w:r w:rsidRPr="00152BB7">
        <w:rPr>
          <w:rFonts w:ascii="Times New Roman" w:hAnsi="Times New Roman" w:cs="Times New Roman"/>
          <w:sz w:val="24"/>
          <w:szCs w:val="24"/>
          <w:lang w:val="sv-SE"/>
        </w:rPr>
        <w:t xml:space="preserve">ilirubin </w:t>
      </w:r>
      <w:r w:rsidRPr="00152BB7">
        <w:rPr>
          <w:rFonts w:ascii="Times New Roman" w:hAnsi="Times New Roman" w:cs="Times New Roman"/>
          <w:sz w:val="24"/>
          <w:szCs w:val="24"/>
          <w:lang w:val="sv-SE"/>
        </w:rPr>
        <w:lastRenderedPageBreak/>
        <w:t>sampai 10 mg/dl tidak mempengaruhi hasil pemeriksaan</w:t>
      </w:r>
      <w:r w:rsidR="00152BB7">
        <w:rPr>
          <w:rFonts w:ascii="Times New Roman" w:hAnsi="Times New Roman" w:cs="Times New Roman"/>
          <w:sz w:val="24"/>
          <w:szCs w:val="24"/>
          <w:lang w:val="sv-SE"/>
        </w:rPr>
        <w:t>, a</w:t>
      </w:r>
      <w:r w:rsidRPr="00152BB7">
        <w:rPr>
          <w:rFonts w:ascii="Times New Roman" w:hAnsi="Times New Roman" w:cs="Times New Roman"/>
          <w:sz w:val="24"/>
          <w:szCs w:val="24"/>
          <w:lang w:val="sv-SE"/>
        </w:rPr>
        <w:t>sam askorbat dalam jumlah yang banyak dapat merendahkan hasil pemeriksaan</w:t>
      </w:r>
      <w:r w:rsidR="00D96973">
        <w:rPr>
          <w:rFonts w:ascii="Times New Roman" w:hAnsi="Times New Roman" w:cs="Times New Roman"/>
          <w:sz w:val="24"/>
          <w:szCs w:val="24"/>
          <w:lang w:val="sv-SE"/>
        </w:rPr>
        <w:t xml:space="preserve">, </w:t>
      </w:r>
      <w:r w:rsidR="005A050F" w:rsidRPr="00D96973">
        <w:rPr>
          <w:rFonts w:ascii="Times New Roman" w:hAnsi="Times New Roman" w:cs="Times New Roman"/>
          <w:sz w:val="24"/>
          <w:szCs w:val="24"/>
          <w:lang w:val="sv-SE"/>
        </w:rPr>
        <w:t>Serum perlu segera dipisahkan dari sel darah karena penundaan akan menyebabkan penurunan kadar glukosa sekitar 7% setiap jam.</w:t>
      </w:r>
      <w:r w:rsidRPr="00D96973">
        <w:rPr>
          <w:rFonts w:ascii="Times New Roman" w:hAnsi="Times New Roman" w:cs="Times New Roman"/>
          <w:sz w:val="24"/>
          <w:szCs w:val="24"/>
          <w:lang w:val="sv-SE"/>
        </w:rPr>
        <w:t xml:space="preserve"> </w:t>
      </w:r>
    </w:p>
    <w:p w14:paraId="1EDEDA46" w14:textId="77777777" w:rsidR="00C20EEF" w:rsidRDefault="00122A6D" w:rsidP="00C20EEF">
      <w:pPr>
        <w:pStyle w:val="ListParagraph"/>
        <w:numPr>
          <w:ilvl w:val="0"/>
          <w:numId w:val="8"/>
        </w:numPr>
        <w:spacing w:after="0" w:line="480" w:lineRule="auto"/>
        <w:ind w:left="1134" w:hanging="357"/>
        <w:jc w:val="both"/>
        <w:rPr>
          <w:rFonts w:ascii="Times New Roman" w:hAnsi="Times New Roman" w:cs="Times New Roman"/>
          <w:sz w:val="24"/>
          <w:szCs w:val="24"/>
          <w:lang w:val="sv-SE"/>
        </w:rPr>
      </w:pPr>
      <w:r w:rsidRPr="005A050F">
        <w:rPr>
          <w:rFonts w:ascii="Times New Roman" w:hAnsi="Times New Roman" w:cs="Times New Roman"/>
          <w:sz w:val="24"/>
          <w:szCs w:val="24"/>
          <w:lang w:val="sv-SE"/>
        </w:rPr>
        <w:t>Pemeriksaan urin</w:t>
      </w:r>
    </w:p>
    <w:p w14:paraId="70A578BA" w14:textId="77777777" w:rsidR="00D96973" w:rsidRDefault="00122A6D" w:rsidP="00C20EEF">
      <w:pPr>
        <w:pStyle w:val="ListParagraph"/>
        <w:spacing w:after="0" w:line="480" w:lineRule="auto"/>
        <w:ind w:left="1134" w:firstLine="230"/>
        <w:jc w:val="both"/>
        <w:rPr>
          <w:rFonts w:ascii="Times New Roman" w:hAnsi="Times New Roman" w:cs="Times New Roman"/>
          <w:sz w:val="24"/>
          <w:szCs w:val="24"/>
          <w:lang w:val="sv-SE"/>
        </w:rPr>
      </w:pPr>
      <w:r w:rsidRPr="00C20EEF">
        <w:rPr>
          <w:rFonts w:ascii="Times New Roman" w:hAnsi="Times New Roman" w:cs="Times New Roman"/>
          <w:sz w:val="24"/>
          <w:szCs w:val="24"/>
          <w:lang w:val="sv-SE"/>
        </w:rPr>
        <w:t>Urin adalah hasil dari metabolisme tubuh yang telah di ekskresikan oleh ginjal, urinalisis merupakan pemeriksaan urin secara kimia, mikroskopis maupun fisik. Jenis urin pada pemeriksaan laboratorium ada beberapa macam diantaranya:</w:t>
      </w:r>
    </w:p>
    <w:p w14:paraId="480CF0AD" w14:textId="67923FC6" w:rsidR="00D96973" w:rsidRDefault="00122A6D" w:rsidP="00C20EEF">
      <w:pPr>
        <w:pStyle w:val="ListParagraph"/>
        <w:spacing w:after="0" w:line="480" w:lineRule="auto"/>
        <w:ind w:left="1134" w:firstLine="230"/>
        <w:jc w:val="both"/>
        <w:rPr>
          <w:rFonts w:ascii="Times New Roman" w:hAnsi="Times New Roman" w:cs="Times New Roman"/>
          <w:sz w:val="24"/>
          <w:szCs w:val="24"/>
          <w:lang w:val="sv-SE"/>
        </w:rPr>
      </w:pPr>
      <w:r w:rsidRPr="00C20EEF">
        <w:rPr>
          <w:rFonts w:ascii="Times New Roman" w:hAnsi="Times New Roman" w:cs="Times New Roman"/>
          <w:sz w:val="24"/>
          <w:szCs w:val="24"/>
          <w:lang w:val="sv-SE"/>
        </w:rPr>
        <w:t>urin sewaktu</w:t>
      </w:r>
      <w:r w:rsidR="00B400E0" w:rsidRPr="00C20EEF">
        <w:rPr>
          <w:rFonts w:ascii="Times New Roman" w:hAnsi="Times New Roman" w:cs="Times New Roman"/>
          <w:sz w:val="24"/>
          <w:szCs w:val="24"/>
          <w:lang w:val="sv-SE"/>
        </w:rPr>
        <w:t xml:space="preserve"> </w:t>
      </w:r>
      <w:r w:rsidR="00DA0B61" w:rsidRPr="00C20EEF">
        <w:rPr>
          <w:rFonts w:ascii="Times New Roman" w:hAnsi="Times New Roman" w:cs="Times New Roman"/>
          <w:sz w:val="24"/>
          <w:szCs w:val="24"/>
          <w:lang w:val="sv-SE"/>
        </w:rPr>
        <w:t xml:space="preserve">adalah urin yang diekskresikan pada waktu yang tidak perlu ditentukan secara khusus, urine sewaktu ini dapat digunakan untuk pemeriksaan tanpa prosedur khusus </w:t>
      </w:r>
      <w:r w:rsidR="00DA0B61" w:rsidRPr="00C20EEF">
        <w:rPr>
          <w:rFonts w:ascii="Times New Roman" w:hAnsi="Times New Roman" w:cs="Times New Roman"/>
          <w:sz w:val="24"/>
          <w:szCs w:val="24"/>
        </w:rPr>
        <w:fldChar w:fldCharType="begin" w:fldLock="1"/>
      </w:r>
      <w:r w:rsidR="00DA0B61" w:rsidRPr="00C20EEF">
        <w:rPr>
          <w:rFonts w:ascii="Times New Roman" w:hAnsi="Times New Roman" w:cs="Times New Roman"/>
          <w:sz w:val="24"/>
          <w:szCs w:val="24"/>
          <w:lang w:val="sv-SE"/>
        </w:rPr>
        <w:instrText>ADDIN CSL_CITATION {"citationItems":[{"id":"ITEM-1","itemData":{"abstract":"Article Info Laboratory examination is an examination that supports safety to diagnose a disease, one of which is urynalisis. This research design is an analytic observational study with a cross sectional approach on samples of morning urine and urine when patients with kidney failure. It shows that there is no difference between morning urine and urine during chemical examination of urine with 10 parameter strip dip method. The type of urine specimen in the morning and at the time did not find a significant difference during the chemical examintion of the urine.","author":[{"dropping-particle":"","family":"Yusrina","given":"Baiq Eliya","non-dropping-particle":"","parse-names":false,"suffix":""},{"dropping-particle":"","family":"Jiwintarum","given":"Yunan","non-dropping-particle":"","parse-names":false,"suffix":""},{"dropping-particle":"","family":"Pauzi","given":"Iswari","non-dropping-particle":"","parse-names":false,"suffix":""},{"dropping-particle":"","family":"Manu","given":"Thomas Tandi","non-dropping-particle":"","parse-names":false,"suffix":""}],"container-title":"Journal of Indonesias Laboratory Technology of Student","id":"ITEM-1","issue":"1","issued":{"date-parts":[["2023"]]},"page":"62-64","title":"Perbedaan Jenis Spesimen Urine Terhadap Hasil Pemeriksaan Kimiawi Urine Metode Carik Celup","type":"article-journal","volume":"2"},"uris":["http://www.mendeley.com/documents/?uuid=063739d7-b444-486d-bbd6-9760de2129fa"]}],"mendeley":{"formattedCitation":"(Yusrina et al., 2023)","plainTextFormattedCitation":"(Yusrina et al., 2023)","previouslyFormattedCitation":"(Yusrina et al., 2023)"},"properties":{"noteIndex":0},"schema":"https://github.com/citation-style-language/schema/raw/master/csl-citation.json"}</w:instrText>
      </w:r>
      <w:r w:rsidR="00DA0B61" w:rsidRPr="00C20EEF">
        <w:rPr>
          <w:rFonts w:ascii="Times New Roman" w:hAnsi="Times New Roman" w:cs="Times New Roman"/>
          <w:sz w:val="24"/>
          <w:szCs w:val="24"/>
        </w:rPr>
        <w:fldChar w:fldCharType="separate"/>
      </w:r>
      <w:r w:rsidR="00DA0B61" w:rsidRPr="00C20EEF">
        <w:rPr>
          <w:rFonts w:ascii="Times New Roman" w:hAnsi="Times New Roman" w:cs="Times New Roman"/>
          <w:noProof/>
          <w:sz w:val="24"/>
          <w:szCs w:val="24"/>
          <w:lang w:val="sv-SE"/>
        </w:rPr>
        <w:t>(Yusrina et al., 2023)</w:t>
      </w:r>
      <w:r w:rsidR="00DA0B61" w:rsidRPr="00C20EEF">
        <w:rPr>
          <w:rFonts w:ascii="Times New Roman" w:hAnsi="Times New Roman" w:cs="Times New Roman"/>
          <w:sz w:val="24"/>
          <w:szCs w:val="24"/>
        </w:rPr>
        <w:fldChar w:fldCharType="end"/>
      </w:r>
      <w:r w:rsidRPr="00C20EEF">
        <w:rPr>
          <w:rFonts w:ascii="Times New Roman" w:hAnsi="Times New Roman" w:cs="Times New Roman"/>
          <w:sz w:val="24"/>
          <w:szCs w:val="24"/>
          <w:lang w:val="sv-SE"/>
        </w:rPr>
        <w:t>,</w:t>
      </w:r>
    </w:p>
    <w:p w14:paraId="2A9E5B56" w14:textId="072CE43A" w:rsidR="00D96973" w:rsidRDefault="00122A6D" w:rsidP="00C20EEF">
      <w:pPr>
        <w:pStyle w:val="ListParagraph"/>
        <w:spacing w:after="0" w:line="480" w:lineRule="auto"/>
        <w:ind w:left="1134" w:firstLine="230"/>
        <w:jc w:val="both"/>
        <w:rPr>
          <w:rFonts w:ascii="Times New Roman" w:hAnsi="Times New Roman" w:cs="Times New Roman"/>
          <w:sz w:val="24"/>
          <w:szCs w:val="24"/>
          <w:lang w:val="sv-SE"/>
        </w:rPr>
      </w:pPr>
      <w:r w:rsidRPr="00C20EEF">
        <w:rPr>
          <w:rFonts w:ascii="Times New Roman" w:hAnsi="Times New Roman" w:cs="Times New Roman"/>
          <w:sz w:val="24"/>
          <w:szCs w:val="24"/>
          <w:lang w:val="sv-SE"/>
        </w:rPr>
        <w:t>urin pagi</w:t>
      </w:r>
      <w:r w:rsidR="00DA0B61" w:rsidRPr="00C20EEF">
        <w:rPr>
          <w:rFonts w:ascii="Times New Roman" w:hAnsi="Times New Roman" w:cs="Times New Roman"/>
          <w:sz w:val="24"/>
          <w:szCs w:val="24"/>
          <w:lang w:val="sv-SE"/>
        </w:rPr>
        <w:t xml:space="preserve"> adalah urine yang lebih pekat dan pertama kali dikeluarkan setelah bangun tidur, urine pagi biasanya dilakukan untuk pemeriksaan HCG untuk ibu hamil, pemeriksaan sedimen urin, pemeriksaan berat jenis urin dan pemeriksaan protein urin </w:t>
      </w:r>
      <w:sdt>
        <w:sdtPr>
          <w:id w:val="-1389487930"/>
          <w:citation/>
        </w:sdtPr>
        <w:sdtEndPr/>
        <w:sdtContent>
          <w:r w:rsidR="00DA0B61" w:rsidRPr="00C20EEF">
            <w:rPr>
              <w:rFonts w:ascii="Times New Roman" w:hAnsi="Times New Roman" w:cs="Times New Roman"/>
              <w:sz w:val="24"/>
              <w:szCs w:val="24"/>
            </w:rPr>
            <w:fldChar w:fldCharType="begin"/>
          </w:r>
          <w:r w:rsidR="00DA0B61" w:rsidRPr="00C20EEF">
            <w:rPr>
              <w:rFonts w:ascii="Times New Roman" w:hAnsi="Times New Roman" w:cs="Times New Roman"/>
              <w:sz w:val="24"/>
              <w:szCs w:val="24"/>
              <w:lang w:val="sv-SE"/>
            </w:rPr>
            <w:instrText xml:space="preserve">CITATION Kur14 \l 1033 </w:instrText>
          </w:r>
          <w:r w:rsidR="00DA0B61" w:rsidRPr="00C20EEF">
            <w:rPr>
              <w:rFonts w:ascii="Times New Roman" w:hAnsi="Times New Roman" w:cs="Times New Roman"/>
              <w:sz w:val="24"/>
              <w:szCs w:val="24"/>
            </w:rPr>
            <w:fldChar w:fldCharType="separate"/>
          </w:r>
          <w:r w:rsidR="00DA0B61" w:rsidRPr="00C20EEF">
            <w:rPr>
              <w:rFonts w:ascii="Times New Roman" w:hAnsi="Times New Roman" w:cs="Times New Roman"/>
              <w:sz w:val="24"/>
              <w:szCs w:val="24"/>
              <w:lang w:val="sv-SE"/>
            </w:rPr>
            <w:t>(Kurniawan, 2014)</w:t>
          </w:r>
          <w:r w:rsidR="00DA0B61" w:rsidRPr="00C20EEF">
            <w:rPr>
              <w:rFonts w:ascii="Times New Roman" w:hAnsi="Times New Roman" w:cs="Times New Roman"/>
              <w:sz w:val="24"/>
              <w:szCs w:val="24"/>
            </w:rPr>
            <w:fldChar w:fldCharType="end"/>
          </w:r>
        </w:sdtContent>
      </w:sdt>
      <w:r w:rsidRPr="00C20EEF">
        <w:rPr>
          <w:rFonts w:ascii="Times New Roman" w:hAnsi="Times New Roman" w:cs="Times New Roman"/>
          <w:sz w:val="24"/>
          <w:szCs w:val="24"/>
          <w:lang w:val="sv-SE"/>
        </w:rPr>
        <w:t>,</w:t>
      </w:r>
      <w:r w:rsidR="00BC17F6" w:rsidRPr="00C20EEF">
        <w:rPr>
          <w:rFonts w:ascii="Times New Roman" w:hAnsi="Times New Roman" w:cs="Times New Roman"/>
          <w:sz w:val="24"/>
          <w:szCs w:val="24"/>
          <w:lang w:val="sv-SE"/>
        </w:rPr>
        <w:t xml:space="preserve"> </w:t>
      </w:r>
    </w:p>
    <w:p w14:paraId="65632C90" w14:textId="171563B2" w:rsidR="00122A6D" w:rsidRPr="00C20EEF" w:rsidRDefault="00122A6D" w:rsidP="00C20EEF">
      <w:pPr>
        <w:pStyle w:val="ListParagraph"/>
        <w:spacing w:after="0" w:line="480" w:lineRule="auto"/>
        <w:ind w:left="1134" w:firstLine="230"/>
        <w:jc w:val="both"/>
        <w:rPr>
          <w:rFonts w:ascii="Times New Roman" w:hAnsi="Times New Roman" w:cs="Times New Roman"/>
          <w:sz w:val="24"/>
          <w:szCs w:val="24"/>
          <w:lang w:val="sv-SE"/>
        </w:rPr>
      </w:pPr>
      <w:r w:rsidRPr="00C20EEF">
        <w:rPr>
          <w:rFonts w:ascii="Times New Roman" w:hAnsi="Times New Roman" w:cs="Times New Roman"/>
          <w:sz w:val="24"/>
          <w:szCs w:val="24"/>
          <w:lang w:val="sv-SE"/>
        </w:rPr>
        <w:t xml:space="preserve">urin </w:t>
      </w:r>
      <w:r w:rsidRPr="00C20EEF">
        <w:rPr>
          <w:rFonts w:ascii="Times New Roman" w:hAnsi="Times New Roman" w:cs="Times New Roman"/>
          <w:i/>
          <w:iCs/>
          <w:sz w:val="24"/>
          <w:szCs w:val="24"/>
          <w:lang w:val="sv-SE"/>
        </w:rPr>
        <w:t>postprandial</w:t>
      </w:r>
      <w:r w:rsidR="00C20EEF" w:rsidRPr="00C20EEF">
        <w:rPr>
          <w:rFonts w:ascii="Times New Roman" w:hAnsi="Times New Roman" w:cs="Times New Roman"/>
          <w:sz w:val="24"/>
          <w:szCs w:val="24"/>
          <w:lang w:val="sv-SE"/>
        </w:rPr>
        <w:t xml:space="preserve"> sampel urin ini didapatkan setelah makan 90 menit sampai 3 jam, urin ini biasanya digunakan untuk pemeriksaan glucosuria </w:t>
      </w:r>
      <w:sdt>
        <w:sdtPr>
          <w:id w:val="-1242790712"/>
          <w:citation/>
        </w:sdtPr>
        <w:sdtEndPr/>
        <w:sdtContent>
          <w:r w:rsidR="00C20EEF" w:rsidRPr="00C20EEF">
            <w:rPr>
              <w:rFonts w:ascii="Times New Roman" w:hAnsi="Times New Roman" w:cs="Times New Roman"/>
              <w:sz w:val="24"/>
              <w:szCs w:val="24"/>
            </w:rPr>
            <w:fldChar w:fldCharType="begin"/>
          </w:r>
          <w:r w:rsidR="00C20EEF" w:rsidRPr="00C20EEF">
            <w:rPr>
              <w:rFonts w:ascii="Times New Roman" w:hAnsi="Times New Roman" w:cs="Times New Roman"/>
              <w:sz w:val="24"/>
              <w:szCs w:val="24"/>
              <w:lang w:val="sv-SE"/>
            </w:rPr>
            <w:instrText xml:space="preserve">CITATION Kur14 \l 1033 </w:instrText>
          </w:r>
          <w:r w:rsidR="00C20EEF" w:rsidRPr="00C20EEF">
            <w:rPr>
              <w:rFonts w:ascii="Times New Roman" w:hAnsi="Times New Roman" w:cs="Times New Roman"/>
              <w:sz w:val="24"/>
              <w:szCs w:val="24"/>
            </w:rPr>
            <w:fldChar w:fldCharType="separate"/>
          </w:r>
          <w:r w:rsidR="00C20EEF" w:rsidRPr="00C20EEF">
            <w:rPr>
              <w:rFonts w:ascii="Times New Roman" w:hAnsi="Times New Roman" w:cs="Times New Roman"/>
              <w:sz w:val="24"/>
              <w:szCs w:val="24"/>
              <w:lang w:val="sv-SE"/>
            </w:rPr>
            <w:t>(Kurniawan, 2014)</w:t>
          </w:r>
          <w:r w:rsidR="00C20EEF" w:rsidRPr="00C20EEF">
            <w:rPr>
              <w:rFonts w:ascii="Times New Roman" w:hAnsi="Times New Roman" w:cs="Times New Roman"/>
              <w:sz w:val="24"/>
              <w:szCs w:val="24"/>
            </w:rPr>
            <w:fldChar w:fldCharType="end"/>
          </w:r>
        </w:sdtContent>
      </w:sdt>
      <w:r w:rsidR="00C20EEF" w:rsidRPr="00C20EEF">
        <w:rPr>
          <w:rFonts w:ascii="Times New Roman" w:hAnsi="Times New Roman" w:cs="Times New Roman"/>
          <w:sz w:val="24"/>
          <w:szCs w:val="24"/>
          <w:lang w:val="sv-SE"/>
        </w:rPr>
        <w:t>.</w:t>
      </w:r>
    </w:p>
    <w:p w14:paraId="4B6F1F82" w14:textId="77777777" w:rsidR="00331E7F" w:rsidRDefault="00726886" w:rsidP="00331E7F">
      <w:pPr>
        <w:spacing w:after="0" w:line="480" w:lineRule="auto"/>
        <w:ind w:left="1080" w:firstLine="284"/>
        <w:jc w:val="both"/>
        <w:rPr>
          <w:rFonts w:ascii="Times New Roman" w:hAnsi="Times New Roman" w:cs="Times New Roman"/>
          <w:sz w:val="24"/>
          <w:szCs w:val="24"/>
          <w:lang w:val="sv-SE"/>
        </w:rPr>
      </w:pPr>
      <w:r w:rsidRPr="005A2910">
        <w:rPr>
          <w:rFonts w:ascii="Times New Roman" w:hAnsi="Times New Roman" w:cs="Times New Roman"/>
          <w:sz w:val="24"/>
          <w:szCs w:val="24"/>
          <w:lang w:val="sv-SE"/>
        </w:rPr>
        <w:t xml:space="preserve">Pemeriksaan urin pada diabetes melitus terbagi menjadi dua pemeriksaan </w:t>
      </w:r>
      <w:r w:rsidR="00671BC7" w:rsidRPr="005A2910">
        <w:rPr>
          <w:rFonts w:ascii="Times New Roman" w:hAnsi="Times New Roman" w:cs="Times New Roman"/>
          <w:sz w:val="24"/>
          <w:szCs w:val="24"/>
          <w:lang w:val="sv-SE"/>
        </w:rPr>
        <w:t>yang pertama yaitu reduksi urin dan pemeriksaan carik celup urin.</w:t>
      </w:r>
      <w:r w:rsidR="00B25584" w:rsidRPr="005A2910">
        <w:rPr>
          <w:rFonts w:ascii="Times New Roman" w:hAnsi="Times New Roman" w:cs="Times New Roman"/>
          <w:sz w:val="24"/>
          <w:szCs w:val="24"/>
          <w:lang w:val="sv-SE"/>
        </w:rPr>
        <w:t xml:space="preserve"> </w:t>
      </w:r>
      <w:r w:rsidR="00122A6D" w:rsidRPr="00C20EEF">
        <w:rPr>
          <w:rFonts w:ascii="Times New Roman" w:hAnsi="Times New Roman" w:cs="Times New Roman"/>
          <w:sz w:val="24"/>
          <w:szCs w:val="24"/>
          <w:lang w:val="sv-SE"/>
        </w:rPr>
        <w:t>Menurut Kurniawan (2014)</w:t>
      </w:r>
      <w:r w:rsidR="00B25584" w:rsidRPr="00C20EEF">
        <w:rPr>
          <w:rFonts w:ascii="Times New Roman" w:hAnsi="Times New Roman" w:cs="Times New Roman"/>
          <w:sz w:val="24"/>
          <w:szCs w:val="24"/>
          <w:lang w:val="sv-SE"/>
        </w:rPr>
        <w:t xml:space="preserve"> </w:t>
      </w:r>
      <w:r w:rsidR="00122A6D" w:rsidRPr="00C20EEF">
        <w:rPr>
          <w:rFonts w:ascii="Times New Roman" w:hAnsi="Times New Roman" w:cs="Times New Roman"/>
          <w:sz w:val="24"/>
          <w:szCs w:val="24"/>
          <w:lang w:val="sv-SE"/>
        </w:rPr>
        <w:t>Pemeriksaan reduksi urin</w:t>
      </w:r>
      <w:r w:rsidR="00627AE5" w:rsidRPr="00C20EEF">
        <w:rPr>
          <w:rFonts w:ascii="Times New Roman" w:hAnsi="Times New Roman" w:cs="Times New Roman"/>
          <w:sz w:val="24"/>
          <w:szCs w:val="24"/>
          <w:lang w:val="sv-SE"/>
        </w:rPr>
        <w:t xml:space="preserve"> </w:t>
      </w:r>
      <w:r w:rsidR="00E7757D" w:rsidRPr="00C20EEF">
        <w:rPr>
          <w:rFonts w:ascii="Times New Roman" w:hAnsi="Times New Roman" w:cs="Times New Roman"/>
          <w:sz w:val="24"/>
          <w:szCs w:val="24"/>
          <w:lang w:val="sv-SE"/>
        </w:rPr>
        <w:t>sebagai berikut</w:t>
      </w:r>
      <w:r w:rsidR="00355C5A" w:rsidRPr="00C20EEF">
        <w:rPr>
          <w:rFonts w:ascii="Times New Roman" w:hAnsi="Times New Roman" w:cs="Times New Roman"/>
          <w:sz w:val="24"/>
          <w:szCs w:val="24"/>
          <w:lang w:val="sv-SE"/>
        </w:rPr>
        <w:t>:</w:t>
      </w:r>
    </w:p>
    <w:p w14:paraId="7A764B6B" w14:textId="1D8F4013" w:rsidR="00BB6590" w:rsidRPr="00BE0E69" w:rsidRDefault="00331E7F" w:rsidP="00BE0E69">
      <w:pPr>
        <w:spacing w:after="0" w:line="480" w:lineRule="auto"/>
        <w:ind w:left="1080" w:firstLine="28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Pemeriksaan urin </w:t>
      </w:r>
      <w:r w:rsidR="00A15C86">
        <w:rPr>
          <w:rFonts w:ascii="Times New Roman" w:hAnsi="Times New Roman" w:cs="Times New Roman"/>
          <w:sz w:val="24"/>
          <w:szCs w:val="24"/>
          <w:lang w:val="sv-SE"/>
        </w:rPr>
        <w:t xml:space="preserve">menggunakan </w:t>
      </w:r>
      <w:r w:rsidR="00BB6590" w:rsidRPr="00331E7F">
        <w:rPr>
          <w:rFonts w:ascii="Times New Roman" w:hAnsi="Times New Roman" w:cs="Times New Roman"/>
          <w:sz w:val="24"/>
          <w:szCs w:val="24"/>
          <w:lang w:val="sv-SE"/>
        </w:rPr>
        <w:t>Metode benedict</w:t>
      </w:r>
      <w:r>
        <w:rPr>
          <w:rFonts w:ascii="Times New Roman" w:hAnsi="Times New Roman" w:cs="Times New Roman"/>
          <w:sz w:val="24"/>
          <w:szCs w:val="24"/>
          <w:lang w:val="sv-SE"/>
        </w:rPr>
        <w:t xml:space="preserve"> dengan </w:t>
      </w:r>
      <w:r w:rsidR="00BB6590" w:rsidRPr="00331E7F">
        <w:rPr>
          <w:rFonts w:ascii="Times New Roman" w:hAnsi="Times New Roman" w:cs="Times New Roman"/>
          <w:sz w:val="24"/>
          <w:szCs w:val="24"/>
          <w:lang w:val="sv-SE"/>
        </w:rPr>
        <w:t xml:space="preserve">prinsip </w:t>
      </w:r>
      <w:r w:rsidR="001965B2" w:rsidRPr="00331E7F">
        <w:rPr>
          <w:rFonts w:ascii="Times New Roman" w:hAnsi="Times New Roman" w:cs="Times New Roman"/>
          <w:sz w:val="24"/>
          <w:szCs w:val="24"/>
          <w:lang w:val="sv-SE"/>
        </w:rPr>
        <w:t>Zat pereduksi yang ditemukan dalam urin memiliki kemampuan untuk mereduksi ion logam tertentu, seperti tembaga (Cu), Bismut (Bi), merkuri (Hg), dan Besi (Fe), ketika berada dalam larutan basa. Dalam tes Benedict, glukosa dan zat pereduksi lainnya yang ada di urin akan bereaksi dengan kupri sulfat yang awalnya berwarna biru. Reaksi ini menyebabkan reduksi kupri sulfat menjadi endapan kupro oksida, yang menghasilkan perubahan warna menjadi merah dalam kondisi alkali</w:t>
      </w:r>
      <w:r w:rsidR="00A15C86">
        <w:rPr>
          <w:rFonts w:ascii="Times New Roman" w:hAnsi="Times New Roman" w:cs="Times New Roman"/>
          <w:sz w:val="24"/>
          <w:szCs w:val="24"/>
          <w:lang w:val="sv-SE"/>
        </w:rPr>
        <w:t>. Adapun i</w:t>
      </w:r>
      <w:r w:rsidR="00BB6590" w:rsidRPr="00A15C86">
        <w:rPr>
          <w:rFonts w:ascii="Times New Roman" w:hAnsi="Times New Roman" w:cs="Times New Roman"/>
          <w:sz w:val="24"/>
          <w:szCs w:val="24"/>
          <w:lang w:val="sv-SE"/>
        </w:rPr>
        <w:t>nterpretasi hasil pemeriksaan glukosa urin metode benedic</w:t>
      </w:r>
      <w:r w:rsidR="00652C14" w:rsidRPr="00A15C86">
        <w:rPr>
          <w:rFonts w:ascii="Times New Roman" w:hAnsi="Times New Roman" w:cs="Times New Roman"/>
          <w:sz w:val="24"/>
          <w:szCs w:val="24"/>
          <w:lang w:val="sv-SE"/>
        </w:rPr>
        <w:t>t</w:t>
      </w:r>
      <w:r w:rsidR="00BB6590" w:rsidRPr="00A15C86">
        <w:rPr>
          <w:rFonts w:ascii="Times New Roman" w:hAnsi="Times New Roman" w:cs="Times New Roman"/>
          <w:sz w:val="24"/>
          <w:szCs w:val="24"/>
          <w:lang w:val="sv-SE"/>
        </w:rPr>
        <w:t xml:space="preserve"> yaitu</w:t>
      </w:r>
      <w:r w:rsidR="00BE0E69">
        <w:rPr>
          <w:rFonts w:ascii="Times New Roman" w:hAnsi="Times New Roman" w:cs="Times New Roman"/>
          <w:sz w:val="24"/>
          <w:szCs w:val="24"/>
          <w:lang w:val="sv-SE"/>
        </w:rPr>
        <w:t xml:space="preserve"> </w:t>
      </w:r>
      <w:r w:rsidR="00BB6590" w:rsidRPr="00BE0E69">
        <w:rPr>
          <w:rFonts w:ascii="Times New Roman" w:hAnsi="Times New Roman" w:cs="Times New Roman"/>
          <w:sz w:val="24"/>
          <w:szCs w:val="24"/>
          <w:lang w:val="sv-SE"/>
        </w:rPr>
        <w:t>Negatif: berwarna biru jernih atau sedikit kehijauan dan agak keruh</w:t>
      </w:r>
      <w:r w:rsidR="00BE0E69">
        <w:rPr>
          <w:rFonts w:ascii="Times New Roman" w:hAnsi="Times New Roman" w:cs="Times New Roman"/>
          <w:sz w:val="24"/>
          <w:szCs w:val="24"/>
          <w:lang w:val="sv-SE"/>
        </w:rPr>
        <w:t xml:space="preserve">, </w:t>
      </w:r>
      <w:r w:rsidR="00BB6590" w:rsidRPr="00BE0E69">
        <w:rPr>
          <w:rFonts w:ascii="Times New Roman" w:hAnsi="Times New Roman" w:cs="Times New Roman"/>
          <w:sz w:val="24"/>
          <w:szCs w:val="24"/>
          <w:lang w:val="sv-SE"/>
        </w:rPr>
        <w:t>Positif 1: berwarna hijau kekuningan dan keruh mengandung 0,5 sampai 1% glukosa</w:t>
      </w:r>
      <w:r w:rsidR="00BE0E69">
        <w:rPr>
          <w:rFonts w:ascii="Times New Roman" w:hAnsi="Times New Roman" w:cs="Times New Roman"/>
          <w:sz w:val="24"/>
          <w:szCs w:val="24"/>
          <w:lang w:val="sv-SE"/>
        </w:rPr>
        <w:t xml:space="preserve">, </w:t>
      </w:r>
      <w:r w:rsidR="00BB6590" w:rsidRPr="00BE0E69">
        <w:rPr>
          <w:rFonts w:ascii="Times New Roman" w:hAnsi="Times New Roman" w:cs="Times New Roman"/>
          <w:sz w:val="24"/>
          <w:szCs w:val="24"/>
          <w:lang w:val="sv-SE"/>
        </w:rPr>
        <w:t>Positif  2: berwarna kuning keruh mengandung 1 sampai 1,5% glukosa</w:t>
      </w:r>
      <w:r w:rsidR="00BE0E69">
        <w:rPr>
          <w:rFonts w:ascii="Times New Roman" w:hAnsi="Times New Roman" w:cs="Times New Roman"/>
          <w:sz w:val="24"/>
          <w:szCs w:val="24"/>
          <w:lang w:val="sv-SE"/>
        </w:rPr>
        <w:t>, p</w:t>
      </w:r>
      <w:r w:rsidR="00BB6590" w:rsidRPr="00BE0E69">
        <w:rPr>
          <w:rFonts w:ascii="Times New Roman" w:hAnsi="Times New Roman" w:cs="Times New Roman"/>
          <w:sz w:val="24"/>
          <w:szCs w:val="24"/>
          <w:lang w:val="sv-SE"/>
        </w:rPr>
        <w:t>ositif 3: berwarna jingga atau seperti lumpur dan keruh mengandung 2 sampai 3,5% glukosa</w:t>
      </w:r>
      <w:r w:rsidR="00BE0E69">
        <w:rPr>
          <w:rFonts w:ascii="Times New Roman" w:hAnsi="Times New Roman" w:cs="Times New Roman"/>
          <w:sz w:val="24"/>
          <w:szCs w:val="24"/>
          <w:lang w:val="sv-SE"/>
        </w:rPr>
        <w:t xml:space="preserve"> dan p</w:t>
      </w:r>
      <w:r w:rsidR="00BB6590" w:rsidRPr="00BE0E69">
        <w:rPr>
          <w:rFonts w:ascii="Times New Roman" w:hAnsi="Times New Roman" w:cs="Times New Roman"/>
          <w:sz w:val="24"/>
          <w:szCs w:val="24"/>
          <w:lang w:val="sv-SE"/>
        </w:rPr>
        <w:t xml:space="preserve">ositif 4: berwarna merah bata mengandung lebih 3,5% glukosa </w:t>
      </w:r>
    </w:p>
    <w:p w14:paraId="27383BC9" w14:textId="1B99EACD" w:rsidR="00BB6590" w:rsidRPr="005742C6" w:rsidRDefault="00BE0E69" w:rsidP="00BB6590">
      <w:pPr>
        <w:pStyle w:val="ListParagraph"/>
        <w:widowControl w:val="0"/>
        <w:spacing w:after="0" w:line="480" w:lineRule="auto"/>
        <w:ind w:left="786"/>
        <w:jc w:val="both"/>
        <w:rPr>
          <w:rFonts w:ascii="Times New Roman" w:hAnsi="Times New Roman" w:cs="Times New Roman"/>
          <w:sz w:val="24"/>
          <w:szCs w:val="24"/>
          <w:lang w:val="sv-SE"/>
        </w:rPr>
      </w:pPr>
      <w:r>
        <w:rPr>
          <w:noProof/>
        </w:rPr>
        <w:drawing>
          <wp:anchor distT="0" distB="0" distL="114300" distR="114300" simplePos="0" relativeHeight="251761715" behindDoc="1" locked="0" layoutInCell="1" allowOverlap="1" wp14:anchorId="6955ECE1" wp14:editId="7B22A56D">
            <wp:simplePos x="0" y="0"/>
            <wp:positionH relativeFrom="column">
              <wp:posOffset>1360707</wp:posOffset>
            </wp:positionH>
            <wp:positionV relativeFrom="paragraph">
              <wp:posOffset>25351</wp:posOffset>
            </wp:positionV>
            <wp:extent cx="3057525" cy="2251710"/>
            <wp:effectExtent l="133350" t="114300" r="104775" b="148590"/>
            <wp:wrapTight wrapText="bothSides">
              <wp:wrapPolygon edited="0">
                <wp:start x="-673" y="-1096"/>
                <wp:lineTo x="-942" y="-731"/>
                <wp:lineTo x="-807" y="22843"/>
                <wp:lineTo x="22206" y="22843"/>
                <wp:lineTo x="22206" y="-1096"/>
                <wp:lineTo x="-673" y="-1096"/>
              </wp:wrapPolygon>
            </wp:wrapTight>
            <wp:docPr id="79061200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57561" name="Picture 775557561"/>
                    <pic:cNvPicPr/>
                  </pic:nvPicPr>
                  <pic:blipFill rotWithShape="1">
                    <a:blip r:embed="rId17">
                      <a:extLst>
                        <a:ext uri="{28A0092B-C50C-407E-A947-70E740481C1C}">
                          <a14:useLocalDpi xmlns:a14="http://schemas.microsoft.com/office/drawing/2010/main" val="0"/>
                        </a:ext>
                      </a:extLst>
                    </a:blip>
                    <a:srcRect l="9602" t="18149" r="12209" b="4074"/>
                    <a:stretch/>
                  </pic:blipFill>
                  <pic:spPr bwMode="auto">
                    <a:xfrm>
                      <a:off x="0" y="0"/>
                      <a:ext cx="3057525" cy="2251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67DC" w14:textId="77777777" w:rsidR="00BB6590" w:rsidRPr="005742C6" w:rsidRDefault="00BB6590" w:rsidP="00BB6590">
      <w:pPr>
        <w:pStyle w:val="ListParagraph"/>
        <w:widowControl w:val="0"/>
        <w:spacing w:after="0" w:line="480" w:lineRule="auto"/>
        <w:ind w:left="786"/>
        <w:jc w:val="both"/>
        <w:rPr>
          <w:rFonts w:ascii="Times New Roman" w:hAnsi="Times New Roman" w:cs="Times New Roman"/>
          <w:sz w:val="24"/>
          <w:szCs w:val="24"/>
          <w:lang w:val="sv-SE"/>
        </w:rPr>
      </w:pPr>
    </w:p>
    <w:p w14:paraId="2E4F3498" w14:textId="77777777" w:rsidR="00BB6590" w:rsidRPr="005742C6" w:rsidRDefault="00BB6590" w:rsidP="00BB6590">
      <w:pPr>
        <w:pStyle w:val="ListParagraph"/>
        <w:widowControl w:val="0"/>
        <w:spacing w:after="0" w:line="480" w:lineRule="auto"/>
        <w:ind w:left="786"/>
        <w:jc w:val="both"/>
        <w:rPr>
          <w:rFonts w:ascii="Times New Roman" w:hAnsi="Times New Roman" w:cs="Times New Roman"/>
          <w:sz w:val="24"/>
          <w:szCs w:val="24"/>
          <w:lang w:val="sv-SE"/>
        </w:rPr>
      </w:pPr>
    </w:p>
    <w:p w14:paraId="2FA1849C" w14:textId="77777777" w:rsidR="00BB6590" w:rsidRPr="005742C6" w:rsidRDefault="00BB6590" w:rsidP="00BB6590">
      <w:pPr>
        <w:pStyle w:val="ListParagraph"/>
        <w:widowControl w:val="0"/>
        <w:spacing w:after="0" w:line="480" w:lineRule="auto"/>
        <w:ind w:left="786"/>
        <w:jc w:val="both"/>
        <w:rPr>
          <w:rFonts w:ascii="Times New Roman" w:hAnsi="Times New Roman" w:cs="Times New Roman"/>
          <w:sz w:val="24"/>
          <w:szCs w:val="24"/>
          <w:lang w:val="sv-SE"/>
        </w:rPr>
      </w:pPr>
    </w:p>
    <w:p w14:paraId="626922E5" w14:textId="77777777" w:rsidR="00BB6590" w:rsidRPr="005742C6" w:rsidRDefault="00BB6590" w:rsidP="00BB6590">
      <w:pPr>
        <w:pStyle w:val="ListParagraph"/>
        <w:widowControl w:val="0"/>
        <w:spacing w:after="0" w:line="480" w:lineRule="auto"/>
        <w:ind w:left="786"/>
        <w:jc w:val="both"/>
        <w:rPr>
          <w:rFonts w:ascii="Times New Roman" w:hAnsi="Times New Roman" w:cs="Times New Roman"/>
          <w:sz w:val="24"/>
          <w:szCs w:val="24"/>
          <w:lang w:val="sv-SE"/>
        </w:rPr>
      </w:pPr>
    </w:p>
    <w:p w14:paraId="0A5CB37C" w14:textId="7AD6A0AB" w:rsidR="00BB6590" w:rsidRPr="005742C6" w:rsidRDefault="00BB6590" w:rsidP="00CA164E">
      <w:pPr>
        <w:widowControl w:val="0"/>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ab/>
      </w:r>
      <w:r w:rsidRPr="005742C6">
        <w:rPr>
          <w:rFonts w:ascii="Times New Roman" w:hAnsi="Times New Roman" w:cs="Times New Roman"/>
          <w:sz w:val="24"/>
          <w:szCs w:val="24"/>
          <w:lang w:val="sv-SE"/>
        </w:rPr>
        <w:tab/>
      </w:r>
      <w:r w:rsidRPr="005742C6">
        <w:rPr>
          <w:rFonts w:ascii="Times New Roman" w:hAnsi="Times New Roman" w:cs="Times New Roman"/>
          <w:sz w:val="24"/>
          <w:szCs w:val="24"/>
          <w:lang w:val="sv-SE"/>
        </w:rPr>
        <w:tab/>
        <w:t xml:space="preserve"> </w:t>
      </w:r>
    </w:p>
    <w:p w14:paraId="393BF52C" w14:textId="7B31375D" w:rsidR="00841724" w:rsidRDefault="000373B0" w:rsidP="00E06EAB">
      <w:pPr>
        <w:spacing w:after="0" w:line="240" w:lineRule="auto"/>
        <w:ind w:left="1080" w:firstLine="284"/>
        <w:jc w:val="center"/>
        <w:rPr>
          <w:rFonts w:ascii="Times New Roman" w:hAnsi="Times New Roman" w:cs="Times New Roman"/>
          <w:sz w:val="24"/>
          <w:szCs w:val="24"/>
        </w:rPr>
      </w:pPr>
      <w:r>
        <w:rPr>
          <w:rFonts w:ascii="Times New Roman" w:hAnsi="Times New Roman" w:cs="Times New Roman"/>
          <w:b/>
          <w:bCs/>
          <w:sz w:val="24"/>
          <w:szCs w:val="24"/>
        </w:rPr>
        <w:t xml:space="preserve">Gambar 2.1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w:t>
      </w:r>
      <w:r w:rsidR="00F4090A">
        <w:rPr>
          <w:rFonts w:ascii="Times New Roman" w:hAnsi="Times New Roman" w:cs="Times New Roman"/>
          <w:sz w:val="24"/>
          <w:szCs w:val="24"/>
        </w:rPr>
        <w:t>benedict</w:t>
      </w:r>
    </w:p>
    <w:p w14:paraId="3FD5562A" w14:textId="5929F229" w:rsidR="00F26B96" w:rsidRPr="00652A13" w:rsidRDefault="00F4090A" w:rsidP="00E06EAB">
      <w:pPr>
        <w:spacing w:after="0" w:line="480" w:lineRule="auto"/>
        <w:ind w:left="360" w:firstLine="720"/>
        <w:jc w:val="center"/>
        <w:rPr>
          <w:rFonts w:ascii="Times New Roman" w:hAnsi="Times New Roman" w:cs="Times New Roman"/>
          <w:sz w:val="24"/>
          <w:szCs w:val="24"/>
        </w:rPr>
      </w:pPr>
      <w:proofErr w:type="spellStart"/>
      <w:r>
        <w:rPr>
          <w:rFonts w:ascii="Times New Roman" w:hAnsi="Times New Roman" w:cs="Times New Roman"/>
          <w:i/>
          <w:iCs/>
          <w:sz w:val="24"/>
          <w:szCs w:val="24"/>
        </w:rPr>
        <w:t>Sumber</w:t>
      </w:r>
      <w:proofErr w:type="spellEnd"/>
      <w:r>
        <w:rPr>
          <w:rFonts w:ascii="Times New Roman" w:hAnsi="Times New Roman" w:cs="Times New Roman"/>
          <w:i/>
          <w:iCs/>
          <w:sz w:val="24"/>
          <w:szCs w:val="24"/>
        </w:rPr>
        <w:t xml:space="preserve"> </w:t>
      </w:r>
      <w:r w:rsidRPr="00774534">
        <w:rPr>
          <w:rFonts w:ascii="Times New Roman" w:hAnsi="Times New Roman" w:cs="Times New Roman"/>
          <w:i/>
          <w:iCs/>
          <w:sz w:val="24"/>
          <w:szCs w:val="24"/>
        </w:rPr>
        <w:t>: (Kurniawan, 2014)</w:t>
      </w:r>
    </w:p>
    <w:p w14:paraId="456E8A7E" w14:textId="266E0C78" w:rsidR="00AA2CF8" w:rsidRPr="00815AEF" w:rsidRDefault="000E0503" w:rsidP="0067364B">
      <w:pPr>
        <w:spacing w:after="0" w:line="480" w:lineRule="auto"/>
        <w:ind w:left="1080" w:firstLine="284"/>
        <w:jc w:val="both"/>
        <w:rPr>
          <w:rFonts w:ascii="Times New Roman" w:hAnsi="Times New Roman" w:cs="Times New Roman"/>
          <w:sz w:val="24"/>
          <w:szCs w:val="24"/>
          <w:lang w:val="sv-SE"/>
        </w:rPr>
      </w:pPr>
      <w:proofErr w:type="spellStart"/>
      <w:r>
        <w:rPr>
          <w:rFonts w:ascii="Times New Roman" w:hAnsi="Times New Roman" w:cs="Times New Roman"/>
          <w:sz w:val="24"/>
          <w:szCs w:val="24"/>
        </w:rPr>
        <w:lastRenderedPageBreak/>
        <w:t>P</w:t>
      </w:r>
      <w:r w:rsidR="00CA10B9">
        <w:rPr>
          <w:rFonts w:ascii="Times New Roman" w:hAnsi="Times New Roman" w:cs="Times New Roman"/>
          <w:sz w:val="24"/>
          <w:szCs w:val="24"/>
        </w:rPr>
        <w:t>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00CA10B9">
        <w:rPr>
          <w:rFonts w:ascii="Times New Roman" w:hAnsi="Times New Roman" w:cs="Times New Roman"/>
          <w:sz w:val="24"/>
          <w:szCs w:val="24"/>
        </w:rPr>
        <w:t xml:space="preserve"> </w:t>
      </w:r>
      <w:proofErr w:type="spellStart"/>
      <w:r w:rsidR="00CA10B9">
        <w:rPr>
          <w:rFonts w:ascii="Times New Roman" w:hAnsi="Times New Roman" w:cs="Times New Roman"/>
          <w:sz w:val="24"/>
          <w:szCs w:val="24"/>
        </w:rPr>
        <w:t>carik</w:t>
      </w:r>
      <w:proofErr w:type="spellEnd"/>
      <w:r w:rsidR="00CA10B9">
        <w:rPr>
          <w:rFonts w:ascii="Times New Roman" w:hAnsi="Times New Roman" w:cs="Times New Roman"/>
          <w:sz w:val="24"/>
          <w:szCs w:val="24"/>
        </w:rPr>
        <w:t xml:space="preserve"> </w:t>
      </w:r>
      <w:proofErr w:type="spellStart"/>
      <w:r w:rsidR="00CA10B9">
        <w:rPr>
          <w:rFonts w:ascii="Times New Roman" w:hAnsi="Times New Roman" w:cs="Times New Roman"/>
          <w:sz w:val="24"/>
          <w:szCs w:val="24"/>
        </w:rPr>
        <w:t>celup</w:t>
      </w:r>
      <w:proofErr w:type="spellEnd"/>
      <w:r w:rsidR="00CA10B9">
        <w:rPr>
          <w:rFonts w:ascii="Times New Roman" w:hAnsi="Times New Roman" w:cs="Times New Roman"/>
          <w:sz w:val="24"/>
          <w:szCs w:val="24"/>
        </w:rPr>
        <w:t xml:space="preserve"> </w:t>
      </w:r>
      <w:proofErr w:type="spellStart"/>
      <w:r w:rsidR="00CA10B9">
        <w:rPr>
          <w:rFonts w:ascii="Times New Roman" w:hAnsi="Times New Roman" w:cs="Times New Roman"/>
          <w:sz w:val="24"/>
          <w:szCs w:val="24"/>
        </w:rPr>
        <w:t>urin</w:t>
      </w:r>
      <w:proofErr w:type="spellEnd"/>
      <w:r w:rsidR="000D532B">
        <w:rPr>
          <w:rFonts w:ascii="Times New Roman" w:hAnsi="Times New Roman" w:cs="Times New Roman"/>
          <w:sz w:val="24"/>
          <w:szCs w:val="24"/>
        </w:rPr>
        <w:t>.</w:t>
      </w:r>
      <w:r w:rsidR="008E62D9">
        <w:rPr>
          <w:rFonts w:ascii="Times New Roman" w:hAnsi="Times New Roman" w:cs="Times New Roman"/>
          <w:sz w:val="24"/>
          <w:szCs w:val="24"/>
        </w:rPr>
        <w:t xml:space="preserve"> </w:t>
      </w:r>
      <w:r w:rsidR="000D532B" w:rsidRPr="00E57A98">
        <w:rPr>
          <w:rFonts w:ascii="Times New Roman" w:hAnsi="Times New Roman" w:cs="Times New Roman"/>
          <w:sz w:val="24"/>
          <w:szCs w:val="24"/>
          <w:lang w:val="sv-SE"/>
        </w:rPr>
        <w:t>M</w:t>
      </w:r>
      <w:r w:rsidR="00116E33" w:rsidRPr="00E57A98">
        <w:rPr>
          <w:rFonts w:ascii="Times New Roman" w:hAnsi="Times New Roman" w:cs="Times New Roman"/>
          <w:sz w:val="24"/>
          <w:szCs w:val="24"/>
          <w:lang w:val="sv-SE"/>
        </w:rPr>
        <w:t xml:space="preserve">enurut </w:t>
      </w:r>
      <w:r w:rsidR="00816776">
        <w:rPr>
          <w:rFonts w:ascii="Times New Roman" w:hAnsi="Times New Roman" w:cs="Times New Roman"/>
          <w:sz w:val="24"/>
          <w:szCs w:val="24"/>
        </w:rPr>
        <w:fldChar w:fldCharType="begin" w:fldLock="1"/>
      </w:r>
      <w:r w:rsidR="00422179" w:rsidRPr="00E57A98">
        <w:rPr>
          <w:rFonts w:ascii="Times New Roman" w:hAnsi="Times New Roman" w:cs="Times New Roman"/>
          <w:sz w:val="24"/>
          <w:szCs w:val="24"/>
          <w:lang w:val="sv-SE"/>
        </w:rPr>
        <w:instrText>ADDIN CSL_CITATION {"citationItems":[{"id":"ITEM-1","itemData":{"ISBN":"9780803616974","abstract":"As will be apparent to the readers, the fifth edition of Urinal- ysis and Body Fluids has been substantially revised and enhanced. However, the objective of the text—to provide concise, comprehensive, and carefully structured instruction in the analysis of nonblood body fluids—remains the same. This fifth edition has been redesigned to meet the changes occurring in both laboratory medicine and instruc- tional methodology. To meet the expanding technical information required by students in laboratory medicine, all of the chapters have been updated. Chapter 1 is devoted to overall laboratory safety and the precautions relating to urine and body fluid analysis. Chapter 7 addresses quality assessment and man- agement in the urinalysis laboratory. Preanalytical, analytical, and postanalytical factors, procedure manuals, current regu- latory issues, and methods for continuous quality improve- ment are stressed. In Chapter 8 the most frequently encountered diseases of glomerular, tubular, interstitial, and vascular origin are related to their associated laboratory tests. To accommodate advances in laboratory testing of cere- brospinal, seminal, synovial, serous, and amniotic fluids, all of the individual chapters have been enhanced, and addi- tional anatomy and physiology sections have been added for each of these fluids. Appendix A provides coverage of the ever-increasing variety of automated instrumentation avail- able to the urinalysis laboratory. Appendix B discusses the analysis of bronchioalveolar lavage specimens, an area of the clinical laboratory that has been expanding in recent years. This fifth edition has been redesigned to include exten- sive multiple choice questions at the end of each chapter for student review. In response to readers’ suggestions, the num- ber of color slides has been significantly increased, and the slides are included within the text to increase user friendli- ness. The text has been extensively supplemented with tables, summaries, and procedure boxes, and many figures are now in full color. Case studies in the traditional format and clini- cal situations relating to technical considerations are included at the end of the chapters. Answers to the study questions, case studies, and clinical situations are also included at the end of the book. Terms in bold italics appear in the Glossary; abbreviations in bold are listed in Abbreviations. Additional support is provided to adopting instructors in the form of accompanying test-g…","author":[{"dropping-particle":"","family":"Strasinger","given":"Susan King","non-dropping-particle":"","parse-names":false,"suffix":""},{"dropping-particle":"","family":"Schaub Di Lorenzo","given":"Marjorie","non-dropping-particle":"","parse-names":false,"suffix":""}],"container-title":"F. A. Davis Company Copyright","id":"ITEM-1","issued":{"date-parts":[["2014"]]},"number-of-pages":"311","title":"Urinalysis and Body Fluids","type":"book"},"uris":["http://www.mendeley.com/documents/?uuid=c892e7be-12a9-4702-b160-f4596aa5e5b9"]}],"mendeley":{"formattedCitation":"(Strasinger &amp; Schaub Di Lorenzo, 2014)","manualFormatting":"Strasinger, (2014)","plainTextFormattedCitation":"(Strasinger &amp; Schaub Di Lorenzo, 2014)","previouslyFormattedCitation":"(Strasinger &amp; Schaub Di Lorenzo, 2014)"},"properties":{"noteIndex":0},"schema":"https://github.com/citation-style-language/schema/raw/master/csl-citation.json"}</w:instrText>
      </w:r>
      <w:r w:rsidR="00816776">
        <w:rPr>
          <w:rFonts w:ascii="Times New Roman" w:hAnsi="Times New Roman" w:cs="Times New Roman"/>
          <w:sz w:val="24"/>
          <w:szCs w:val="24"/>
        </w:rPr>
        <w:fldChar w:fldCharType="separate"/>
      </w:r>
      <w:r w:rsidR="00C5620A" w:rsidRPr="00E57A98">
        <w:rPr>
          <w:rFonts w:ascii="Times New Roman" w:hAnsi="Times New Roman" w:cs="Times New Roman"/>
          <w:noProof/>
          <w:sz w:val="24"/>
          <w:szCs w:val="24"/>
          <w:lang w:val="sv-SE"/>
        </w:rPr>
        <w:t>Strasinger,</w:t>
      </w:r>
      <w:r w:rsidR="00422179" w:rsidRPr="00E57A98">
        <w:rPr>
          <w:rFonts w:ascii="Times New Roman" w:hAnsi="Times New Roman" w:cs="Times New Roman"/>
          <w:noProof/>
          <w:sz w:val="24"/>
          <w:szCs w:val="24"/>
          <w:lang w:val="sv-SE"/>
        </w:rPr>
        <w:t xml:space="preserve"> (</w:t>
      </w:r>
      <w:r w:rsidR="00C5620A" w:rsidRPr="00E57A98">
        <w:rPr>
          <w:rFonts w:ascii="Times New Roman" w:hAnsi="Times New Roman" w:cs="Times New Roman"/>
          <w:noProof/>
          <w:sz w:val="24"/>
          <w:szCs w:val="24"/>
          <w:lang w:val="sv-SE"/>
        </w:rPr>
        <w:t>2014)</w:t>
      </w:r>
      <w:r w:rsidR="00816776">
        <w:rPr>
          <w:rFonts w:ascii="Times New Roman" w:hAnsi="Times New Roman" w:cs="Times New Roman"/>
          <w:sz w:val="24"/>
          <w:szCs w:val="24"/>
        </w:rPr>
        <w:fldChar w:fldCharType="end"/>
      </w:r>
      <w:r w:rsidR="00816776" w:rsidRPr="00E57A98">
        <w:rPr>
          <w:rFonts w:ascii="Times New Roman" w:hAnsi="Times New Roman" w:cs="Times New Roman"/>
          <w:sz w:val="24"/>
          <w:szCs w:val="24"/>
          <w:lang w:val="sv-SE"/>
        </w:rPr>
        <w:t xml:space="preserve"> </w:t>
      </w:r>
      <w:r w:rsidR="000D532B" w:rsidRPr="00E57A98">
        <w:rPr>
          <w:rFonts w:ascii="Times New Roman" w:hAnsi="Times New Roman" w:cs="Times New Roman"/>
          <w:sz w:val="24"/>
          <w:szCs w:val="24"/>
          <w:lang w:val="sv-SE"/>
        </w:rPr>
        <w:t xml:space="preserve">pemeriksaan carik celup urin </w:t>
      </w:r>
      <w:r w:rsidR="00BC6664" w:rsidRPr="00E57A98">
        <w:rPr>
          <w:rFonts w:ascii="Times New Roman" w:hAnsi="Times New Roman" w:cs="Times New Roman"/>
          <w:sz w:val="24"/>
          <w:szCs w:val="24"/>
          <w:lang w:val="sv-SE"/>
        </w:rPr>
        <w:t>terbagi menjadi beberapa parameter tetapi</w:t>
      </w:r>
      <w:r w:rsidR="00D14059" w:rsidRPr="00E57A98">
        <w:rPr>
          <w:rFonts w:ascii="Times New Roman" w:hAnsi="Times New Roman" w:cs="Times New Roman"/>
          <w:sz w:val="24"/>
          <w:szCs w:val="24"/>
          <w:lang w:val="sv-SE"/>
        </w:rPr>
        <w:t xml:space="preserve"> parameter</w:t>
      </w:r>
      <w:r w:rsidR="00A96E86" w:rsidRPr="00E57A98">
        <w:rPr>
          <w:rFonts w:ascii="Times New Roman" w:hAnsi="Times New Roman" w:cs="Times New Roman"/>
          <w:sz w:val="24"/>
          <w:szCs w:val="24"/>
          <w:lang w:val="sv-SE"/>
        </w:rPr>
        <w:t xml:space="preserve"> yang digunakan pada pemeriksaan diabetes melitus adalah parameter glukosa</w:t>
      </w:r>
      <w:r w:rsidR="00D14059" w:rsidRPr="00E57A98">
        <w:rPr>
          <w:rFonts w:ascii="Times New Roman" w:hAnsi="Times New Roman" w:cs="Times New Roman"/>
          <w:sz w:val="24"/>
          <w:szCs w:val="24"/>
          <w:lang w:val="sv-SE"/>
        </w:rPr>
        <w:t xml:space="preserve">. </w:t>
      </w:r>
      <w:r w:rsidR="00DD2BF3" w:rsidRPr="00E57A98">
        <w:rPr>
          <w:rFonts w:ascii="Times New Roman" w:hAnsi="Times New Roman" w:cs="Times New Roman"/>
          <w:sz w:val="24"/>
          <w:szCs w:val="24"/>
          <w:lang w:val="sv-SE"/>
        </w:rPr>
        <w:t>berikut prinsip</w:t>
      </w:r>
      <w:r w:rsidR="008C48A1" w:rsidRPr="00E57A98">
        <w:rPr>
          <w:rFonts w:ascii="Times New Roman" w:hAnsi="Times New Roman" w:cs="Times New Roman"/>
          <w:sz w:val="24"/>
          <w:szCs w:val="24"/>
          <w:lang w:val="sv-SE"/>
        </w:rPr>
        <w:t xml:space="preserve"> glukosa menggunakan metode carik celup</w:t>
      </w:r>
      <w:r w:rsidR="0067364B" w:rsidRPr="00E57A98">
        <w:rPr>
          <w:rFonts w:ascii="Times New Roman" w:hAnsi="Times New Roman" w:cs="Times New Roman"/>
          <w:sz w:val="24"/>
          <w:szCs w:val="24"/>
          <w:lang w:val="sv-SE"/>
        </w:rPr>
        <w:t xml:space="preserve"> </w:t>
      </w:r>
      <w:r w:rsidR="00282946" w:rsidRPr="00E57A98">
        <w:rPr>
          <w:rFonts w:ascii="Times New Roman" w:hAnsi="Times New Roman" w:cs="Times New Roman"/>
          <w:sz w:val="24"/>
          <w:szCs w:val="24"/>
          <w:lang w:val="sv-SE"/>
        </w:rPr>
        <w:t xml:space="preserve">yaitu </w:t>
      </w:r>
      <w:r w:rsidR="00E9194E" w:rsidRPr="00E57A98">
        <w:rPr>
          <w:rFonts w:ascii="Times New Roman" w:hAnsi="Times New Roman" w:cs="Times New Roman"/>
          <w:sz w:val="24"/>
          <w:szCs w:val="24"/>
          <w:lang w:val="sv-SE"/>
        </w:rPr>
        <w:t>strip reagen ini menggunakan metode pengujian gluk</w:t>
      </w:r>
      <w:r w:rsidR="00255FC1" w:rsidRPr="00E57A98">
        <w:rPr>
          <w:rFonts w:ascii="Times New Roman" w:hAnsi="Times New Roman" w:cs="Times New Roman"/>
          <w:sz w:val="24"/>
          <w:szCs w:val="24"/>
          <w:lang w:val="sv-SE"/>
        </w:rPr>
        <w:t xml:space="preserve">osa oksidase dengan </w:t>
      </w:r>
      <w:r w:rsidR="00630DAE" w:rsidRPr="00E57A98">
        <w:rPr>
          <w:rFonts w:ascii="Times New Roman" w:hAnsi="Times New Roman" w:cs="Times New Roman"/>
          <w:sz w:val="24"/>
          <w:szCs w:val="24"/>
          <w:lang w:val="sv-SE"/>
        </w:rPr>
        <w:t>camp</w:t>
      </w:r>
      <w:r w:rsidR="00C52AFF" w:rsidRPr="00E57A98">
        <w:rPr>
          <w:rFonts w:ascii="Times New Roman" w:hAnsi="Times New Roman" w:cs="Times New Roman"/>
          <w:sz w:val="24"/>
          <w:szCs w:val="24"/>
          <w:lang w:val="sv-SE"/>
        </w:rPr>
        <w:t xml:space="preserve">uran glukosa </w:t>
      </w:r>
      <w:r w:rsidR="00C52AFF" w:rsidRPr="00E57A98">
        <w:rPr>
          <w:rFonts w:ascii="Times New Roman" w:hAnsi="Times New Roman" w:cs="Times New Roman"/>
          <w:i/>
          <w:iCs/>
          <w:sz w:val="24"/>
          <w:szCs w:val="24"/>
          <w:lang w:val="sv-SE"/>
        </w:rPr>
        <w:t>oksidase</w:t>
      </w:r>
      <w:r w:rsidR="00C52AFF" w:rsidRPr="00E57A98">
        <w:rPr>
          <w:rFonts w:ascii="Times New Roman" w:hAnsi="Times New Roman" w:cs="Times New Roman"/>
          <w:sz w:val="24"/>
          <w:szCs w:val="24"/>
          <w:lang w:val="sv-SE"/>
        </w:rPr>
        <w:t xml:space="preserve">, </w:t>
      </w:r>
      <w:r w:rsidR="00C52AFF" w:rsidRPr="00E57A98">
        <w:rPr>
          <w:rFonts w:ascii="Times New Roman" w:hAnsi="Times New Roman" w:cs="Times New Roman"/>
          <w:i/>
          <w:iCs/>
          <w:sz w:val="24"/>
          <w:szCs w:val="24"/>
          <w:lang w:val="sv-SE"/>
        </w:rPr>
        <w:t>peroksidase</w:t>
      </w:r>
      <w:r w:rsidR="00C52AFF" w:rsidRPr="00E57A98">
        <w:rPr>
          <w:rFonts w:ascii="Times New Roman" w:hAnsi="Times New Roman" w:cs="Times New Roman"/>
          <w:sz w:val="24"/>
          <w:szCs w:val="24"/>
          <w:lang w:val="sv-SE"/>
        </w:rPr>
        <w:t>, kromogen dan buffer untuk menghasilkan rangka</w:t>
      </w:r>
      <w:r w:rsidR="00FA3A1A" w:rsidRPr="00E57A98">
        <w:rPr>
          <w:rFonts w:ascii="Times New Roman" w:hAnsi="Times New Roman" w:cs="Times New Roman"/>
          <w:sz w:val="24"/>
          <w:szCs w:val="24"/>
          <w:lang w:val="sv-SE"/>
        </w:rPr>
        <w:t xml:space="preserve">p reaksi enzim </w:t>
      </w:r>
      <w:r w:rsidR="00B037A0" w:rsidRPr="00E57A98">
        <w:rPr>
          <w:rFonts w:ascii="Times New Roman" w:hAnsi="Times New Roman" w:cs="Times New Roman"/>
          <w:sz w:val="24"/>
          <w:szCs w:val="24"/>
          <w:lang w:val="sv-SE"/>
        </w:rPr>
        <w:t xml:space="preserve">secara </w:t>
      </w:r>
      <w:r w:rsidR="00FA3A1A" w:rsidRPr="00E57A98">
        <w:rPr>
          <w:rFonts w:ascii="Times New Roman" w:hAnsi="Times New Roman" w:cs="Times New Roman"/>
          <w:sz w:val="24"/>
          <w:szCs w:val="24"/>
          <w:lang w:val="sv-SE"/>
        </w:rPr>
        <w:t>berurutan</w:t>
      </w:r>
      <w:r w:rsidR="00B037A0" w:rsidRPr="00E57A98">
        <w:rPr>
          <w:rFonts w:ascii="Times New Roman" w:hAnsi="Times New Roman" w:cs="Times New Roman"/>
          <w:sz w:val="24"/>
          <w:szCs w:val="24"/>
          <w:lang w:val="sv-SE"/>
        </w:rPr>
        <w:t>. Reaksi menggunakan enzim</w:t>
      </w:r>
      <w:r w:rsidR="006221BD" w:rsidRPr="00E57A98">
        <w:rPr>
          <w:rFonts w:ascii="Times New Roman" w:hAnsi="Times New Roman" w:cs="Times New Roman"/>
          <w:sz w:val="24"/>
          <w:szCs w:val="24"/>
          <w:lang w:val="sv-SE"/>
        </w:rPr>
        <w:t xml:space="preserve"> glukosa </w:t>
      </w:r>
      <w:r w:rsidR="006221BD" w:rsidRPr="00E57A98">
        <w:rPr>
          <w:rFonts w:ascii="Times New Roman" w:hAnsi="Times New Roman" w:cs="Times New Roman"/>
          <w:i/>
          <w:iCs/>
          <w:sz w:val="24"/>
          <w:szCs w:val="24"/>
          <w:lang w:val="sv-SE"/>
        </w:rPr>
        <w:t>oksidase</w:t>
      </w:r>
      <w:r w:rsidR="006221BD" w:rsidRPr="00E57A98">
        <w:rPr>
          <w:rFonts w:ascii="Times New Roman" w:hAnsi="Times New Roman" w:cs="Times New Roman"/>
          <w:sz w:val="24"/>
          <w:szCs w:val="24"/>
          <w:lang w:val="sv-SE"/>
        </w:rPr>
        <w:t xml:space="preserve"> untuk pembentukan asam glukonat </w:t>
      </w:r>
      <w:r w:rsidR="00DD7782" w:rsidRPr="00E57A98">
        <w:rPr>
          <w:rFonts w:ascii="Times New Roman" w:hAnsi="Times New Roman" w:cs="Times New Roman"/>
          <w:sz w:val="24"/>
          <w:szCs w:val="24"/>
          <w:lang w:val="sv-SE"/>
        </w:rPr>
        <w:t>r</w:t>
      </w:r>
      <w:r w:rsidR="00D74D80" w:rsidRPr="00E57A98">
        <w:rPr>
          <w:rFonts w:ascii="Times New Roman" w:hAnsi="Times New Roman" w:cs="Times New Roman"/>
          <w:sz w:val="24"/>
          <w:szCs w:val="24"/>
          <w:lang w:val="sv-SE"/>
        </w:rPr>
        <w:t>eaksi ini menghasilkan hidrogen peroksida dari oksidasi glukosa. Selanjutnya, enzim kedua (peroksidase) akan mempercepat (mengatalisis) reaksi antara hidrogen peroksida dengan kromogen</w:t>
      </w:r>
      <w:r w:rsidR="00D74D80" w:rsidRPr="00E57A98">
        <w:rPr>
          <w:rFonts w:ascii="Times New Roman" w:hAnsi="Times New Roman" w:cs="Times New Roman"/>
          <w:i/>
          <w:iCs/>
          <w:sz w:val="24"/>
          <w:szCs w:val="24"/>
          <w:lang w:val="sv-SE"/>
        </w:rPr>
        <w:t xml:space="preserve"> </w:t>
      </w:r>
      <w:r w:rsidR="00206E02" w:rsidRPr="00E57A98">
        <w:rPr>
          <w:rFonts w:ascii="Times New Roman" w:hAnsi="Times New Roman" w:cs="Times New Roman"/>
          <w:i/>
          <w:iCs/>
          <w:sz w:val="24"/>
          <w:szCs w:val="24"/>
          <w:lang w:val="sv-SE"/>
        </w:rPr>
        <w:t>tetramenthylbenzi</w:t>
      </w:r>
      <w:r w:rsidR="00812760" w:rsidRPr="00E57A98">
        <w:rPr>
          <w:rFonts w:ascii="Times New Roman" w:hAnsi="Times New Roman" w:cs="Times New Roman"/>
          <w:i/>
          <w:iCs/>
          <w:sz w:val="24"/>
          <w:szCs w:val="24"/>
          <w:lang w:val="sv-SE"/>
        </w:rPr>
        <w:t xml:space="preserve">dine </w:t>
      </w:r>
      <w:r w:rsidR="00812760" w:rsidRPr="00E57A98">
        <w:rPr>
          <w:rFonts w:ascii="Times New Roman" w:hAnsi="Times New Roman" w:cs="Times New Roman"/>
          <w:sz w:val="24"/>
          <w:szCs w:val="24"/>
          <w:lang w:val="sv-SE"/>
        </w:rPr>
        <w:t xml:space="preserve">untuk membentuk kompleks warna hijau. </w:t>
      </w:r>
      <w:r w:rsidR="00812760" w:rsidRPr="00815AEF">
        <w:rPr>
          <w:rFonts w:ascii="Times New Roman" w:hAnsi="Times New Roman" w:cs="Times New Roman"/>
          <w:sz w:val="24"/>
          <w:szCs w:val="24"/>
          <w:lang w:val="sv-SE"/>
        </w:rPr>
        <w:t>Reaksi postif ditandai</w:t>
      </w:r>
      <w:r w:rsidR="00E621D2" w:rsidRPr="00815AEF">
        <w:rPr>
          <w:rFonts w:ascii="Times New Roman" w:hAnsi="Times New Roman" w:cs="Times New Roman"/>
          <w:sz w:val="24"/>
          <w:szCs w:val="24"/>
          <w:lang w:val="sv-SE"/>
        </w:rPr>
        <w:t xml:space="preserve"> oleh perubahan warna dari kuning ke hijau.</w:t>
      </w:r>
    </w:p>
    <w:p w14:paraId="72EA3293" w14:textId="402463C9" w:rsidR="008D41FA" w:rsidRPr="00815AEF" w:rsidRDefault="000A7E54" w:rsidP="00AA2CF8">
      <w:pPr>
        <w:spacing w:after="0" w:line="480" w:lineRule="auto"/>
        <w:ind w:left="1080" w:firstLine="284"/>
        <w:jc w:val="both"/>
        <w:rPr>
          <w:rFonts w:ascii="Times New Roman" w:hAnsi="Times New Roman" w:cs="Times New Roman"/>
          <w:sz w:val="24"/>
          <w:szCs w:val="24"/>
          <w:lang w:val="sv-SE"/>
        </w:rPr>
      </w:pPr>
      <w:r w:rsidRPr="00815AEF">
        <w:rPr>
          <w:rFonts w:ascii="Times New Roman" w:hAnsi="Times New Roman" w:cs="Times New Roman"/>
          <w:sz w:val="24"/>
          <w:szCs w:val="24"/>
          <w:lang w:val="sv-SE"/>
        </w:rPr>
        <w:t xml:space="preserve">Interferensi reagen strip glukosa dapat menyebabkan positif palsu yaitu terkontaminasi oleh </w:t>
      </w:r>
      <w:r w:rsidR="00FA5FF9" w:rsidRPr="00815AEF">
        <w:rPr>
          <w:rFonts w:ascii="Times New Roman" w:hAnsi="Times New Roman" w:cs="Times New Roman"/>
          <w:sz w:val="24"/>
          <w:szCs w:val="24"/>
          <w:lang w:val="sv-SE"/>
        </w:rPr>
        <w:t>zat pengoksidasi</w:t>
      </w:r>
      <w:r w:rsidR="00BE5826" w:rsidRPr="00815AEF">
        <w:rPr>
          <w:rFonts w:ascii="Times New Roman" w:hAnsi="Times New Roman" w:cs="Times New Roman"/>
          <w:sz w:val="24"/>
          <w:szCs w:val="24"/>
          <w:lang w:val="sv-SE"/>
        </w:rPr>
        <w:t xml:space="preserve">, </w:t>
      </w:r>
      <w:r w:rsidR="00FA5FF9" w:rsidRPr="00815AEF">
        <w:rPr>
          <w:rFonts w:ascii="Times New Roman" w:hAnsi="Times New Roman" w:cs="Times New Roman"/>
          <w:sz w:val="24"/>
          <w:szCs w:val="24"/>
          <w:lang w:val="sv-SE"/>
        </w:rPr>
        <w:t xml:space="preserve">deterjen dan </w:t>
      </w:r>
      <w:r w:rsidR="00BE5826" w:rsidRPr="00815AEF">
        <w:rPr>
          <w:rFonts w:ascii="Times New Roman" w:hAnsi="Times New Roman" w:cs="Times New Roman"/>
          <w:sz w:val="24"/>
          <w:szCs w:val="24"/>
          <w:lang w:val="sv-SE"/>
        </w:rPr>
        <w:t xml:space="preserve">menyebabkan negatif palsu jika </w:t>
      </w:r>
      <w:r w:rsidR="00AB0CF1" w:rsidRPr="00815AEF">
        <w:rPr>
          <w:rFonts w:ascii="Times New Roman" w:hAnsi="Times New Roman" w:cs="Times New Roman"/>
          <w:sz w:val="24"/>
          <w:szCs w:val="24"/>
          <w:lang w:val="sv-SE"/>
        </w:rPr>
        <w:t xml:space="preserve">kadar </w:t>
      </w:r>
      <w:r w:rsidR="00BE5826" w:rsidRPr="00815AEF">
        <w:rPr>
          <w:rFonts w:ascii="Times New Roman" w:hAnsi="Times New Roman" w:cs="Times New Roman"/>
          <w:sz w:val="24"/>
          <w:szCs w:val="24"/>
          <w:lang w:val="sv-SE"/>
        </w:rPr>
        <w:t xml:space="preserve">asam askorbat meningkat, </w:t>
      </w:r>
      <w:r w:rsidR="00AB0CF1" w:rsidRPr="00815AEF">
        <w:rPr>
          <w:rFonts w:ascii="Times New Roman" w:hAnsi="Times New Roman" w:cs="Times New Roman"/>
          <w:sz w:val="24"/>
          <w:szCs w:val="24"/>
          <w:lang w:val="sv-SE"/>
        </w:rPr>
        <w:t xml:space="preserve">kadar keton meningkat, </w:t>
      </w:r>
      <w:r w:rsidR="00724D32" w:rsidRPr="00815AEF">
        <w:rPr>
          <w:rFonts w:ascii="Times New Roman" w:hAnsi="Times New Roman" w:cs="Times New Roman"/>
          <w:sz w:val="24"/>
          <w:szCs w:val="24"/>
          <w:lang w:val="sv-SE"/>
        </w:rPr>
        <w:t>berat jenis meningkat,</w:t>
      </w:r>
      <w:r w:rsidR="00AD7858" w:rsidRPr="00815AEF">
        <w:rPr>
          <w:rFonts w:ascii="Times New Roman" w:hAnsi="Times New Roman" w:cs="Times New Roman"/>
          <w:sz w:val="24"/>
          <w:szCs w:val="24"/>
          <w:lang w:val="sv-SE"/>
        </w:rPr>
        <w:t xml:space="preserve"> suhu rendah, dan</w:t>
      </w:r>
      <w:r w:rsidR="0095650E" w:rsidRPr="00815AEF">
        <w:rPr>
          <w:rFonts w:ascii="Times New Roman" w:hAnsi="Times New Roman" w:cs="Times New Roman"/>
          <w:sz w:val="24"/>
          <w:szCs w:val="24"/>
          <w:lang w:val="sv-SE"/>
        </w:rPr>
        <w:t xml:space="preserve"> spesimen yang</w:t>
      </w:r>
      <w:r w:rsidR="006234F9" w:rsidRPr="00815AEF">
        <w:rPr>
          <w:rFonts w:ascii="Times New Roman" w:hAnsi="Times New Roman" w:cs="Times New Roman"/>
          <w:sz w:val="24"/>
          <w:szCs w:val="24"/>
          <w:lang w:val="sv-SE"/>
        </w:rPr>
        <w:t xml:space="preserve"> tidak</w:t>
      </w:r>
      <w:r w:rsidR="0095650E" w:rsidRPr="00815AEF">
        <w:rPr>
          <w:rFonts w:ascii="Times New Roman" w:hAnsi="Times New Roman" w:cs="Times New Roman"/>
          <w:sz w:val="24"/>
          <w:szCs w:val="24"/>
          <w:lang w:val="sv-SE"/>
        </w:rPr>
        <w:t xml:space="preserve"> diawetkan </w:t>
      </w:r>
      <w:r w:rsidR="006234F9" w:rsidRPr="00815AEF">
        <w:rPr>
          <w:rFonts w:ascii="Times New Roman" w:hAnsi="Times New Roman" w:cs="Times New Roman"/>
          <w:sz w:val="24"/>
          <w:szCs w:val="24"/>
          <w:lang w:val="sv-SE"/>
        </w:rPr>
        <w:t>dengan benar</w:t>
      </w:r>
      <w:r w:rsidR="009C1B85" w:rsidRPr="00815AEF">
        <w:rPr>
          <w:rFonts w:ascii="Times New Roman" w:hAnsi="Times New Roman" w:cs="Times New Roman"/>
          <w:sz w:val="24"/>
          <w:szCs w:val="24"/>
          <w:lang w:val="sv-SE"/>
        </w:rPr>
        <w:t>.</w:t>
      </w:r>
    </w:p>
    <w:p w14:paraId="3432B33A" w14:textId="4F14FBB2" w:rsidR="008C48A1" w:rsidRPr="00815AEF" w:rsidRDefault="00012D2F" w:rsidP="00012D2F">
      <w:pPr>
        <w:spacing w:after="0" w:line="480"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831347" behindDoc="1" locked="0" layoutInCell="1" allowOverlap="1" wp14:anchorId="7EBE3A8E" wp14:editId="5B5721C6">
            <wp:simplePos x="0" y="0"/>
            <wp:positionH relativeFrom="margin">
              <wp:posOffset>836001</wp:posOffset>
            </wp:positionH>
            <wp:positionV relativeFrom="paragraph">
              <wp:posOffset>6448</wp:posOffset>
            </wp:positionV>
            <wp:extent cx="4130675" cy="538480"/>
            <wp:effectExtent l="133350" t="114300" r="155575" b="166370"/>
            <wp:wrapTight wrapText="bothSides">
              <wp:wrapPolygon edited="0">
                <wp:start x="-598" y="-4585"/>
                <wp:lineTo x="-697" y="22160"/>
                <wp:lineTo x="-398" y="25981"/>
                <wp:lineTo x="-299" y="27509"/>
                <wp:lineTo x="21915" y="27509"/>
                <wp:lineTo x="22314" y="21396"/>
                <wp:lineTo x="22314" y="9170"/>
                <wp:lineTo x="22115" y="-4585"/>
                <wp:lineTo x="-598" y="-4585"/>
              </wp:wrapPolygon>
            </wp:wrapTight>
            <wp:docPr id="6037388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38884" name="Picture 603738884"/>
                    <pic:cNvPicPr/>
                  </pic:nvPicPr>
                  <pic:blipFill rotWithShape="1">
                    <a:blip r:embed="rId18" cstate="print">
                      <a:extLst>
                        <a:ext uri="{28A0092B-C50C-407E-A947-70E740481C1C}">
                          <a14:useLocalDpi xmlns:a14="http://schemas.microsoft.com/office/drawing/2010/main" val="0"/>
                        </a:ext>
                      </a:extLst>
                    </a:blip>
                    <a:srcRect l="23491" t="1005" r="747" b="86501"/>
                    <a:stretch/>
                  </pic:blipFill>
                  <pic:spPr bwMode="auto">
                    <a:xfrm>
                      <a:off x="0" y="0"/>
                      <a:ext cx="4130675" cy="53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E415F0" w14:textId="07B8BCA8" w:rsidR="00750127" w:rsidRPr="00815AEF" w:rsidRDefault="00750127" w:rsidP="00621DAD">
      <w:pPr>
        <w:spacing w:after="0" w:line="240" w:lineRule="auto"/>
        <w:ind w:left="1080" w:firstLine="284"/>
        <w:jc w:val="both"/>
        <w:rPr>
          <w:rFonts w:ascii="Times New Roman" w:hAnsi="Times New Roman" w:cs="Times New Roman"/>
          <w:sz w:val="24"/>
          <w:szCs w:val="24"/>
          <w:lang w:val="sv-SE"/>
        </w:rPr>
      </w:pPr>
      <w:r w:rsidRPr="00815AEF">
        <w:rPr>
          <w:rFonts w:ascii="Times New Roman" w:hAnsi="Times New Roman" w:cs="Times New Roman"/>
          <w:sz w:val="24"/>
          <w:szCs w:val="24"/>
          <w:lang w:val="sv-SE"/>
        </w:rPr>
        <w:tab/>
      </w:r>
      <w:r w:rsidRPr="00815AEF">
        <w:rPr>
          <w:rFonts w:ascii="Times New Roman" w:hAnsi="Times New Roman" w:cs="Times New Roman"/>
          <w:sz w:val="24"/>
          <w:szCs w:val="24"/>
          <w:lang w:val="sv-SE"/>
        </w:rPr>
        <w:tab/>
      </w:r>
      <w:r w:rsidRPr="00815AEF">
        <w:rPr>
          <w:rFonts w:ascii="Times New Roman" w:hAnsi="Times New Roman" w:cs="Times New Roman"/>
          <w:b/>
          <w:bCs/>
          <w:sz w:val="24"/>
          <w:szCs w:val="24"/>
          <w:lang w:val="sv-SE"/>
        </w:rPr>
        <w:t xml:space="preserve">Gambar 2.2 </w:t>
      </w:r>
      <w:r w:rsidRPr="00815AEF">
        <w:rPr>
          <w:rFonts w:ascii="Times New Roman" w:hAnsi="Times New Roman" w:cs="Times New Roman"/>
          <w:sz w:val="24"/>
          <w:szCs w:val="24"/>
          <w:lang w:val="sv-SE"/>
        </w:rPr>
        <w:t xml:space="preserve">Interpretasi carik celup </w:t>
      </w:r>
      <w:r w:rsidR="004035AA" w:rsidRPr="00815AEF">
        <w:rPr>
          <w:rFonts w:ascii="Times New Roman" w:hAnsi="Times New Roman" w:cs="Times New Roman"/>
          <w:sz w:val="24"/>
          <w:szCs w:val="24"/>
          <w:lang w:val="sv-SE"/>
        </w:rPr>
        <w:t xml:space="preserve">urin </w:t>
      </w:r>
      <w:r w:rsidR="006277A1" w:rsidRPr="00815AEF">
        <w:rPr>
          <w:rFonts w:ascii="Times New Roman" w:hAnsi="Times New Roman" w:cs="Times New Roman"/>
          <w:sz w:val="24"/>
          <w:szCs w:val="24"/>
          <w:lang w:val="sv-SE"/>
        </w:rPr>
        <w:t>glukosa</w:t>
      </w:r>
    </w:p>
    <w:p w14:paraId="1986DA15" w14:textId="145C30BB" w:rsidR="006277A1" w:rsidRDefault="006277A1" w:rsidP="00621DAD">
      <w:pPr>
        <w:spacing w:after="0" w:line="480" w:lineRule="auto"/>
        <w:ind w:left="1080" w:firstLine="284"/>
        <w:jc w:val="both"/>
        <w:rPr>
          <w:rFonts w:ascii="Times New Roman" w:hAnsi="Times New Roman" w:cs="Times New Roman"/>
          <w:i/>
          <w:iCs/>
          <w:sz w:val="24"/>
          <w:szCs w:val="24"/>
        </w:rPr>
      </w:pPr>
      <w:r w:rsidRPr="00815AEF">
        <w:rPr>
          <w:rFonts w:ascii="Times New Roman" w:hAnsi="Times New Roman" w:cs="Times New Roman"/>
          <w:b/>
          <w:bCs/>
          <w:sz w:val="24"/>
          <w:szCs w:val="24"/>
          <w:lang w:val="sv-SE"/>
        </w:rPr>
        <w:tab/>
      </w:r>
      <w:r w:rsidRPr="00815AEF">
        <w:rPr>
          <w:rFonts w:ascii="Times New Roman" w:hAnsi="Times New Roman" w:cs="Times New Roman"/>
          <w:b/>
          <w:bCs/>
          <w:sz w:val="24"/>
          <w:szCs w:val="24"/>
          <w:lang w:val="sv-SE"/>
        </w:rPr>
        <w:tab/>
      </w:r>
      <w:proofErr w:type="spellStart"/>
      <w:r w:rsidRPr="00BB4D30">
        <w:rPr>
          <w:rFonts w:ascii="Times New Roman" w:hAnsi="Times New Roman" w:cs="Times New Roman"/>
          <w:i/>
          <w:iCs/>
          <w:sz w:val="24"/>
          <w:szCs w:val="24"/>
        </w:rPr>
        <w:t>Sumber</w:t>
      </w:r>
      <w:proofErr w:type="spellEnd"/>
      <w:r w:rsidRPr="00BB4D30">
        <w:rPr>
          <w:rFonts w:ascii="Times New Roman" w:hAnsi="Times New Roman" w:cs="Times New Roman"/>
          <w:i/>
          <w:iCs/>
          <w:sz w:val="24"/>
          <w:szCs w:val="24"/>
        </w:rPr>
        <w:t xml:space="preserve"> : </w:t>
      </w:r>
      <w:r w:rsidR="00621DAD" w:rsidRPr="00097AA5">
        <w:rPr>
          <w:rFonts w:ascii="Times New Roman" w:hAnsi="Times New Roman" w:cs="Times New Roman"/>
          <w:i/>
          <w:iCs/>
          <w:sz w:val="24"/>
          <w:szCs w:val="24"/>
        </w:rPr>
        <w:fldChar w:fldCharType="begin" w:fldLock="1"/>
      </w:r>
      <w:r w:rsidR="00004F83" w:rsidRPr="00BB4D30">
        <w:rPr>
          <w:rFonts w:ascii="Times New Roman" w:hAnsi="Times New Roman" w:cs="Times New Roman"/>
          <w:i/>
          <w:iCs/>
          <w:sz w:val="24"/>
          <w:szCs w:val="24"/>
        </w:rPr>
        <w:instrText>ADDIN CSL_CITATION {"citationItems":[{"id":"ITEM-1","itemData":{"DOI":"10.25259/jlp-2023-8-25-(1935)","ISSN":"0974-2727","author":[{"dropping-particle":"","family":"Pighi","given":"Laura","non-dropping-particle":"","parse-names":false,"suffix":""},{"dropping-particle":"De","family":"Nitto","given":"Simone","non-dropping-particle":"","parse-names":false,"suffix":""},{"dropping-particle"</w:instrText>
      </w:r>
      <w:r w:rsidR="00004F83" w:rsidRPr="00097AA5">
        <w:rPr>
          <w:rFonts w:ascii="Times New Roman" w:hAnsi="Times New Roman" w:cs="Times New Roman"/>
          <w:i/>
          <w:iCs/>
          <w:sz w:val="24"/>
          <w:szCs w:val="24"/>
        </w:rPr>
        <w:instrText>:"","family":"Henry","given":"Brandon","non-dropping-particle":"","parse-names":false,"suffix":""},{"dropping-particle":"","family":"Lippi","given":"Giuseppe","non-dropping-particle":"","parse-names":false,"suffix":""}],"container-title":"Journal of Laboratory Physicians","id":"ITEM-1","issue":"3","issued":{"date-parts":[["2024"]]},"page":"315-319","title":"Accuracy of screening for hemolysis in plasma samples using a commercial urine dipstick","type":"article-journal","volume":"16"},"uris":["http://www.mendeley.com/documents/?uuid=a75d93d0-cd58-4acf-a971-a7da7a87e14b"]}],"mendeley":{"formattedCitation":"(Pighi et al., 2024)","plainTextFormattedCitation":"(Pighi et al., 2024)","previouslyFormattedCitation":"(Pighi et al., 2024)"},"properties":{"noteIndex":0},"schema":"https://github.com/citation-style-language/schema/raw/master/csl-citation.json"}</w:instrText>
      </w:r>
      <w:r w:rsidR="00621DAD" w:rsidRPr="00097AA5">
        <w:rPr>
          <w:rFonts w:ascii="Times New Roman" w:hAnsi="Times New Roman" w:cs="Times New Roman"/>
          <w:i/>
          <w:iCs/>
          <w:sz w:val="24"/>
          <w:szCs w:val="24"/>
        </w:rPr>
        <w:fldChar w:fldCharType="separate"/>
      </w:r>
      <w:r w:rsidR="00621DAD" w:rsidRPr="00097AA5">
        <w:rPr>
          <w:rFonts w:ascii="Times New Roman" w:hAnsi="Times New Roman" w:cs="Times New Roman"/>
          <w:i/>
          <w:iCs/>
          <w:noProof/>
          <w:sz w:val="24"/>
          <w:szCs w:val="24"/>
        </w:rPr>
        <w:t>(Pighi et al., 2024)</w:t>
      </w:r>
      <w:r w:rsidR="00621DAD" w:rsidRPr="00097AA5">
        <w:rPr>
          <w:rFonts w:ascii="Times New Roman" w:hAnsi="Times New Roman" w:cs="Times New Roman"/>
          <w:i/>
          <w:iCs/>
          <w:sz w:val="24"/>
          <w:szCs w:val="24"/>
        </w:rPr>
        <w:fldChar w:fldCharType="end"/>
      </w:r>
    </w:p>
    <w:p w14:paraId="11B3589B" w14:textId="77777777" w:rsidR="00FC348F" w:rsidRPr="00097AA5" w:rsidRDefault="00FC348F" w:rsidP="00621DAD">
      <w:pPr>
        <w:spacing w:after="0" w:line="480" w:lineRule="auto"/>
        <w:ind w:left="1080" w:firstLine="284"/>
        <w:jc w:val="both"/>
        <w:rPr>
          <w:rFonts w:ascii="Times New Roman" w:hAnsi="Times New Roman" w:cs="Times New Roman"/>
          <w:i/>
          <w:iCs/>
          <w:sz w:val="24"/>
          <w:szCs w:val="24"/>
        </w:rPr>
      </w:pPr>
    </w:p>
    <w:p w14:paraId="5CDCAFD4" w14:textId="77777777" w:rsidR="002D1BDD" w:rsidRDefault="00122A6D" w:rsidP="00471632">
      <w:pPr>
        <w:pStyle w:val="ListParagraph"/>
        <w:widowControl w:val="0"/>
        <w:numPr>
          <w:ilvl w:val="0"/>
          <w:numId w:val="9"/>
        </w:numPr>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lastRenderedPageBreak/>
        <w:t>Pemeriksaan</w:t>
      </w:r>
      <w:proofErr w:type="spellEnd"/>
      <w:r w:rsidRPr="005F2C60">
        <w:rPr>
          <w:rFonts w:ascii="Times New Roman" w:hAnsi="Times New Roman" w:cs="Times New Roman"/>
          <w:sz w:val="24"/>
          <w:szCs w:val="24"/>
        </w:rPr>
        <w:t xml:space="preserve"> HbA1c</w:t>
      </w:r>
    </w:p>
    <w:p w14:paraId="7F8537D8" w14:textId="77777777" w:rsidR="00C101D7" w:rsidRPr="00FD75A1" w:rsidRDefault="00122A6D" w:rsidP="00C101D7">
      <w:pPr>
        <w:pStyle w:val="ListParagraph"/>
        <w:spacing w:after="0" w:line="480" w:lineRule="auto"/>
        <w:ind w:left="1145" w:firstLine="295"/>
        <w:jc w:val="both"/>
        <w:rPr>
          <w:rFonts w:ascii="Times New Roman" w:hAnsi="Times New Roman" w:cs="Times New Roman"/>
          <w:sz w:val="24"/>
          <w:szCs w:val="24"/>
          <w:lang w:val="sv-SE"/>
        </w:rPr>
      </w:pPr>
      <w:proofErr w:type="spellStart"/>
      <w:r w:rsidRPr="002D1BDD">
        <w:rPr>
          <w:rFonts w:ascii="Times New Roman" w:hAnsi="Times New Roman" w:cs="Times New Roman"/>
          <w:sz w:val="24"/>
          <w:szCs w:val="24"/>
        </w:rPr>
        <w:t>Pemeriksaan</w:t>
      </w:r>
      <w:proofErr w:type="spellEnd"/>
      <w:r w:rsidRPr="002D1BDD">
        <w:rPr>
          <w:rFonts w:ascii="Times New Roman" w:hAnsi="Times New Roman" w:cs="Times New Roman"/>
          <w:sz w:val="24"/>
          <w:szCs w:val="24"/>
        </w:rPr>
        <w:t xml:space="preserve"> HbA1c </w:t>
      </w:r>
      <w:proofErr w:type="spellStart"/>
      <w:r w:rsidRPr="002D1BDD">
        <w:rPr>
          <w:rFonts w:ascii="Times New Roman" w:hAnsi="Times New Roman" w:cs="Times New Roman"/>
          <w:sz w:val="24"/>
          <w:szCs w:val="24"/>
        </w:rPr>
        <w:t>adalah</w:t>
      </w:r>
      <w:proofErr w:type="spellEnd"/>
      <w:r w:rsidRPr="002D1BDD">
        <w:rPr>
          <w:rFonts w:ascii="Times New Roman" w:hAnsi="Times New Roman" w:cs="Times New Roman"/>
          <w:sz w:val="24"/>
          <w:szCs w:val="24"/>
        </w:rPr>
        <w:t xml:space="preserve"> salah </w:t>
      </w:r>
      <w:proofErr w:type="spellStart"/>
      <w:r w:rsidRPr="002D1BDD">
        <w:rPr>
          <w:rFonts w:ascii="Times New Roman" w:hAnsi="Times New Roman" w:cs="Times New Roman"/>
          <w:sz w:val="24"/>
          <w:szCs w:val="24"/>
        </w:rPr>
        <w:t>satu</w:t>
      </w:r>
      <w:proofErr w:type="spellEnd"/>
      <w:r w:rsidRPr="002D1BDD">
        <w:rPr>
          <w:rFonts w:ascii="Times New Roman" w:hAnsi="Times New Roman" w:cs="Times New Roman"/>
          <w:sz w:val="24"/>
          <w:szCs w:val="24"/>
        </w:rPr>
        <w:t xml:space="preserve"> </w:t>
      </w:r>
      <w:proofErr w:type="spellStart"/>
      <w:r w:rsidRPr="002D1BDD">
        <w:rPr>
          <w:rFonts w:ascii="Times New Roman" w:hAnsi="Times New Roman" w:cs="Times New Roman"/>
          <w:sz w:val="24"/>
          <w:szCs w:val="24"/>
        </w:rPr>
        <w:t>pemeriksaan</w:t>
      </w:r>
      <w:proofErr w:type="spellEnd"/>
      <w:r w:rsidRPr="002D1BDD">
        <w:rPr>
          <w:rFonts w:ascii="Times New Roman" w:hAnsi="Times New Roman" w:cs="Times New Roman"/>
          <w:sz w:val="24"/>
          <w:szCs w:val="24"/>
        </w:rPr>
        <w:t xml:space="preserve"> </w:t>
      </w:r>
      <w:proofErr w:type="spellStart"/>
      <w:r w:rsidRPr="002D1BDD">
        <w:rPr>
          <w:rFonts w:ascii="Times New Roman" w:hAnsi="Times New Roman" w:cs="Times New Roman"/>
          <w:sz w:val="24"/>
          <w:szCs w:val="24"/>
        </w:rPr>
        <w:t>laboratorium</w:t>
      </w:r>
      <w:proofErr w:type="spellEnd"/>
      <w:r w:rsidRPr="002D1BDD">
        <w:rPr>
          <w:rFonts w:ascii="Times New Roman" w:hAnsi="Times New Roman" w:cs="Times New Roman"/>
          <w:sz w:val="24"/>
          <w:szCs w:val="24"/>
        </w:rPr>
        <w:t xml:space="preserve"> yang </w:t>
      </w:r>
      <w:proofErr w:type="spellStart"/>
      <w:r w:rsidRPr="002D1BDD">
        <w:rPr>
          <w:rFonts w:ascii="Times New Roman" w:hAnsi="Times New Roman" w:cs="Times New Roman"/>
          <w:sz w:val="24"/>
          <w:szCs w:val="24"/>
        </w:rPr>
        <w:t>dianjurkan</w:t>
      </w:r>
      <w:proofErr w:type="spellEnd"/>
      <w:r w:rsidRPr="002D1BDD">
        <w:rPr>
          <w:rFonts w:ascii="Times New Roman" w:hAnsi="Times New Roman" w:cs="Times New Roman"/>
          <w:sz w:val="24"/>
          <w:szCs w:val="24"/>
        </w:rPr>
        <w:t xml:space="preserve"> oleh </w:t>
      </w:r>
      <w:r w:rsidRPr="002D1BDD">
        <w:rPr>
          <w:rFonts w:ascii="Times New Roman" w:hAnsi="Times New Roman" w:cs="Times New Roman"/>
          <w:i/>
          <w:iCs/>
          <w:sz w:val="24"/>
          <w:szCs w:val="24"/>
        </w:rPr>
        <w:t xml:space="preserve">American Diabetes Association </w:t>
      </w:r>
      <w:r w:rsidRPr="002D1BDD">
        <w:rPr>
          <w:rFonts w:ascii="Times New Roman" w:hAnsi="Times New Roman" w:cs="Times New Roman"/>
          <w:sz w:val="24"/>
          <w:szCs w:val="24"/>
        </w:rPr>
        <w:t xml:space="preserve">(ADA) </w:t>
      </w:r>
      <w:proofErr w:type="spellStart"/>
      <w:r w:rsidRPr="002D1BDD">
        <w:rPr>
          <w:rFonts w:ascii="Times New Roman" w:hAnsi="Times New Roman" w:cs="Times New Roman"/>
          <w:sz w:val="24"/>
          <w:szCs w:val="24"/>
        </w:rPr>
        <w:t>sebagai</w:t>
      </w:r>
      <w:proofErr w:type="spellEnd"/>
      <w:r w:rsidRPr="002D1BDD">
        <w:rPr>
          <w:rFonts w:ascii="Times New Roman" w:hAnsi="Times New Roman" w:cs="Times New Roman"/>
          <w:sz w:val="24"/>
          <w:szCs w:val="24"/>
        </w:rPr>
        <w:t xml:space="preserve"> </w:t>
      </w:r>
      <w:proofErr w:type="spellStart"/>
      <w:r w:rsidRPr="002D1BDD">
        <w:rPr>
          <w:rFonts w:ascii="Times New Roman" w:hAnsi="Times New Roman" w:cs="Times New Roman"/>
          <w:sz w:val="24"/>
          <w:szCs w:val="24"/>
        </w:rPr>
        <w:t>pemeriksaan</w:t>
      </w:r>
      <w:proofErr w:type="spellEnd"/>
      <w:r w:rsidRPr="002D1BDD">
        <w:rPr>
          <w:rFonts w:ascii="Times New Roman" w:hAnsi="Times New Roman" w:cs="Times New Roman"/>
          <w:sz w:val="24"/>
          <w:szCs w:val="24"/>
        </w:rPr>
        <w:t xml:space="preserve"> </w:t>
      </w:r>
      <w:proofErr w:type="spellStart"/>
      <w:r w:rsidRPr="002D1BDD">
        <w:rPr>
          <w:rFonts w:ascii="Times New Roman" w:hAnsi="Times New Roman" w:cs="Times New Roman"/>
          <w:sz w:val="24"/>
          <w:szCs w:val="24"/>
        </w:rPr>
        <w:t>penunjang</w:t>
      </w:r>
      <w:proofErr w:type="spellEnd"/>
      <w:r w:rsidRPr="002D1BDD">
        <w:rPr>
          <w:rFonts w:ascii="Times New Roman" w:hAnsi="Times New Roman" w:cs="Times New Roman"/>
          <w:sz w:val="24"/>
          <w:szCs w:val="24"/>
        </w:rPr>
        <w:t xml:space="preserve"> diabetes </w:t>
      </w:r>
      <w:proofErr w:type="spellStart"/>
      <w:r w:rsidRPr="002D1BDD">
        <w:rPr>
          <w:rFonts w:ascii="Times New Roman" w:hAnsi="Times New Roman" w:cs="Times New Roman"/>
          <w:sz w:val="24"/>
          <w:szCs w:val="24"/>
        </w:rPr>
        <w:t>melitus</w:t>
      </w:r>
      <w:proofErr w:type="spellEnd"/>
      <w:r w:rsidRPr="002D1BDD">
        <w:rPr>
          <w:rFonts w:ascii="Times New Roman" w:hAnsi="Times New Roman" w:cs="Times New Roman"/>
          <w:sz w:val="24"/>
          <w:szCs w:val="24"/>
        </w:rPr>
        <w:t xml:space="preserve"> </w:t>
      </w:r>
      <w:proofErr w:type="spellStart"/>
      <w:r w:rsidRPr="002D1BDD">
        <w:rPr>
          <w:rFonts w:ascii="Times New Roman" w:hAnsi="Times New Roman" w:cs="Times New Roman"/>
          <w:sz w:val="24"/>
          <w:szCs w:val="24"/>
        </w:rPr>
        <w:t>adalah</w:t>
      </w:r>
      <w:proofErr w:type="spellEnd"/>
      <w:r w:rsidRPr="002D1BDD">
        <w:rPr>
          <w:rFonts w:ascii="Times New Roman" w:hAnsi="Times New Roman" w:cs="Times New Roman"/>
          <w:sz w:val="24"/>
          <w:szCs w:val="24"/>
        </w:rPr>
        <w:t xml:space="preserve"> </w:t>
      </w:r>
      <w:r w:rsidRPr="002D1BDD">
        <w:rPr>
          <w:rFonts w:ascii="Times New Roman" w:hAnsi="Times New Roman" w:cs="Times New Roman"/>
          <w:i/>
          <w:iCs/>
          <w:sz w:val="24"/>
          <w:szCs w:val="24"/>
        </w:rPr>
        <w:t xml:space="preserve">Hemoglobin Adult 1C </w:t>
      </w:r>
      <w:proofErr w:type="spellStart"/>
      <w:r w:rsidRPr="002D1BDD">
        <w:rPr>
          <w:rFonts w:ascii="Times New Roman" w:hAnsi="Times New Roman" w:cs="Times New Roman"/>
          <w:sz w:val="24"/>
          <w:szCs w:val="24"/>
        </w:rPr>
        <w:t>atau</w:t>
      </w:r>
      <w:proofErr w:type="spellEnd"/>
      <w:r w:rsidRPr="002D1BDD">
        <w:rPr>
          <w:rFonts w:ascii="Times New Roman" w:hAnsi="Times New Roman" w:cs="Times New Roman"/>
          <w:sz w:val="24"/>
          <w:szCs w:val="24"/>
        </w:rPr>
        <w:t xml:space="preserve"> yang </w:t>
      </w:r>
      <w:proofErr w:type="spellStart"/>
      <w:r w:rsidRPr="002D1BDD">
        <w:rPr>
          <w:rFonts w:ascii="Times New Roman" w:hAnsi="Times New Roman" w:cs="Times New Roman"/>
          <w:sz w:val="24"/>
          <w:szCs w:val="24"/>
        </w:rPr>
        <w:t>disingkat</w:t>
      </w:r>
      <w:proofErr w:type="spellEnd"/>
      <w:r w:rsidRPr="002D1BDD">
        <w:rPr>
          <w:rFonts w:ascii="Times New Roman" w:hAnsi="Times New Roman" w:cs="Times New Roman"/>
          <w:sz w:val="24"/>
          <w:szCs w:val="24"/>
        </w:rPr>
        <w:t xml:space="preserve"> </w:t>
      </w:r>
      <w:proofErr w:type="spellStart"/>
      <w:r w:rsidRPr="002D1BDD">
        <w:rPr>
          <w:rFonts w:ascii="Times New Roman" w:hAnsi="Times New Roman" w:cs="Times New Roman"/>
          <w:sz w:val="24"/>
          <w:szCs w:val="24"/>
        </w:rPr>
        <w:t>dengan</w:t>
      </w:r>
      <w:proofErr w:type="spellEnd"/>
      <w:r w:rsidRPr="002D1BDD">
        <w:rPr>
          <w:rFonts w:ascii="Times New Roman" w:hAnsi="Times New Roman" w:cs="Times New Roman"/>
          <w:sz w:val="24"/>
          <w:szCs w:val="24"/>
        </w:rPr>
        <w:t xml:space="preserve"> HbA1c </w:t>
      </w:r>
      <w:r w:rsidRPr="002D1BDD">
        <w:rPr>
          <w:rFonts w:ascii="Times New Roman" w:hAnsi="Times New Roman" w:cs="Times New Roman"/>
          <w:sz w:val="24"/>
          <w:szCs w:val="24"/>
        </w:rPr>
        <w:fldChar w:fldCharType="begin" w:fldLock="1"/>
      </w:r>
      <w:r w:rsidR="006E17CD">
        <w:rPr>
          <w:rFonts w:ascii="Times New Roman" w:hAnsi="Times New Roman" w:cs="Times New Roman"/>
          <w:sz w:val="24"/>
          <w:szCs w:val="24"/>
        </w:rPr>
        <w:instrText>ADDIN CSL_CITATION {"citationItems":[{"id":"ITEM-1","itemData":{"DOI":"10.33084/bjmlt.v2i1.1086","abstract":"Laboratory tests recommended by the ADA as a supportive examination for diagnosing DM are Hemoglobin Adult 1C (HbA1c), HbA1c examination can be used as a reference for monitoring diabetes mellitus because HbA1c can provide clearer information about the true condition in people with diabetes mellitus. HbA1c examination is an examination that reflects the average blood glucose level over a period of 2-3 months. The purpose of this study was to determine the description of HbA1c in female patients suffering from type 2 diabetes mellitus in RSUD dr. Sylvanus Palangka Raya. This research was conducted using a cross sectional study method with accidental sampling technique. The sample used in this study was patients suffering from type 2 diabetes mellitus in RSUD dr. Doris Sylvanus Palangka Raya taken by 15 people. Then examined using the boronate affinity method. The results obtained by the HbA1c category were 4 people (26.67%) good, 6 people (40%) medium and 5 people (33.33%) bad.","author":[{"dropping-particle":"","family":"Sartika","given":"Fera","non-dropping-particle":"","parse-names":false,"suffix":""},{"dropping-particle":"","family":"Hestiani``","given":"Nurul","non-dropping-particle":"","parse-names":false,"suffix":""}],"container-title":"Borneo Journal of Medical Laboratory Technology","id":"ITEM-1","issue":"1","issued":{"date-parts":[["2019"]]},"page":"97-100","title":"Kadar HbA1c pada Pasien Wanita Penderita Diabetes Mellitus Tipe 2 di Rsud Dr. Doris Sylvanus Palangka Raya","type":"article-journal","volume":"2"},"uris":["http://www.mendeley.com/documents/?uuid=def38734-b6f1-4731-879a-64b7cbf633e6"]}],"mendeley":{"formattedCitation":"(Sartika &amp; Hestiani``, 2019)","manualFormatting":"(Sartika &amp; Hestiani, 2019)","plainTextFormattedCitation":"(Sartika &amp; Hestiani``, 2019)","previouslyFormattedCitation":"(Sartika &amp; Hestiani``, 2019)"},"properties":{"noteIndex":0},"schema":"https://github.com/citation-style-language/schema/raw/master/csl-citation.json"}</w:instrText>
      </w:r>
      <w:r w:rsidRPr="002D1BDD">
        <w:rPr>
          <w:rFonts w:ascii="Times New Roman" w:hAnsi="Times New Roman" w:cs="Times New Roman"/>
          <w:sz w:val="24"/>
          <w:szCs w:val="24"/>
        </w:rPr>
        <w:fldChar w:fldCharType="separate"/>
      </w:r>
      <w:r w:rsidRPr="002D1BDD">
        <w:rPr>
          <w:rFonts w:ascii="Times New Roman" w:hAnsi="Times New Roman" w:cs="Times New Roman"/>
          <w:noProof/>
          <w:sz w:val="24"/>
          <w:szCs w:val="24"/>
        </w:rPr>
        <w:t>(Sartika &amp; Hestiani, 2019)</w:t>
      </w:r>
      <w:r w:rsidRPr="002D1BDD">
        <w:rPr>
          <w:rFonts w:ascii="Times New Roman" w:hAnsi="Times New Roman" w:cs="Times New Roman"/>
          <w:sz w:val="24"/>
          <w:szCs w:val="24"/>
        </w:rPr>
        <w:fldChar w:fldCharType="end"/>
      </w:r>
      <w:r w:rsidRPr="002D1BDD">
        <w:rPr>
          <w:rFonts w:ascii="Times New Roman" w:hAnsi="Times New Roman" w:cs="Times New Roman"/>
          <w:sz w:val="24"/>
          <w:szCs w:val="24"/>
        </w:rPr>
        <w:t xml:space="preserve">. </w:t>
      </w:r>
      <w:r w:rsidRPr="005742C6">
        <w:rPr>
          <w:rFonts w:ascii="Times New Roman" w:hAnsi="Times New Roman" w:cs="Times New Roman"/>
          <w:sz w:val="24"/>
          <w:szCs w:val="24"/>
          <w:lang w:val="sv-SE"/>
        </w:rPr>
        <w:t xml:space="preserve">HbA1c memberikan kontrol glikemik yang baik untuk mengontrol kadar glukosa darah dalam tubuh pasien diabetes melitus selama 3 bulan. HbA1c adalah hemoglobin A yang mengalami reaksi enzimatik terglikosilasi pada 1 dan 2 terminal N-valin rantai beta hemoglobin </w:t>
      </w:r>
      <w:r w:rsidRPr="002D1BDD">
        <w:rPr>
          <w:rFonts w:ascii="Times New Roman" w:hAnsi="Times New Roman" w:cs="Times New Roman"/>
          <w:sz w:val="24"/>
          <w:szCs w:val="24"/>
        </w:rPr>
        <w:fldChar w:fldCharType="begin" w:fldLock="1"/>
      </w:r>
      <w:r w:rsidRPr="005742C6">
        <w:rPr>
          <w:rFonts w:ascii="Times New Roman" w:hAnsi="Times New Roman" w:cs="Times New Roman"/>
          <w:sz w:val="24"/>
          <w:szCs w:val="24"/>
          <w:lang w:val="sv-SE"/>
        </w:rPr>
        <w:instrText>ADDIN CSL_CITATION {"citationItems":[{"id":"ITEM-1","itemData":{"DOI":"10.51804/jsh.v8i1.16509.15-19","ISSN":"2548-8333","abstract":"HbA1C is glycosylated hemoglobin at the N-terminal group, HbA1C is hemoglobin with a minor component closely related to blood glucose. HbA1C is referred to as the breakdown of sugar in the body's metabolism or glycosylated hemoglobin or glycohemoglobin. HbA1C has several examination methods such as the Boronate Affinity method and Nephelometry Photometry. The two main concepts of HbA1C measurement are based on the separation of hemoglobin fractions and chemical reactions. Both of these methods offer a fast, simple, precise and accurate alternative to the currently used methods and provide substantial freedom from many common hassles. This type of research is comparative analytic experimental. In this study, 25 samples were used during the November-January 2023 period. The purpose of this study was to evaluate the results of the HbA1C examination using two methods. In this study it was concluded that based on the Independent T Test it showed the results of Sig 0.913 &gt; ? (0.05) so that it could be concluded that there was no significant difference in the results of the two examination methods \r Keywords : HbA1C, Boronate Affinity, Nephelometry Photometry","author":[{"dropping-particle":"","family":"Amalia","given":"Rizka"</w:instrText>
      </w:r>
      <w:r w:rsidRPr="00FD75A1">
        <w:rPr>
          <w:rFonts w:ascii="Times New Roman" w:hAnsi="Times New Roman" w:cs="Times New Roman"/>
          <w:sz w:val="24"/>
          <w:szCs w:val="24"/>
          <w:lang w:val="sv-SE"/>
        </w:rPr>
        <w:instrText>,"non-dropping-particle":"","parse-names":false,"suffix":""},{"dropping-particle":"","family":"Wijayanti","given":"Christina Destri Wiwis","non-dropping-particle":"","parse-names":false,"suffix":""},{"dropping-particle":"","family":"Santoso","given":"Setyo Dwi","non-dropping-particle":"","parse-names":false,"suffix":""}],"container-title":"Jurnal SainHealth","id":"ITEM-1","issue":"1","issued":{"date-parts":[["2024"]]},"page":"15-19","title":"Perbandingan Hasil Pemeriksaan Hba1C Metode Boronate Affinity Dan Nephelometry Photometry","type":"article-journal","volume":"8"},"uris":["http://www.mendeley.com/documents/?uuid=7aa5b304-e0e1-47fe-abd5-385ee3fc8550"]}],"mendeley":{"formattedCitation":"(Amalia et al., 2024)","plainTextFormattedCitation":"(Amalia et al., 2024)","previouslyFormattedCitation":"(Amalia et al., 2024)"},"properties":{"noteIndex":0},"schema":"https://github.com/citation-style-language/schema/raw/master/csl-citation.json"}</w:instrText>
      </w:r>
      <w:r w:rsidRPr="002D1BDD">
        <w:rPr>
          <w:rFonts w:ascii="Times New Roman" w:hAnsi="Times New Roman" w:cs="Times New Roman"/>
          <w:sz w:val="24"/>
          <w:szCs w:val="24"/>
        </w:rPr>
        <w:fldChar w:fldCharType="separate"/>
      </w:r>
      <w:r w:rsidRPr="00FD75A1">
        <w:rPr>
          <w:rFonts w:ascii="Times New Roman" w:hAnsi="Times New Roman" w:cs="Times New Roman"/>
          <w:noProof/>
          <w:sz w:val="24"/>
          <w:szCs w:val="24"/>
          <w:lang w:val="sv-SE"/>
        </w:rPr>
        <w:t>(Amalia et al., 2024)</w:t>
      </w:r>
      <w:r w:rsidRPr="002D1BDD">
        <w:rPr>
          <w:rFonts w:ascii="Times New Roman" w:hAnsi="Times New Roman" w:cs="Times New Roman"/>
          <w:sz w:val="24"/>
          <w:szCs w:val="24"/>
        </w:rPr>
        <w:fldChar w:fldCharType="end"/>
      </w:r>
      <w:r w:rsidRPr="00FD75A1">
        <w:rPr>
          <w:rFonts w:ascii="Times New Roman" w:hAnsi="Times New Roman" w:cs="Times New Roman"/>
          <w:sz w:val="24"/>
          <w:szCs w:val="24"/>
          <w:lang w:val="sv-SE"/>
        </w:rPr>
        <w:t>.</w:t>
      </w:r>
    </w:p>
    <w:p w14:paraId="7EC2739C" w14:textId="04A691C3" w:rsidR="00C101D7" w:rsidRPr="00F259D5" w:rsidRDefault="00F259D5" w:rsidP="00F259D5">
      <w:pPr>
        <w:pStyle w:val="ListParagraph"/>
        <w:spacing w:after="0" w:line="480" w:lineRule="auto"/>
        <w:ind w:left="1145"/>
        <w:jc w:val="both"/>
        <w:rPr>
          <w:rFonts w:ascii="Times New Roman" w:hAnsi="Times New Roman" w:cs="Times New Roman"/>
          <w:i/>
          <w:iCs/>
          <w:sz w:val="24"/>
          <w:szCs w:val="24"/>
          <w:lang w:val="sv-SE"/>
        </w:rPr>
      </w:pPr>
      <w:r>
        <w:rPr>
          <w:rFonts w:ascii="Times New Roman" w:hAnsi="Times New Roman" w:cs="Times New Roman"/>
          <w:sz w:val="24"/>
          <w:szCs w:val="24"/>
          <w:lang w:val="sv-SE"/>
        </w:rPr>
        <w:t xml:space="preserve">Pemeriksaan HbA1c menggunakan </w:t>
      </w:r>
      <w:r w:rsidR="009C1B85" w:rsidRPr="00C101D7">
        <w:rPr>
          <w:rFonts w:ascii="Times New Roman" w:hAnsi="Times New Roman" w:cs="Times New Roman"/>
          <w:sz w:val="24"/>
          <w:szCs w:val="24"/>
          <w:lang w:val="sv-SE"/>
        </w:rPr>
        <w:t>Metode</w:t>
      </w:r>
      <w:r>
        <w:rPr>
          <w:rFonts w:ascii="Times New Roman" w:hAnsi="Times New Roman" w:cs="Times New Roman"/>
          <w:sz w:val="24"/>
          <w:szCs w:val="24"/>
          <w:lang w:val="sv-SE"/>
        </w:rPr>
        <w:t xml:space="preserve"> </w:t>
      </w:r>
      <w:r w:rsidR="00A74B91" w:rsidRPr="00C101D7">
        <w:rPr>
          <w:rFonts w:ascii="Times New Roman" w:hAnsi="Times New Roman" w:cs="Times New Roman"/>
          <w:i/>
          <w:iCs/>
          <w:sz w:val="24"/>
          <w:szCs w:val="24"/>
          <w:lang w:val="sv-SE"/>
        </w:rPr>
        <w:t>Turbidimetric Immuno</w:t>
      </w:r>
      <w:r w:rsidR="00121BA4" w:rsidRPr="00C101D7">
        <w:rPr>
          <w:rFonts w:ascii="Times New Roman" w:hAnsi="Times New Roman" w:cs="Times New Roman"/>
          <w:i/>
          <w:iCs/>
          <w:sz w:val="24"/>
          <w:szCs w:val="24"/>
          <w:lang w:val="sv-SE"/>
        </w:rPr>
        <w:t>assay</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dengan p</w:t>
      </w:r>
      <w:r w:rsidR="00757680" w:rsidRPr="00F259D5">
        <w:rPr>
          <w:rFonts w:ascii="Times New Roman" w:hAnsi="Times New Roman" w:cs="Times New Roman"/>
          <w:sz w:val="24"/>
          <w:szCs w:val="24"/>
          <w:lang w:val="sv-SE"/>
        </w:rPr>
        <w:t>rinsip</w:t>
      </w:r>
      <w:r w:rsidR="001D3C7F" w:rsidRPr="00F259D5">
        <w:rPr>
          <w:rFonts w:ascii="Times New Roman" w:hAnsi="Times New Roman" w:cs="Times New Roman"/>
          <w:sz w:val="24"/>
          <w:szCs w:val="24"/>
          <w:lang w:val="sv-SE"/>
        </w:rPr>
        <w:t xml:space="preserve"> </w:t>
      </w:r>
      <w:r w:rsidR="00B7120A">
        <w:rPr>
          <w:rFonts w:ascii="Times New Roman" w:hAnsi="Times New Roman" w:cs="Times New Roman"/>
          <w:sz w:val="24"/>
          <w:szCs w:val="24"/>
          <w:lang w:val="sv-SE"/>
        </w:rPr>
        <w:t xml:space="preserve">yaitu </w:t>
      </w:r>
      <w:r w:rsidR="001D3C7F" w:rsidRPr="00F259D5">
        <w:rPr>
          <w:rFonts w:ascii="Times New Roman" w:hAnsi="Times New Roman" w:cs="Times New Roman"/>
          <w:sz w:val="24"/>
          <w:szCs w:val="24"/>
          <w:lang w:val="sv-SE"/>
        </w:rPr>
        <w:t>Metode ini memanfaatkan interaksi antigen dan antibodi untuk menentukan kadar HbA1c secara langsung dalam darah lengkap.</w:t>
      </w:r>
      <w:r w:rsidR="000B30C0" w:rsidRPr="00F259D5">
        <w:rPr>
          <w:rFonts w:ascii="Times New Roman" w:hAnsi="Times New Roman" w:cs="Times New Roman"/>
          <w:sz w:val="24"/>
          <w:szCs w:val="24"/>
          <w:lang w:val="sv-SE"/>
        </w:rPr>
        <w:t xml:space="preserve"> </w:t>
      </w:r>
      <w:r w:rsidR="001D3C7F" w:rsidRPr="00F259D5">
        <w:rPr>
          <w:rFonts w:ascii="Times New Roman" w:hAnsi="Times New Roman" w:cs="Times New Roman"/>
          <w:sz w:val="24"/>
          <w:szCs w:val="24"/>
          <w:lang w:val="sv-SE"/>
        </w:rPr>
        <w:t>Hemoglobin total dan HbA1c memiliki laju absorpsi</w:t>
      </w:r>
      <w:r w:rsidR="000B30C0" w:rsidRPr="00F259D5">
        <w:rPr>
          <w:rFonts w:ascii="Times New Roman" w:hAnsi="Times New Roman" w:cs="Times New Roman"/>
          <w:sz w:val="24"/>
          <w:szCs w:val="24"/>
          <w:lang w:val="sv-SE"/>
        </w:rPr>
        <w:t xml:space="preserve"> </w:t>
      </w:r>
      <w:r w:rsidR="001D3C7F" w:rsidRPr="00F259D5">
        <w:rPr>
          <w:rFonts w:ascii="Times New Roman" w:hAnsi="Times New Roman" w:cs="Times New Roman"/>
          <w:sz w:val="24"/>
          <w:szCs w:val="24"/>
          <w:lang w:val="sv-SE"/>
        </w:rPr>
        <w:t>nonspesifik yang sama terhadap partikel lateks. Jumlah</w:t>
      </w:r>
      <w:r w:rsidR="000B30C0" w:rsidRPr="00F259D5">
        <w:rPr>
          <w:rFonts w:ascii="Times New Roman" w:hAnsi="Times New Roman" w:cs="Times New Roman"/>
          <w:sz w:val="24"/>
          <w:szCs w:val="24"/>
          <w:lang w:val="sv-SE"/>
        </w:rPr>
        <w:t xml:space="preserve"> </w:t>
      </w:r>
      <w:r w:rsidR="001D3C7F" w:rsidRPr="00F259D5">
        <w:rPr>
          <w:rFonts w:ascii="Times New Roman" w:hAnsi="Times New Roman" w:cs="Times New Roman"/>
          <w:sz w:val="24"/>
          <w:szCs w:val="24"/>
          <w:lang w:val="sv-SE"/>
        </w:rPr>
        <w:t>aglutinasi sebanding dengan jumlah HbA1c</w:t>
      </w:r>
      <w:r w:rsidR="000B30C0" w:rsidRPr="00F259D5">
        <w:rPr>
          <w:rFonts w:ascii="Times New Roman" w:hAnsi="Times New Roman" w:cs="Times New Roman"/>
          <w:sz w:val="24"/>
          <w:szCs w:val="24"/>
          <w:lang w:val="sv-SE"/>
        </w:rPr>
        <w:t xml:space="preserve"> </w:t>
      </w:r>
      <w:r w:rsidR="001D3C7F" w:rsidRPr="00F259D5">
        <w:rPr>
          <w:rFonts w:ascii="Times New Roman" w:hAnsi="Times New Roman" w:cs="Times New Roman"/>
          <w:sz w:val="24"/>
          <w:szCs w:val="24"/>
          <w:lang w:val="sv-SE"/>
        </w:rPr>
        <w:t>yang terserap pada permukaan partikel lateks. Jumlah</w:t>
      </w:r>
      <w:r w:rsidR="000B30C0" w:rsidRPr="00F259D5">
        <w:rPr>
          <w:rFonts w:ascii="Times New Roman" w:hAnsi="Times New Roman" w:cs="Times New Roman"/>
          <w:sz w:val="24"/>
          <w:szCs w:val="24"/>
          <w:lang w:val="sv-SE"/>
        </w:rPr>
        <w:t xml:space="preserve"> </w:t>
      </w:r>
      <w:r w:rsidR="001D3C7F" w:rsidRPr="00F259D5">
        <w:rPr>
          <w:rFonts w:ascii="Times New Roman" w:hAnsi="Times New Roman" w:cs="Times New Roman"/>
          <w:sz w:val="24"/>
          <w:szCs w:val="24"/>
          <w:lang w:val="sv-SE"/>
        </w:rPr>
        <w:t>aglutinasi diukur sebagai absorbansi. Nilai HbA1c</w:t>
      </w:r>
      <w:r w:rsidR="000B30C0" w:rsidRPr="00F259D5">
        <w:rPr>
          <w:rFonts w:ascii="Times New Roman" w:hAnsi="Times New Roman" w:cs="Times New Roman"/>
          <w:sz w:val="24"/>
          <w:szCs w:val="24"/>
          <w:lang w:val="sv-SE"/>
        </w:rPr>
        <w:t xml:space="preserve"> </w:t>
      </w:r>
      <w:r w:rsidR="001D3C7F" w:rsidRPr="00F259D5">
        <w:rPr>
          <w:rFonts w:ascii="Times New Roman" w:hAnsi="Times New Roman" w:cs="Times New Roman"/>
          <w:sz w:val="24"/>
          <w:szCs w:val="24"/>
          <w:lang w:val="sv-SE"/>
        </w:rPr>
        <w:t>diperoleh dari kurva kalibrasi.</w:t>
      </w:r>
    </w:p>
    <w:p w14:paraId="59BB38B1" w14:textId="69798E91" w:rsidR="006123F8" w:rsidRPr="00B7120A" w:rsidRDefault="00CB5FCF" w:rsidP="00B7120A">
      <w:pPr>
        <w:pStyle w:val="ListParagraph"/>
        <w:spacing w:after="0" w:line="480" w:lineRule="auto"/>
        <w:ind w:left="1145"/>
        <w:jc w:val="both"/>
        <w:rPr>
          <w:rFonts w:ascii="Times New Roman" w:eastAsia="Times New Roman" w:hAnsi="Times New Roman" w:cs="Times New Roman"/>
          <w:sz w:val="24"/>
          <w:szCs w:val="24"/>
          <w:lang w:val="sv-SE" w:eastAsia="id-ID"/>
        </w:rPr>
      </w:pPr>
      <w:r w:rsidRPr="00C101D7">
        <w:rPr>
          <w:rFonts w:ascii="Times New Roman" w:hAnsi="Times New Roman" w:cs="Times New Roman"/>
          <w:sz w:val="24"/>
          <w:szCs w:val="24"/>
          <w:lang w:val="sv-SE"/>
        </w:rPr>
        <w:t xml:space="preserve">Stabilitas sampel </w:t>
      </w:r>
      <w:r w:rsidR="00C101D7">
        <w:rPr>
          <w:rFonts w:ascii="Times New Roman" w:hAnsi="Times New Roman" w:cs="Times New Roman"/>
          <w:sz w:val="24"/>
          <w:szCs w:val="24"/>
          <w:lang w:val="sv-SE"/>
        </w:rPr>
        <w:t>pemeriksaan HbA1c</w:t>
      </w:r>
      <w:r w:rsidR="00352932">
        <w:rPr>
          <w:rFonts w:ascii="Times New Roman" w:hAnsi="Times New Roman" w:cs="Times New Roman"/>
          <w:sz w:val="24"/>
          <w:szCs w:val="24"/>
          <w:lang w:val="sv-SE"/>
        </w:rPr>
        <w:t xml:space="preserve"> yai</w:t>
      </w:r>
      <w:r w:rsidR="00B7120A">
        <w:rPr>
          <w:rFonts w:ascii="Times New Roman" w:hAnsi="Times New Roman" w:cs="Times New Roman"/>
          <w:sz w:val="24"/>
          <w:szCs w:val="24"/>
          <w:lang w:val="sv-SE"/>
        </w:rPr>
        <w:t>tu</w:t>
      </w:r>
      <w:r w:rsidR="00352932">
        <w:rPr>
          <w:rFonts w:ascii="Times New Roman" w:hAnsi="Times New Roman" w:cs="Times New Roman"/>
          <w:sz w:val="24"/>
          <w:szCs w:val="24"/>
          <w:lang w:val="sv-SE"/>
        </w:rPr>
        <w:t xml:space="preserve"> s</w:t>
      </w:r>
      <w:r w:rsidR="006308B5" w:rsidRPr="00352932">
        <w:rPr>
          <w:rFonts w:ascii="Times New Roman" w:eastAsia="Times New Roman" w:hAnsi="Times New Roman" w:cs="Times New Roman"/>
          <w:sz w:val="24"/>
          <w:szCs w:val="24"/>
          <w:lang w:val="sv-SE" w:eastAsia="id-ID"/>
        </w:rPr>
        <w:t>emua reagen stabil selama 24 bulan</w:t>
      </w:r>
      <w:r w:rsidR="00B7120A">
        <w:rPr>
          <w:rFonts w:ascii="Times New Roman" w:eastAsia="Times New Roman" w:hAnsi="Times New Roman" w:cs="Times New Roman"/>
          <w:sz w:val="24"/>
          <w:szCs w:val="24"/>
          <w:lang w:val="sv-SE" w:eastAsia="id-ID"/>
        </w:rPr>
        <w:t>, j</w:t>
      </w:r>
      <w:r w:rsidR="006308B5" w:rsidRPr="00352932">
        <w:rPr>
          <w:rFonts w:ascii="Times New Roman" w:eastAsia="Times New Roman" w:hAnsi="Times New Roman" w:cs="Times New Roman"/>
          <w:sz w:val="24"/>
          <w:szCs w:val="24"/>
          <w:lang w:val="sv-SE" w:eastAsia="id-ID"/>
        </w:rPr>
        <w:t>angan gunakan reagen yang sudah kedaluwarsa</w:t>
      </w:r>
      <w:r w:rsidR="00352932">
        <w:rPr>
          <w:rFonts w:ascii="Times New Roman" w:eastAsia="Times New Roman" w:hAnsi="Times New Roman" w:cs="Times New Roman"/>
          <w:sz w:val="24"/>
          <w:szCs w:val="24"/>
          <w:lang w:val="sv-SE" w:eastAsia="id-ID"/>
        </w:rPr>
        <w:t xml:space="preserve">, </w:t>
      </w:r>
      <w:r w:rsidR="006308B5" w:rsidRPr="00352932">
        <w:rPr>
          <w:rFonts w:ascii="Times New Roman" w:eastAsia="Times New Roman" w:hAnsi="Times New Roman" w:cs="Times New Roman"/>
          <w:sz w:val="24"/>
          <w:szCs w:val="24"/>
          <w:lang w:val="sv-SE" w:eastAsia="id-ID"/>
        </w:rPr>
        <w:t>R1 dan R2 stabil selama 4 minggu setelah dibuka ketika disimpan pada suhu 2-8°C</w:t>
      </w:r>
      <w:r w:rsidR="00352932">
        <w:rPr>
          <w:rFonts w:ascii="Times New Roman" w:eastAsia="Times New Roman" w:hAnsi="Times New Roman" w:cs="Times New Roman"/>
          <w:sz w:val="24"/>
          <w:szCs w:val="24"/>
          <w:lang w:val="sv-SE" w:eastAsia="id-ID"/>
        </w:rPr>
        <w:t xml:space="preserve"> dan k</w:t>
      </w:r>
      <w:r w:rsidR="006308B5" w:rsidRPr="00352932">
        <w:rPr>
          <w:rFonts w:ascii="Times New Roman" w:eastAsia="Times New Roman" w:hAnsi="Times New Roman" w:cs="Times New Roman"/>
          <w:sz w:val="24"/>
          <w:szCs w:val="24"/>
          <w:lang w:val="sv-SE" w:eastAsia="id-ID"/>
        </w:rPr>
        <w:t>alibrator/</w:t>
      </w:r>
      <w:r w:rsidR="00352932">
        <w:rPr>
          <w:rFonts w:ascii="Times New Roman" w:eastAsia="Times New Roman" w:hAnsi="Times New Roman" w:cs="Times New Roman"/>
          <w:sz w:val="24"/>
          <w:szCs w:val="24"/>
          <w:lang w:val="sv-SE" w:eastAsia="id-ID"/>
        </w:rPr>
        <w:t>k</w:t>
      </w:r>
      <w:r w:rsidR="006308B5" w:rsidRPr="00352932">
        <w:rPr>
          <w:rFonts w:ascii="Times New Roman" w:eastAsia="Times New Roman" w:hAnsi="Times New Roman" w:cs="Times New Roman"/>
          <w:sz w:val="24"/>
          <w:szCs w:val="24"/>
          <w:lang w:val="sv-SE" w:eastAsia="id-ID"/>
        </w:rPr>
        <w:t>ontrol Liofilisasi stabil selama 7 hari setelah rekonstitusi</w:t>
      </w:r>
      <w:r w:rsidR="00352932">
        <w:rPr>
          <w:rFonts w:ascii="Times New Roman" w:eastAsia="Times New Roman" w:hAnsi="Times New Roman" w:cs="Times New Roman"/>
          <w:sz w:val="24"/>
          <w:szCs w:val="24"/>
          <w:lang w:val="sv-SE" w:eastAsia="id-ID"/>
        </w:rPr>
        <w:t>.</w:t>
      </w:r>
      <w:r w:rsidR="00E0582E">
        <w:rPr>
          <w:rFonts w:ascii="Times New Roman" w:hAnsi="Times New Roman" w:cs="Times New Roman"/>
          <w:sz w:val="24"/>
          <w:szCs w:val="24"/>
          <w:lang w:val="sv-SE"/>
        </w:rPr>
        <w:t xml:space="preserve"> Dan i</w:t>
      </w:r>
      <w:r w:rsidR="006123F8" w:rsidRPr="00B7120A">
        <w:rPr>
          <w:rFonts w:ascii="Times New Roman" w:hAnsi="Times New Roman" w:cs="Times New Roman"/>
          <w:sz w:val="24"/>
          <w:szCs w:val="24"/>
          <w:lang w:val="sv-SE"/>
        </w:rPr>
        <w:t xml:space="preserve">nterferensi </w:t>
      </w:r>
      <w:r w:rsidR="00753B76" w:rsidRPr="00B7120A">
        <w:rPr>
          <w:rFonts w:ascii="Times New Roman" w:hAnsi="Times New Roman" w:cs="Times New Roman"/>
          <w:sz w:val="24"/>
          <w:szCs w:val="24"/>
          <w:lang w:val="sv-SE"/>
        </w:rPr>
        <w:t>pemeriksaan HbA1c yaitu: l</w:t>
      </w:r>
      <w:r w:rsidR="00462F36" w:rsidRPr="00B7120A">
        <w:rPr>
          <w:rFonts w:ascii="Times New Roman" w:eastAsia="Times New Roman" w:hAnsi="Times New Roman" w:cs="Times New Roman"/>
          <w:sz w:val="24"/>
          <w:szCs w:val="24"/>
          <w:lang w:val="sv-SE" w:eastAsia="id-ID"/>
        </w:rPr>
        <w:t xml:space="preserve">ipemia </w:t>
      </w:r>
      <w:r w:rsidR="00462F36" w:rsidRPr="00B7120A">
        <w:rPr>
          <w:rFonts w:ascii="Times New Roman" w:eastAsia="Times New Roman" w:hAnsi="Times New Roman" w:cs="Times New Roman"/>
          <w:sz w:val="24"/>
          <w:szCs w:val="24"/>
          <w:lang w:val="sv-SE" w:eastAsia="id-ID"/>
        </w:rPr>
        <w:lastRenderedPageBreak/>
        <w:t>(Intralipid 14mg/dl): tidak ada gangguan</w:t>
      </w:r>
      <w:r w:rsidR="00753B76" w:rsidRPr="00B7120A">
        <w:rPr>
          <w:rFonts w:ascii="Times New Roman" w:eastAsia="Times New Roman" w:hAnsi="Times New Roman" w:cs="Times New Roman"/>
          <w:sz w:val="24"/>
          <w:szCs w:val="24"/>
          <w:lang w:val="sv-SE" w:eastAsia="id-ID"/>
        </w:rPr>
        <w:t>, b</w:t>
      </w:r>
      <w:r w:rsidR="00462F36" w:rsidRPr="00B7120A">
        <w:rPr>
          <w:rFonts w:ascii="Times New Roman" w:eastAsia="Times New Roman" w:hAnsi="Times New Roman" w:cs="Times New Roman"/>
          <w:sz w:val="24"/>
          <w:szCs w:val="24"/>
          <w:lang w:val="sv-SE" w:eastAsia="id-ID"/>
        </w:rPr>
        <w:t xml:space="preserve">ilirubin &lt; 20 mg/dl : tidak ada gangguan </w:t>
      </w:r>
    </w:p>
    <w:p w14:paraId="212BB9EC" w14:textId="7376B0C8" w:rsidR="00324BC9" w:rsidRPr="00A17703" w:rsidRDefault="00A17703" w:rsidP="001D2EA1">
      <w:pPr>
        <w:widowControl w:val="0"/>
        <w:spacing w:after="0" w:line="240" w:lineRule="auto"/>
        <w:ind w:left="425" w:firstLine="720"/>
        <w:jc w:val="both"/>
        <w:rPr>
          <w:rFonts w:ascii="Times New Roman" w:hAnsi="Times New Roman" w:cs="Times New Roman"/>
          <w:sz w:val="24"/>
          <w:szCs w:val="24"/>
        </w:rPr>
      </w:pPr>
      <w:r>
        <w:rPr>
          <w:rFonts w:ascii="Times New Roman" w:hAnsi="Times New Roman" w:cs="Times New Roman"/>
          <w:sz w:val="24"/>
          <w:szCs w:val="24"/>
        </w:rPr>
        <w:t xml:space="preserve">Tabel 2.1 Nilai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HbA1c</w:t>
      </w:r>
    </w:p>
    <w:tbl>
      <w:tblPr>
        <w:tblStyle w:val="PlainTable2"/>
        <w:tblW w:w="6690" w:type="dxa"/>
        <w:tblInd w:w="1257" w:type="dxa"/>
        <w:tblLook w:val="04A0" w:firstRow="1" w:lastRow="0" w:firstColumn="1" w:lastColumn="0" w:noHBand="0" w:noVBand="1"/>
      </w:tblPr>
      <w:tblGrid>
        <w:gridCol w:w="3345"/>
        <w:gridCol w:w="3345"/>
      </w:tblGrid>
      <w:tr w:rsidR="00EB5BC7" w:rsidRPr="00A17703" w14:paraId="038DEAA9" w14:textId="77777777" w:rsidTr="001D2E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5" w:type="dxa"/>
          </w:tcPr>
          <w:p w14:paraId="6D377E29" w14:textId="617020FC" w:rsidR="00EB5BC7" w:rsidRPr="00A17703" w:rsidRDefault="00EB5BC7" w:rsidP="0028774A">
            <w:pPr>
              <w:spacing w:line="360" w:lineRule="auto"/>
              <w:jc w:val="center"/>
              <w:rPr>
                <w:rFonts w:ascii="Times New Roman" w:hAnsi="Times New Roman" w:cs="Times New Roman"/>
                <w:sz w:val="24"/>
                <w:szCs w:val="24"/>
              </w:rPr>
            </w:pPr>
            <w:r w:rsidRPr="00A17703">
              <w:rPr>
                <w:rFonts w:ascii="Times New Roman" w:hAnsi="Times New Roman" w:cs="Times New Roman"/>
                <w:sz w:val="24"/>
                <w:szCs w:val="24"/>
              </w:rPr>
              <w:t xml:space="preserve">Nilai </w:t>
            </w:r>
            <w:proofErr w:type="spellStart"/>
            <w:r w:rsidRPr="00A17703">
              <w:rPr>
                <w:rFonts w:ascii="Times New Roman" w:hAnsi="Times New Roman" w:cs="Times New Roman"/>
                <w:sz w:val="24"/>
                <w:szCs w:val="24"/>
              </w:rPr>
              <w:t>rujukan</w:t>
            </w:r>
            <w:proofErr w:type="spellEnd"/>
          </w:p>
        </w:tc>
        <w:tc>
          <w:tcPr>
            <w:tcW w:w="3345" w:type="dxa"/>
          </w:tcPr>
          <w:p w14:paraId="04EFEE19" w14:textId="25AE4E52" w:rsidR="00EB5BC7" w:rsidRPr="00A17703" w:rsidRDefault="00EB5BC7" w:rsidP="002877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17703">
              <w:rPr>
                <w:rFonts w:ascii="Times New Roman" w:hAnsi="Times New Roman" w:cs="Times New Roman"/>
                <w:sz w:val="24"/>
                <w:szCs w:val="24"/>
              </w:rPr>
              <w:t>Keterangan</w:t>
            </w:r>
            <w:proofErr w:type="spellEnd"/>
          </w:p>
        </w:tc>
      </w:tr>
      <w:tr w:rsidR="00EB5BC7" w:rsidRPr="00A17703" w14:paraId="03D84426" w14:textId="77777777" w:rsidTr="001D2E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5" w:type="dxa"/>
          </w:tcPr>
          <w:p w14:paraId="767003FF" w14:textId="4F6252FE" w:rsidR="00EB5BC7" w:rsidRPr="00A17703" w:rsidRDefault="00615894" w:rsidP="0028774A">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r w:rsidR="005946F2" w:rsidRPr="00A17703">
              <w:rPr>
                <w:rFonts w:ascii="Times New Roman" w:hAnsi="Times New Roman" w:cs="Times New Roman"/>
                <w:b w:val="0"/>
                <w:bCs w:val="0"/>
                <w:sz w:val="24"/>
                <w:szCs w:val="24"/>
              </w:rPr>
              <w:t xml:space="preserve"> </w:t>
            </w:r>
            <w:r w:rsidR="00A529B2" w:rsidRPr="00A17703">
              <w:rPr>
                <w:rFonts w:ascii="Times New Roman" w:hAnsi="Times New Roman" w:cs="Times New Roman"/>
                <w:b w:val="0"/>
                <w:bCs w:val="0"/>
                <w:sz w:val="24"/>
                <w:szCs w:val="24"/>
              </w:rPr>
              <w:t xml:space="preserve">6,5 </w:t>
            </w:r>
            <w:r w:rsidR="005946F2" w:rsidRPr="00A17703">
              <w:rPr>
                <w:rFonts w:ascii="Times New Roman" w:hAnsi="Times New Roman" w:cs="Times New Roman"/>
                <w:b w:val="0"/>
                <w:bCs w:val="0"/>
                <w:sz w:val="24"/>
                <w:szCs w:val="24"/>
              </w:rPr>
              <w:t>%</w:t>
            </w:r>
          </w:p>
        </w:tc>
        <w:tc>
          <w:tcPr>
            <w:tcW w:w="3345" w:type="dxa"/>
          </w:tcPr>
          <w:p w14:paraId="42564D17" w14:textId="4C4131C3" w:rsidR="00EB5BC7" w:rsidRPr="00A17703" w:rsidRDefault="00A529B2" w:rsidP="002877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7703">
              <w:rPr>
                <w:rFonts w:ascii="Times New Roman" w:hAnsi="Times New Roman" w:cs="Times New Roman"/>
                <w:sz w:val="24"/>
                <w:szCs w:val="24"/>
              </w:rPr>
              <w:t xml:space="preserve">HbA1c </w:t>
            </w:r>
            <w:proofErr w:type="spellStart"/>
            <w:r w:rsidRPr="00A17703">
              <w:rPr>
                <w:rFonts w:ascii="Times New Roman" w:hAnsi="Times New Roman" w:cs="Times New Roman"/>
                <w:sz w:val="24"/>
                <w:szCs w:val="24"/>
              </w:rPr>
              <w:t>terkontrol</w:t>
            </w:r>
            <w:proofErr w:type="spellEnd"/>
          </w:p>
        </w:tc>
      </w:tr>
      <w:tr w:rsidR="00EB5BC7" w:rsidRPr="00A17703" w14:paraId="117F42BE" w14:textId="77777777" w:rsidTr="001D2EA1">
        <w:trPr>
          <w:trHeight w:val="20"/>
        </w:trPr>
        <w:tc>
          <w:tcPr>
            <w:cnfStyle w:val="001000000000" w:firstRow="0" w:lastRow="0" w:firstColumn="1" w:lastColumn="0" w:oddVBand="0" w:evenVBand="0" w:oddHBand="0" w:evenHBand="0" w:firstRowFirstColumn="0" w:firstRowLastColumn="0" w:lastRowFirstColumn="0" w:lastRowLastColumn="0"/>
            <w:tcW w:w="3345" w:type="dxa"/>
          </w:tcPr>
          <w:p w14:paraId="1ABB22A6" w14:textId="0DEA4896" w:rsidR="00EB5BC7" w:rsidRPr="00A17703" w:rsidRDefault="00615894" w:rsidP="0028774A">
            <w:pPr>
              <w:spacing w:line="360" w:lineRule="auto"/>
              <w:jc w:val="center"/>
              <w:rPr>
                <w:rFonts w:ascii="Times New Roman" w:hAnsi="Times New Roman" w:cs="Times New Roman"/>
                <w:b w:val="0"/>
                <w:bCs w:val="0"/>
                <w:sz w:val="24"/>
                <w:szCs w:val="24"/>
              </w:rPr>
            </w:pPr>
            <w:r>
              <w:rPr>
                <w:rFonts w:ascii="Times New Roman" w:hAnsi="Times New Roman" w:cs="Times New Roman"/>
                <w:b w:val="0"/>
                <w:bCs w:val="0"/>
                <w:sz w:val="24"/>
                <w:szCs w:val="24"/>
              </w:rPr>
              <w:t>&gt;</w:t>
            </w:r>
            <w:r w:rsidR="00A529B2" w:rsidRPr="00A17703">
              <w:rPr>
                <w:rFonts w:ascii="Times New Roman" w:hAnsi="Times New Roman" w:cs="Times New Roman"/>
                <w:b w:val="0"/>
                <w:bCs w:val="0"/>
                <w:sz w:val="24"/>
                <w:szCs w:val="24"/>
              </w:rPr>
              <w:t xml:space="preserve"> 6,5 %</w:t>
            </w:r>
          </w:p>
        </w:tc>
        <w:tc>
          <w:tcPr>
            <w:tcW w:w="3345" w:type="dxa"/>
          </w:tcPr>
          <w:p w14:paraId="182D00AA" w14:textId="4315EDF1" w:rsidR="00EB5BC7" w:rsidRPr="00A17703" w:rsidRDefault="00A529B2" w:rsidP="002877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703">
              <w:rPr>
                <w:rFonts w:ascii="Times New Roman" w:hAnsi="Times New Roman" w:cs="Times New Roman"/>
                <w:sz w:val="24"/>
                <w:szCs w:val="24"/>
              </w:rPr>
              <w:t xml:space="preserve">HbA1c </w:t>
            </w:r>
            <w:proofErr w:type="spellStart"/>
            <w:r w:rsidRPr="00A17703">
              <w:rPr>
                <w:rFonts w:ascii="Times New Roman" w:hAnsi="Times New Roman" w:cs="Times New Roman"/>
                <w:sz w:val="24"/>
                <w:szCs w:val="24"/>
              </w:rPr>
              <w:t>tidak</w:t>
            </w:r>
            <w:proofErr w:type="spellEnd"/>
            <w:r w:rsidRPr="00A17703">
              <w:rPr>
                <w:rFonts w:ascii="Times New Roman" w:hAnsi="Times New Roman" w:cs="Times New Roman"/>
                <w:sz w:val="24"/>
                <w:szCs w:val="24"/>
              </w:rPr>
              <w:t xml:space="preserve"> </w:t>
            </w:r>
            <w:proofErr w:type="spellStart"/>
            <w:r w:rsidRPr="00A17703">
              <w:rPr>
                <w:rFonts w:ascii="Times New Roman" w:hAnsi="Times New Roman" w:cs="Times New Roman"/>
                <w:sz w:val="24"/>
                <w:szCs w:val="24"/>
              </w:rPr>
              <w:t>terkontrol</w:t>
            </w:r>
            <w:proofErr w:type="spellEnd"/>
          </w:p>
        </w:tc>
      </w:tr>
    </w:tbl>
    <w:p w14:paraId="21C291B5" w14:textId="6E94399B" w:rsidR="00EB5BC7" w:rsidRDefault="00703D60" w:rsidP="001D2EA1">
      <w:pPr>
        <w:spacing w:after="0" w:line="480" w:lineRule="auto"/>
        <w:ind w:left="426" w:firstLine="72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 </w:t>
      </w:r>
      <w:r w:rsidR="00004F83">
        <w:rPr>
          <w:rFonts w:ascii="Times New Roman" w:hAnsi="Times New Roman" w:cs="Times New Roman"/>
          <w:sz w:val="24"/>
          <w:szCs w:val="24"/>
        </w:rPr>
        <w:fldChar w:fldCharType="begin" w:fldLock="1"/>
      </w:r>
      <w:r w:rsidR="00B912F9">
        <w:rPr>
          <w:rFonts w:ascii="Times New Roman" w:hAnsi="Times New Roman" w:cs="Times New Roman"/>
          <w:sz w:val="24"/>
          <w:szCs w:val="24"/>
        </w:rPr>
        <w:instrText>ADDIN CSL_CITATION {"citationItems":[{"id":"ITEM-1","itemData":{"abstract":"Diabetes is a global health problem. International Diabetes Federation (IDF) reported in 2015, 415 million adults have diabetes and expected to increase by 2040 as much of 642 million. Indonesia is one of the countries with 10 million prevalence of diabetes. This study aims to determine the value of HbA1c and fasting glucose in diabetes mellitus patient. The methodology used is descriptive method with cross sectional. A sample of 111 diabetes mellitus patients in Tangerang medical Orlin clinic laboratory and univariate testing was performed to see an overview of HbA1c values and Fasting Glucose. From the results of the study obtained the value of HbA1c &gt;8,0% (64,9%);6,5 – 8% (31,5%) and &lt;6,5% (3,6%). Fasting blood glucose values consist of &gt;126 mg/dl (66,7%); 110-125 mg/dl (12,6%) dan 80–109 mg/dl (20,7%). The results that the description of HbA1c and Fasting Glucose values is bad category because the examination values more than normal.","author":[{"dropping-particle":"","family":"Wibowo","given":"Rudi","non-dropping-particle":"","parse-names":false,"suffix":""},{"dropping-particle":"","family":"Nugraha","given":"Gilang","non-dropping-particle":"","parse-names":false,"suffix":""},{"dropping-particle":"","family":"Julianti Isma Sari","given":"","non-dropping-particle":"","parse-names":false,"suffix":""}],"container-title":"Gambaran Nilai HbA1c dan Glukosa Puasa pada Penderita Diabetes Melitus","id":"ITEM-1","issued":{"date-parts":[["2019"]]},"page":"5-8","title":"GAMBARAN NILAI HbA1c DAN GLUKOSA PUASA PADA PENDERITA DIABETES MELITUS Rudi","type":"article-journal","volume":"1"},"uris":["http://www.mendeley.com/documents/?uuid=29ada2b9-896c-43ed-ac0c-385897e40ce2"]}],"mendeley":{"formattedCitation":"(Wibowo et al., 2019)","plainTextFormattedCitation":"(Wibowo et al., 2019)","previouslyFormattedCitation":"(Wibowo et al., 2019)"},"properties":{"noteIndex":0},"schema":"https://github.com/citation-style-language/schema/raw/master/csl-citation.json"}</w:instrText>
      </w:r>
      <w:r w:rsidR="00004F83">
        <w:rPr>
          <w:rFonts w:ascii="Times New Roman" w:hAnsi="Times New Roman" w:cs="Times New Roman"/>
          <w:sz w:val="24"/>
          <w:szCs w:val="24"/>
        </w:rPr>
        <w:fldChar w:fldCharType="separate"/>
      </w:r>
      <w:r w:rsidR="00004F83" w:rsidRPr="00004F83">
        <w:rPr>
          <w:rFonts w:ascii="Times New Roman" w:hAnsi="Times New Roman" w:cs="Times New Roman"/>
          <w:noProof/>
          <w:sz w:val="24"/>
          <w:szCs w:val="24"/>
        </w:rPr>
        <w:t>(Wibowo et al., 2019)</w:t>
      </w:r>
      <w:r w:rsidR="00004F83">
        <w:rPr>
          <w:rFonts w:ascii="Times New Roman" w:hAnsi="Times New Roman" w:cs="Times New Roman"/>
          <w:sz w:val="24"/>
          <w:szCs w:val="24"/>
        </w:rPr>
        <w:fldChar w:fldCharType="end"/>
      </w:r>
    </w:p>
    <w:p w14:paraId="5C837A12" w14:textId="351FF640" w:rsidR="00753B76" w:rsidRPr="005742C6" w:rsidRDefault="001B1747" w:rsidP="00E0582E">
      <w:pPr>
        <w:spacing w:after="0" w:line="480" w:lineRule="auto"/>
        <w:ind w:left="1146" w:firstLine="284"/>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Pada pasien diabetes melitus perlu dilakukan kontrol glukosa darah secara rutin untuk menghindari </w:t>
      </w:r>
      <w:r w:rsidR="002C0FEA" w:rsidRPr="005742C6">
        <w:rPr>
          <w:rFonts w:ascii="Times New Roman" w:hAnsi="Times New Roman" w:cs="Times New Roman"/>
          <w:sz w:val="24"/>
          <w:szCs w:val="24"/>
          <w:lang w:val="sv-SE"/>
        </w:rPr>
        <w:t>terjadinya komplikasi</w:t>
      </w:r>
      <w:r w:rsidR="00892A12" w:rsidRPr="005742C6">
        <w:rPr>
          <w:rFonts w:ascii="Times New Roman" w:hAnsi="Times New Roman" w:cs="Times New Roman"/>
          <w:sz w:val="24"/>
          <w:szCs w:val="24"/>
          <w:lang w:val="sv-SE"/>
        </w:rPr>
        <w:t xml:space="preserve"> </w:t>
      </w:r>
      <w:r w:rsidR="002C0FEA" w:rsidRPr="005742C6">
        <w:rPr>
          <w:rFonts w:ascii="Times New Roman" w:hAnsi="Times New Roman" w:cs="Times New Roman"/>
          <w:sz w:val="24"/>
          <w:szCs w:val="24"/>
          <w:lang w:val="sv-SE"/>
        </w:rPr>
        <w:t>seperti penyakit kardiovaskular. Penyakit kar</w:t>
      </w:r>
      <w:r w:rsidR="00402B04" w:rsidRPr="005742C6">
        <w:rPr>
          <w:rFonts w:ascii="Times New Roman" w:hAnsi="Times New Roman" w:cs="Times New Roman"/>
          <w:sz w:val="24"/>
          <w:szCs w:val="24"/>
          <w:lang w:val="sv-SE"/>
        </w:rPr>
        <w:t xml:space="preserve">diovaskular disebabkan oleh </w:t>
      </w:r>
      <w:r w:rsidR="008647D6" w:rsidRPr="005742C6">
        <w:rPr>
          <w:rFonts w:ascii="Times New Roman" w:hAnsi="Times New Roman" w:cs="Times New Roman"/>
          <w:sz w:val="24"/>
          <w:szCs w:val="24"/>
          <w:lang w:val="sv-SE"/>
        </w:rPr>
        <w:t>dislipidemia</w:t>
      </w:r>
      <w:r w:rsidR="001557AA" w:rsidRPr="005742C6">
        <w:rPr>
          <w:rFonts w:ascii="Times New Roman" w:hAnsi="Times New Roman" w:cs="Times New Roman"/>
          <w:sz w:val="24"/>
          <w:szCs w:val="24"/>
          <w:lang w:val="sv-SE"/>
        </w:rPr>
        <w:t xml:space="preserve">, dislipidemia merupakan </w:t>
      </w:r>
      <w:r w:rsidR="009A3756" w:rsidRPr="005742C6">
        <w:rPr>
          <w:rFonts w:ascii="Times New Roman" w:hAnsi="Times New Roman" w:cs="Times New Roman"/>
          <w:sz w:val="24"/>
          <w:szCs w:val="24"/>
          <w:lang w:val="sv-SE"/>
        </w:rPr>
        <w:t xml:space="preserve">kondisi </w:t>
      </w:r>
      <w:r w:rsidR="00C9691B" w:rsidRPr="005742C6">
        <w:rPr>
          <w:rFonts w:ascii="Times New Roman" w:hAnsi="Times New Roman" w:cs="Times New Roman"/>
          <w:sz w:val="24"/>
          <w:szCs w:val="24"/>
          <w:lang w:val="sv-SE"/>
        </w:rPr>
        <w:t>d</w:t>
      </w:r>
      <w:r w:rsidR="009A3756" w:rsidRPr="005742C6">
        <w:rPr>
          <w:rFonts w:ascii="Times New Roman" w:hAnsi="Times New Roman" w:cs="Times New Roman"/>
          <w:sz w:val="24"/>
          <w:szCs w:val="24"/>
          <w:lang w:val="sv-SE"/>
        </w:rPr>
        <w:t>imana</w:t>
      </w:r>
      <w:r w:rsidR="000D65B5">
        <w:rPr>
          <w:rFonts w:ascii="Times New Roman" w:hAnsi="Times New Roman" w:cs="Times New Roman"/>
          <w:sz w:val="24"/>
          <w:szCs w:val="24"/>
          <w:lang w:val="sv-SE"/>
        </w:rPr>
        <w:t xml:space="preserve"> </w:t>
      </w:r>
      <w:r w:rsidR="00E626F3" w:rsidRPr="00E626F3">
        <w:rPr>
          <w:rFonts w:ascii="Times New Roman" w:hAnsi="Times New Roman" w:cs="Times New Roman"/>
          <w:sz w:val="24"/>
          <w:szCs w:val="24"/>
          <w:lang w:val="sv-SE"/>
        </w:rPr>
        <w:t xml:space="preserve">terjadi kelainan pada kadar lemak atau </w:t>
      </w:r>
      <w:r w:rsidR="009A3756" w:rsidRPr="005742C6">
        <w:rPr>
          <w:rFonts w:ascii="Times New Roman" w:hAnsi="Times New Roman" w:cs="Times New Roman"/>
          <w:sz w:val="24"/>
          <w:szCs w:val="24"/>
          <w:lang w:val="sv-SE"/>
        </w:rPr>
        <w:t xml:space="preserve">tidak normal. Lipid yang dimaksud adalah </w:t>
      </w:r>
      <w:r w:rsidR="00147DDB" w:rsidRPr="005742C6">
        <w:rPr>
          <w:rFonts w:ascii="Times New Roman" w:hAnsi="Times New Roman" w:cs="Times New Roman"/>
          <w:sz w:val="24"/>
          <w:szCs w:val="24"/>
          <w:lang w:val="sv-SE"/>
        </w:rPr>
        <w:t xml:space="preserve">meningkatnya kadar </w:t>
      </w:r>
      <w:r w:rsidR="00D17355" w:rsidRPr="005742C6">
        <w:rPr>
          <w:rFonts w:ascii="Times New Roman" w:hAnsi="Times New Roman" w:cs="Times New Roman"/>
          <w:sz w:val="24"/>
          <w:szCs w:val="24"/>
          <w:lang w:val="sv-SE"/>
        </w:rPr>
        <w:t>kolesterol</w:t>
      </w:r>
      <w:r w:rsidR="00147DDB" w:rsidRPr="005742C6">
        <w:rPr>
          <w:rFonts w:ascii="Times New Roman" w:hAnsi="Times New Roman" w:cs="Times New Roman"/>
          <w:sz w:val="24"/>
          <w:szCs w:val="24"/>
          <w:lang w:val="sv-SE"/>
        </w:rPr>
        <w:t xml:space="preserve"> total, </w:t>
      </w:r>
      <w:r w:rsidR="00762DDD" w:rsidRPr="005742C6">
        <w:rPr>
          <w:rFonts w:ascii="Times New Roman" w:hAnsi="Times New Roman" w:cs="Times New Roman"/>
          <w:sz w:val="24"/>
          <w:szCs w:val="24"/>
          <w:lang w:val="sv-SE"/>
        </w:rPr>
        <w:t xml:space="preserve">meningkatnya kadar LDL, meningkatnya kadar trigliserida dan menrunnya kadar </w:t>
      </w:r>
      <w:r w:rsidR="00C9691B" w:rsidRPr="005742C6">
        <w:rPr>
          <w:rFonts w:ascii="Times New Roman" w:hAnsi="Times New Roman" w:cs="Times New Roman"/>
          <w:sz w:val="24"/>
          <w:szCs w:val="24"/>
          <w:lang w:val="sv-SE"/>
        </w:rPr>
        <w:t>HDL.</w:t>
      </w:r>
    </w:p>
    <w:p w14:paraId="0FE7E630" w14:textId="77777777" w:rsidR="00943938" w:rsidRPr="005742C6" w:rsidRDefault="00943938" w:rsidP="00943938">
      <w:pPr>
        <w:spacing w:after="0" w:line="276" w:lineRule="auto"/>
        <w:ind w:left="1146" w:firstLine="284"/>
        <w:jc w:val="both"/>
        <w:rPr>
          <w:rFonts w:ascii="Times New Roman" w:hAnsi="Times New Roman" w:cs="Times New Roman"/>
          <w:sz w:val="24"/>
          <w:szCs w:val="24"/>
          <w:lang w:val="sv-SE"/>
        </w:rPr>
      </w:pPr>
    </w:p>
    <w:p w14:paraId="4FEF804F" w14:textId="700F498F" w:rsidR="003C2EE6" w:rsidRPr="00AE320E" w:rsidRDefault="002D2E42" w:rsidP="00D74B5A">
      <w:pPr>
        <w:pStyle w:val="ListParagraph"/>
        <w:widowControl w:val="0"/>
        <w:numPr>
          <w:ilvl w:val="0"/>
          <w:numId w:val="32"/>
        </w:numPr>
        <w:spacing w:after="0" w:line="720" w:lineRule="auto"/>
        <w:jc w:val="both"/>
        <w:rPr>
          <w:rFonts w:ascii="Times New Roman" w:hAnsi="Times New Roman" w:cs="Times New Roman"/>
          <w:sz w:val="24"/>
          <w:szCs w:val="24"/>
        </w:rPr>
      </w:pPr>
      <w:proofErr w:type="spellStart"/>
      <w:r w:rsidRPr="005F2C60">
        <w:rPr>
          <w:rFonts w:ascii="Times New Roman" w:hAnsi="Times New Roman" w:cs="Times New Roman"/>
          <w:b/>
          <w:bCs/>
          <w:sz w:val="24"/>
          <w:szCs w:val="24"/>
        </w:rPr>
        <w:t>Tinjauan</w:t>
      </w:r>
      <w:proofErr w:type="spellEnd"/>
      <w:r w:rsidRPr="005F2C60">
        <w:rPr>
          <w:rFonts w:ascii="Times New Roman" w:hAnsi="Times New Roman" w:cs="Times New Roman"/>
          <w:b/>
          <w:bCs/>
          <w:sz w:val="24"/>
          <w:szCs w:val="24"/>
        </w:rPr>
        <w:t xml:space="preserve"> Umum </w:t>
      </w:r>
      <w:proofErr w:type="spellStart"/>
      <w:r w:rsidR="003C2EE6" w:rsidRPr="005F2C60">
        <w:rPr>
          <w:rFonts w:ascii="Times New Roman" w:hAnsi="Times New Roman" w:cs="Times New Roman"/>
          <w:b/>
          <w:bCs/>
          <w:sz w:val="24"/>
          <w:szCs w:val="24"/>
        </w:rPr>
        <w:t>Trigliserida</w:t>
      </w:r>
      <w:proofErr w:type="spellEnd"/>
      <w:r w:rsidR="00BE0576" w:rsidRPr="005F2C60">
        <w:rPr>
          <w:rFonts w:ascii="Times New Roman" w:hAnsi="Times New Roman" w:cs="Times New Roman"/>
          <w:b/>
          <w:bCs/>
          <w:sz w:val="24"/>
          <w:szCs w:val="24"/>
        </w:rPr>
        <w:t xml:space="preserve"> (TG</w:t>
      </w:r>
      <w:r w:rsidR="00AE320E">
        <w:rPr>
          <w:rFonts w:ascii="Times New Roman" w:hAnsi="Times New Roman" w:cs="Times New Roman"/>
          <w:b/>
          <w:bCs/>
          <w:sz w:val="24"/>
          <w:szCs w:val="24"/>
        </w:rPr>
        <w:t>)</w:t>
      </w:r>
    </w:p>
    <w:p w14:paraId="35A77D17" w14:textId="5667072A" w:rsidR="00A36339" w:rsidRPr="001E6318" w:rsidRDefault="00591C6F" w:rsidP="00A36339">
      <w:pPr>
        <w:pStyle w:val="ListParagraph"/>
        <w:spacing w:after="0" w:line="480" w:lineRule="auto"/>
        <w:ind w:left="360" w:firstLine="35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Trigliserid</w:t>
      </w:r>
      <w:r w:rsidR="00A809D6" w:rsidRPr="005742C6">
        <w:rPr>
          <w:rFonts w:ascii="Times New Roman" w:hAnsi="Times New Roman" w:cs="Times New Roman"/>
          <w:sz w:val="24"/>
          <w:szCs w:val="24"/>
          <w:lang w:val="sv-SE"/>
        </w:rPr>
        <w:t>a</w:t>
      </w:r>
      <w:r w:rsidR="00721CD9" w:rsidRPr="005742C6">
        <w:rPr>
          <w:rFonts w:ascii="Times New Roman" w:hAnsi="Times New Roman" w:cs="Times New Roman"/>
          <w:sz w:val="24"/>
          <w:szCs w:val="24"/>
          <w:lang w:val="sv-SE"/>
        </w:rPr>
        <w:t xml:space="preserve"> merupakan </w:t>
      </w:r>
      <w:r w:rsidR="005F2DEF" w:rsidRPr="005742C6">
        <w:rPr>
          <w:rFonts w:ascii="Times New Roman" w:hAnsi="Times New Roman" w:cs="Times New Roman"/>
          <w:sz w:val="24"/>
          <w:szCs w:val="24"/>
          <w:lang w:val="sv-SE"/>
        </w:rPr>
        <w:t xml:space="preserve">lemak yang terdapat </w:t>
      </w:r>
      <w:r w:rsidR="0010734E" w:rsidRPr="005742C6">
        <w:rPr>
          <w:rFonts w:ascii="Times New Roman" w:hAnsi="Times New Roman" w:cs="Times New Roman"/>
          <w:sz w:val="24"/>
          <w:szCs w:val="24"/>
          <w:lang w:val="sv-SE"/>
        </w:rPr>
        <w:t>di berbagai or</w:t>
      </w:r>
      <w:r w:rsidR="00C4598E" w:rsidRPr="005742C6">
        <w:rPr>
          <w:rFonts w:ascii="Times New Roman" w:hAnsi="Times New Roman" w:cs="Times New Roman"/>
          <w:sz w:val="24"/>
          <w:szCs w:val="24"/>
          <w:lang w:val="sv-SE"/>
        </w:rPr>
        <w:t>gan</w:t>
      </w:r>
      <w:r w:rsidR="0010734E" w:rsidRPr="005742C6">
        <w:rPr>
          <w:rFonts w:ascii="Times New Roman" w:hAnsi="Times New Roman" w:cs="Times New Roman"/>
          <w:sz w:val="24"/>
          <w:szCs w:val="24"/>
          <w:lang w:val="sv-SE"/>
        </w:rPr>
        <w:t xml:space="preserve"> tubuh dan terdapat didalam darah</w:t>
      </w:r>
      <w:r w:rsidR="003B4D5F" w:rsidRPr="005742C6">
        <w:rPr>
          <w:rFonts w:ascii="Times New Roman" w:hAnsi="Times New Roman" w:cs="Times New Roman"/>
          <w:sz w:val="24"/>
          <w:szCs w:val="24"/>
          <w:lang w:val="sv-SE"/>
        </w:rPr>
        <w:t>.</w:t>
      </w:r>
      <w:r w:rsidR="008B281E" w:rsidRPr="00882DDD">
        <w:rPr>
          <w:rFonts w:ascii="Times New Roman" w:hAnsi="Times New Roman" w:cs="Times New Roman"/>
          <w:b/>
          <w:bCs/>
          <w:sz w:val="24"/>
          <w:szCs w:val="24"/>
          <w:lang w:val="sv-SE"/>
        </w:rPr>
        <w:t xml:space="preserve"> </w:t>
      </w:r>
      <w:r w:rsidR="008B281E" w:rsidRPr="00882DDD">
        <w:rPr>
          <w:rFonts w:ascii="Times New Roman" w:hAnsi="Times New Roman" w:cs="Times New Roman"/>
          <w:sz w:val="24"/>
          <w:szCs w:val="24"/>
          <w:lang w:val="sv-SE"/>
        </w:rPr>
        <w:t xml:space="preserve">TG terbentuk dari gliserol dan kelebihan lemak yang kita konsumsi. Ketika kita mengonsumsi kalori secara berlebihan, kalori tersebut diubah menjadi trigliserida dan kemudian disimpan di bawah kulit. Akibatnya, peningkatan asupan kalori yang melebihi kebutuhan tubuh akan memicu peningkatan pembentukan trigliserida. </w:t>
      </w:r>
      <w:r w:rsidR="00A973E4" w:rsidRPr="005F2C60">
        <w:rPr>
          <w:rFonts w:ascii="Times New Roman" w:hAnsi="Times New Roman" w:cs="Times New Roman"/>
          <w:sz w:val="24"/>
          <w:szCs w:val="24"/>
        </w:rPr>
        <w:fldChar w:fldCharType="begin" w:fldLock="1"/>
      </w:r>
      <w:r w:rsidR="006C6F2C" w:rsidRPr="005A2910">
        <w:rPr>
          <w:rFonts w:ascii="Times New Roman" w:hAnsi="Times New Roman" w:cs="Times New Roman"/>
          <w:sz w:val="24"/>
          <w:szCs w:val="24"/>
          <w:lang w:val="sv-SE"/>
        </w:rPr>
        <w:instrText>ADDIN CSL_CITATION {"citationItems":[{"id":"ITEM-1","itemData":{"DOI":"10.32382/mak.v10i2.1316","ISSN":"2087-1333","abstract":"Deteksi dini sepsis sangat penting karena sepsis memiliki angka mortalitas dan morbiditas sangat tinggi. Kultur darah dan prokalsitonin adalah pemeriksaan untuk mendeteksi sepsis di RSUP DR Wahidin Sudirohusodo tetapi biasanya hasil prokalsitonin tidak sesuai dengan hasil kultur darah. Tujuan penelitian ini untuk menganalisis prokalsitonin dan kultur darah sebagai penanda sepsis di RSUP DR Wahidin Sudirohusodo Makassar. Ini adalah penelitian observasi laboratorik yang bersifat deskriptif dengan teknik consequtive sampling. Berdasarakan penelitian ini didapatkan hasil kultur darah berupa bakteri aerob, seperti Staphylococcus hominis ssp hominis, Staphylococcus haemolyticus, Staphylococcus aureus, Klebsiella pneumoniae ssp pneumoniae, Enterococcus faecalis, Escherichia coli, Burkholderia cepacia, Staphylococcus epidermidis, Enterobacter aerogenes, Burkholderia pseudomallei, Acinetobacter baumannii, Aermonas hydrophila, dan Enterobacter cloacae complex serta disimpulkan pula Prokalsitonin memiliki sensitivitas 100 % ,spesifisitas 65 %, akurasi 24 %. Pada penelitian yang dilakukan menunjukkan bahwa Prokalsitonin memiliki sensitivitas yang sangat tinggi namun proklasitonin memiliki spesifitas dan akurasi yang rendah sebagai penanda sepsis di RSUP DR Wahidin Sudirohusodo Makassar.Kata kunci : Kultur Darah, Prokalsitonin, RSUP DR Wahidin Sudirohusodo Makassar, Sepsis","author":[{"dropping-particle":"","family":"Herman","given":"Herman","non-dropping-particle":"","parse-names":false,"suffix":""},{"dropping-particle":"","family":"Rahman","given":"Rahman","non-dropping-particle":"","parse-names":false,"suffix":""},{"dropping-particle":"","family":"Asti","given":"Hari","non-dropping-particle":"","parse-names":false,"suffix":""}],"container-title":"Jurnal Media Analis Kesehatan","id":"ITEM-1","issue":"2","issued":{"date-parts":[["2019"]]},"page":"152","title":"Prokalsitonin Dan Kultur Darah Sebagai Penanda Sepsis Di Rsup Dr Wahidin Sudirohusodo Makassar","type":"article-journal","volume":"10"},"uris":["http://www.mendeley.com/documents/?uuid=d54dc9c2-889a-4c19-aa29-dc56e902b284"]}],"mendeley":{"formattedCitation":"(Herman et al., 2019)","plainTextFormattedCitation":"(Herman et al., 2019)","previouslyFormattedCitation":"(Herman et al., 2019)"},"properties":{"noteIndex":0},"schema":"https://github.com/citation-style-language/schema/raw/master/csl-citation.json"}</w:instrText>
      </w:r>
      <w:r w:rsidR="00A973E4" w:rsidRPr="005F2C60">
        <w:rPr>
          <w:rFonts w:ascii="Times New Roman" w:hAnsi="Times New Roman" w:cs="Times New Roman"/>
          <w:sz w:val="24"/>
          <w:szCs w:val="24"/>
        </w:rPr>
        <w:fldChar w:fldCharType="separate"/>
      </w:r>
      <w:r w:rsidR="00A973E4" w:rsidRPr="005A2910">
        <w:rPr>
          <w:rFonts w:ascii="Times New Roman" w:hAnsi="Times New Roman" w:cs="Times New Roman"/>
          <w:noProof/>
          <w:sz w:val="24"/>
          <w:szCs w:val="24"/>
          <w:lang w:val="sv-SE"/>
        </w:rPr>
        <w:t>(Herman et al., 2019)</w:t>
      </w:r>
      <w:r w:rsidR="00A973E4" w:rsidRPr="005F2C60">
        <w:rPr>
          <w:rFonts w:ascii="Times New Roman" w:hAnsi="Times New Roman" w:cs="Times New Roman"/>
          <w:sz w:val="24"/>
          <w:szCs w:val="24"/>
        </w:rPr>
        <w:fldChar w:fldCharType="end"/>
      </w:r>
      <w:r w:rsidR="00A973E4" w:rsidRPr="005A2910">
        <w:rPr>
          <w:rFonts w:ascii="Times New Roman" w:hAnsi="Times New Roman" w:cs="Times New Roman"/>
          <w:sz w:val="24"/>
          <w:szCs w:val="24"/>
          <w:lang w:val="sv-SE"/>
        </w:rPr>
        <w:t xml:space="preserve">. </w:t>
      </w:r>
      <w:r w:rsidR="00A973E4" w:rsidRPr="005742C6">
        <w:rPr>
          <w:rFonts w:ascii="Times New Roman" w:hAnsi="Times New Roman" w:cs="Times New Roman"/>
          <w:sz w:val="24"/>
          <w:szCs w:val="24"/>
          <w:lang w:val="sv-SE"/>
        </w:rPr>
        <w:t>K</w:t>
      </w:r>
      <w:r w:rsidR="0016581B" w:rsidRPr="005742C6">
        <w:rPr>
          <w:rFonts w:ascii="Times New Roman" w:hAnsi="Times New Roman" w:cs="Times New Roman"/>
          <w:sz w:val="24"/>
          <w:szCs w:val="24"/>
          <w:lang w:val="sv-SE"/>
        </w:rPr>
        <w:t>ada</w:t>
      </w:r>
      <w:r w:rsidR="004A1A82" w:rsidRPr="005742C6">
        <w:rPr>
          <w:rFonts w:ascii="Times New Roman" w:hAnsi="Times New Roman" w:cs="Times New Roman"/>
          <w:sz w:val="24"/>
          <w:szCs w:val="24"/>
          <w:lang w:val="sv-SE"/>
        </w:rPr>
        <w:t>r</w:t>
      </w:r>
      <w:r w:rsidR="0016581B" w:rsidRPr="005742C6">
        <w:rPr>
          <w:rFonts w:ascii="Times New Roman" w:hAnsi="Times New Roman" w:cs="Times New Roman"/>
          <w:sz w:val="24"/>
          <w:szCs w:val="24"/>
          <w:lang w:val="sv-SE"/>
        </w:rPr>
        <w:t xml:space="preserve"> </w:t>
      </w:r>
      <w:r w:rsidR="00E72E69" w:rsidRPr="005742C6">
        <w:rPr>
          <w:rFonts w:ascii="Times New Roman" w:hAnsi="Times New Roman" w:cs="Times New Roman"/>
          <w:sz w:val="24"/>
          <w:szCs w:val="24"/>
          <w:lang w:val="sv-SE"/>
        </w:rPr>
        <w:t>trigliserida</w:t>
      </w:r>
      <w:r w:rsidR="0016581B" w:rsidRPr="005742C6">
        <w:rPr>
          <w:rFonts w:ascii="Times New Roman" w:hAnsi="Times New Roman" w:cs="Times New Roman"/>
          <w:sz w:val="24"/>
          <w:szCs w:val="24"/>
          <w:lang w:val="sv-SE"/>
        </w:rPr>
        <w:t xml:space="preserve"> </w:t>
      </w:r>
      <w:r w:rsidR="001F6D81" w:rsidRPr="005742C6">
        <w:rPr>
          <w:rFonts w:ascii="Times New Roman" w:hAnsi="Times New Roman" w:cs="Times New Roman"/>
          <w:sz w:val="24"/>
          <w:szCs w:val="24"/>
          <w:lang w:val="sv-SE"/>
        </w:rPr>
        <w:t>yang tinggi menjadi fa</w:t>
      </w:r>
      <w:r w:rsidR="00875DA4" w:rsidRPr="005742C6">
        <w:rPr>
          <w:rFonts w:ascii="Times New Roman" w:hAnsi="Times New Roman" w:cs="Times New Roman"/>
          <w:sz w:val="24"/>
          <w:szCs w:val="24"/>
          <w:lang w:val="sv-SE"/>
        </w:rPr>
        <w:t>k</w:t>
      </w:r>
      <w:r w:rsidR="001F6D81" w:rsidRPr="005742C6">
        <w:rPr>
          <w:rFonts w:ascii="Times New Roman" w:hAnsi="Times New Roman" w:cs="Times New Roman"/>
          <w:sz w:val="24"/>
          <w:szCs w:val="24"/>
          <w:lang w:val="sv-SE"/>
        </w:rPr>
        <w:t xml:space="preserve">tor risiko </w:t>
      </w:r>
      <w:r w:rsidR="007C50DA" w:rsidRPr="005742C6">
        <w:rPr>
          <w:rFonts w:ascii="Times New Roman" w:hAnsi="Times New Roman" w:cs="Times New Roman"/>
          <w:sz w:val="24"/>
          <w:szCs w:val="24"/>
          <w:lang w:val="sv-SE"/>
        </w:rPr>
        <w:t xml:space="preserve">pengerasan pembuluh darah karena banyak lipoprotein mengandung </w:t>
      </w:r>
      <w:r w:rsidR="004B4D00" w:rsidRPr="005742C6">
        <w:rPr>
          <w:rFonts w:ascii="Times New Roman" w:hAnsi="Times New Roman" w:cs="Times New Roman"/>
          <w:sz w:val="24"/>
          <w:szCs w:val="24"/>
          <w:lang w:val="sv-SE"/>
        </w:rPr>
        <w:t>trigliserida yang dapat mengangkut lemak</w:t>
      </w:r>
      <w:r w:rsidR="00150E88" w:rsidRPr="005742C6">
        <w:rPr>
          <w:rFonts w:ascii="Times New Roman" w:hAnsi="Times New Roman" w:cs="Times New Roman"/>
          <w:sz w:val="24"/>
          <w:szCs w:val="24"/>
          <w:lang w:val="sv-SE"/>
        </w:rPr>
        <w:t xml:space="preserve"> dan </w:t>
      </w:r>
      <w:r w:rsidR="00150E88" w:rsidRPr="005742C6">
        <w:rPr>
          <w:rFonts w:ascii="Times New Roman" w:hAnsi="Times New Roman" w:cs="Times New Roman"/>
          <w:sz w:val="24"/>
          <w:szCs w:val="24"/>
          <w:lang w:val="sv-SE"/>
        </w:rPr>
        <w:lastRenderedPageBreak/>
        <w:t>kolest</w:t>
      </w:r>
      <w:r w:rsidR="00164231" w:rsidRPr="005742C6">
        <w:rPr>
          <w:rFonts w:ascii="Times New Roman" w:hAnsi="Times New Roman" w:cs="Times New Roman"/>
          <w:sz w:val="24"/>
          <w:szCs w:val="24"/>
          <w:lang w:val="sv-SE"/>
        </w:rPr>
        <w:t>e</w:t>
      </w:r>
      <w:r w:rsidR="00150E88" w:rsidRPr="005742C6">
        <w:rPr>
          <w:rFonts w:ascii="Times New Roman" w:hAnsi="Times New Roman" w:cs="Times New Roman"/>
          <w:sz w:val="24"/>
          <w:szCs w:val="24"/>
          <w:lang w:val="sv-SE"/>
        </w:rPr>
        <w:t>rol dalam darah</w:t>
      </w:r>
      <w:r w:rsidR="00C4598E" w:rsidRPr="005742C6">
        <w:rPr>
          <w:rFonts w:ascii="Times New Roman" w:hAnsi="Times New Roman" w:cs="Times New Roman"/>
          <w:sz w:val="24"/>
          <w:szCs w:val="24"/>
          <w:lang w:val="sv-SE"/>
        </w:rPr>
        <w:t xml:space="preserve"> </w:t>
      </w:r>
      <w:r w:rsidR="00564286" w:rsidRPr="005F2C60">
        <w:rPr>
          <w:rFonts w:ascii="Times New Roman" w:hAnsi="Times New Roman" w:cs="Times New Roman"/>
          <w:sz w:val="24"/>
          <w:szCs w:val="24"/>
        </w:rPr>
        <w:fldChar w:fldCharType="begin" w:fldLock="1"/>
      </w:r>
      <w:r w:rsidR="00030839" w:rsidRPr="005742C6">
        <w:rPr>
          <w:rFonts w:ascii="Times New Roman" w:hAnsi="Times New Roman" w:cs="Times New Roman"/>
          <w:sz w:val="24"/>
          <w:szCs w:val="24"/>
          <w:lang w:val="sv-SE"/>
        </w:rPr>
        <w:instrText>ADDIN CSL_CITATION {"citationItems":[{"id":"ITEM-1","itemData":{"DOI":"10.36743/jomlr.v1i1.432","ISSN":"2964-2892","abstract":"Diabetes Melitus (DM) merupakan penyakit yang ditandai dengan terjadinya hiperglikemia yang terjadi karena kelainan sekresi dan kerja insulin. Tujuan penelitian ini adalah untuk mengetahui ada atau tidaknya hubungan antara kadar trigliserida dengan kadar glukosa darah pada penderita diabetes melitus tipe 2 di RS Krakatau Medika. Penelitian ini menggunakan desain cross sectional. Sampel pada penelitian ini berjumlah 32 pasien dengan kriteria inklusi tertentu akan dijadikan sebagai sampel. Metode pemeriksaan kadar trigliserida menggunakan kimia analyzer. Hasil penelitian menunjukan terjadi peningkatan kadar trigliserida pada pasien diabetes melitus tipe 2 dengan presentase 71,9% berjumlah 23 pasien. Distribusi frekuensi kadar trigliserida berdasarkan usia pada penderita diabetes melitus tipe 2 dengan presentase 56,3% pada rentang usia 50-79 tahun. Berdasarkan indeks massa tubuh didapat presentase tertinggi dengan nilai IMT &gt;27 (obesitas) sebesar 93,8%. Berdasarkan uji statistik menunjukan adanya hubungan antara kadar trigliserida dengan kadar glukosa (p=0,001 &lt; 0,005).","author":[{"dropping-particle":"","family":"Nizar","given":"Mardyana","non-dropping-particle":"","parse</w:instrText>
      </w:r>
      <w:r w:rsidR="00030839" w:rsidRPr="007C3F73">
        <w:rPr>
          <w:rFonts w:ascii="Times New Roman" w:hAnsi="Times New Roman" w:cs="Times New Roman"/>
          <w:sz w:val="24"/>
          <w:szCs w:val="24"/>
          <w:lang w:val="sv-SE"/>
        </w:rPr>
        <w:instrText>-names":false,"suffix":""},{"dropping-particle":"","family":"Amelia","given":"Rizka","non-dropping-particle":"","parse-names":false,"suffix":""}],"container-title":"Journal of Medical Laboratory Research","id":"ITEM-1","issue":"1","issued":{"date-parts":[["2022"]]},"page":"7-12","title":"Hubungan Kadar Trigliserida Dengan Kadar Glukosa Pada Penderita Diabetes Melitus Tipe 2 di RS Krakatau Medika","type":"article-journal","volume":"1"},"uris":["http://www.mendeley.com/documents/?uuid=95377efc-0507-445c-9bd5-03a8159cf8c3"]}],"mendeley":{"formattedCitation":"(Nizar &amp; Amelia, 2022)","plainTextFormattedCitation":"(Nizar &amp; Amelia, 2022)","previouslyFormattedCitation":"(Nizar &amp; Amelia, 2022)"},"properties":{"noteIndex":0},"schema":"https://github.com/citation-style-language/schema/raw/master/csl-citation.json"}</w:instrText>
      </w:r>
      <w:r w:rsidR="00564286" w:rsidRPr="005F2C60">
        <w:rPr>
          <w:rFonts w:ascii="Times New Roman" w:hAnsi="Times New Roman" w:cs="Times New Roman"/>
          <w:sz w:val="24"/>
          <w:szCs w:val="24"/>
        </w:rPr>
        <w:fldChar w:fldCharType="separate"/>
      </w:r>
      <w:r w:rsidR="00564286" w:rsidRPr="007C3F73">
        <w:rPr>
          <w:rFonts w:ascii="Times New Roman" w:hAnsi="Times New Roman" w:cs="Times New Roman"/>
          <w:noProof/>
          <w:sz w:val="24"/>
          <w:szCs w:val="24"/>
          <w:lang w:val="sv-SE"/>
        </w:rPr>
        <w:t>(Nizar &amp; Amelia, 2022)</w:t>
      </w:r>
      <w:r w:rsidR="00564286" w:rsidRPr="005F2C60">
        <w:rPr>
          <w:rFonts w:ascii="Times New Roman" w:hAnsi="Times New Roman" w:cs="Times New Roman"/>
          <w:sz w:val="24"/>
          <w:szCs w:val="24"/>
        </w:rPr>
        <w:fldChar w:fldCharType="end"/>
      </w:r>
      <w:r w:rsidR="00564286" w:rsidRPr="007C3F73">
        <w:rPr>
          <w:rFonts w:ascii="Times New Roman" w:hAnsi="Times New Roman" w:cs="Times New Roman"/>
          <w:sz w:val="24"/>
          <w:szCs w:val="24"/>
          <w:lang w:val="sv-SE"/>
        </w:rPr>
        <w:t>.</w:t>
      </w:r>
      <w:r w:rsidR="007B25AA" w:rsidRPr="007C3F73">
        <w:rPr>
          <w:rFonts w:ascii="Times New Roman" w:hAnsi="Times New Roman" w:cs="Times New Roman"/>
          <w:sz w:val="24"/>
          <w:szCs w:val="24"/>
          <w:lang w:val="sv-SE"/>
        </w:rPr>
        <w:t xml:space="preserve"> </w:t>
      </w:r>
      <w:r w:rsidR="007B25AA" w:rsidRPr="005742C6">
        <w:rPr>
          <w:rFonts w:ascii="Times New Roman" w:hAnsi="Times New Roman" w:cs="Times New Roman"/>
          <w:sz w:val="24"/>
          <w:szCs w:val="24"/>
          <w:lang w:val="sv-SE"/>
        </w:rPr>
        <w:t xml:space="preserve">Kadar trigliserida </w:t>
      </w:r>
      <w:r w:rsidR="00923C91" w:rsidRPr="005742C6">
        <w:rPr>
          <w:rFonts w:ascii="Times New Roman" w:hAnsi="Times New Roman" w:cs="Times New Roman"/>
          <w:sz w:val="24"/>
          <w:szCs w:val="24"/>
          <w:lang w:val="sv-SE"/>
        </w:rPr>
        <w:t>yang tinggi</w:t>
      </w:r>
      <w:r w:rsidR="00826EDA" w:rsidRPr="005742C6">
        <w:rPr>
          <w:rFonts w:ascii="Times New Roman" w:hAnsi="Times New Roman" w:cs="Times New Roman"/>
          <w:sz w:val="24"/>
          <w:szCs w:val="24"/>
          <w:lang w:val="sv-SE"/>
        </w:rPr>
        <w:t xml:space="preserve"> akan menimbulkan risiko terjadinya penyakit kardiovaskular misalnya penyakit jantung dan stroke </w:t>
      </w:r>
      <w:r w:rsidR="00030839" w:rsidRPr="005F2C60">
        <w:rPr>
          <w:rFonts w:ascii="Times New Roman" w:hAnsi="Times New Roman" w:cs="Times New Roman"/>
          <w:sz w:val="24"/>
          <w:szCs w:val="24"/>
        </w:rPr>
        <w:fldChar w:fldCharType="begin" w:fldLock="1"/>
      </w:r>
      <w:r w:rsidR="006D4966" w:rsidRPr="005742C6">
        <w:rPr>
          <w:rFonts w:ascii="Times New Roman" w:hAnsi="Times New Roman" w:cs="Times New Roman"/>
          <w:sz w:val="24"/>
          <w:szCs w:val="24"/>
          <w:lang w:val="sv-SE"/>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w:instrText>
      </w:r>
      <w:r w:rsidR="006D4966" w:rsidRPr="001E6318">
        <w:rPr>
          <w:rFonts w:ascii="Times New Roman" w:hAnsi="Times New Roman" w:cs="Times New Roman"/>
          <w:sz w:val="24"/>
          <w:szCs w:val="24"/>
          <w:lang w:val="sv-SE"/>
        </w:rPr>
        <w:instrText>urva tegangan regangan. Data-data yang diperoleh tersebut berupa besarnya pembebanan hasil dari pengujian specimen ST41. Kata","author":[{"dropping-particle":"","family":"Supriano Andiri, Katmini, Peristiowati Yuli, Wardani Ratna, Ellina Agusta Dian, Nursanti Devy Nursanti","given":"Kumalasari Eri Puji","non-dropping-particle":"","parse-names":false,"suffix":""}],"id":"ITEM-1","issued":{"date-parts":[["2021"]]},"number-of-pages":"1-40","title":"KOLESTROL DAN PENANGANANNYA","type":"book"},"uris":["http://www.mendeley.com/documents/?uuid=5d2c6521-51b9-4a00-8d29-58f83adda2dd"]}],"mendeley":{"formattedCitation":"(Supriano Andiri, Katmini, Peristiowati Yuli, Wardani Ratna, Ellina Agusta Dian, Nursanti Devy Nursanti, 2021)","manualFormatting":"(Supriano dkk, 2021)","plainTextFormattedCitation":"(Supriano Andiri, Katmini, Peristiowati Yuli, Wardani Ratna, Ellina Agusta Dian, Nursanti Devy Nursanti, 2021)","previouslyFormattedCitation":"(Supriano Andiri, Katmini, Peristiowati Yuli, Wardani Ratna, Ellina Agusta Dian, Nursanti Devy Nursanti, 2021)"},"properties":{"noteIndex":0},"schema":"https://github.com/citation-style-language/schema/raw/master/csl-citation.json"}</w:instrText>
      </w:r>
      <w:r w:rsidR="00030839" w:rsidRPr="005F2C60">
        <w:rPr>
          <w:rFonts w:ascii="Times New Roman" w:hAnsi="Times New Roman" w:cs="Times New Roman"/>
          <w:sz w:val="24"/>
          <w:szCs w:val="24"/>
        </w:rPr>
        <w:fldChar w:fldCharType="separate"/>
      </w:r>
      <w:r w:rsidR="00030839" w:rsidRPr="001E6318">
        <w:rPr>
          <w:rFonts w:ascii="Times New Roman" w:hAnsi="Times New Roman" w:cs="Times New Roman"/>
          <w:noProof/>
          <w:sz w:val="24"/>
          <w:szCs w:val="24"/>
          <w:lang w:val="sv-SE"/>
        </w:rPr>
        <w:t xml:space="preserve">(Supriano </w:t>
      </w:r>
      <w:r w:rsidR="007F1D30" w:rsidRPr="001E6318">
        <w:rPr>
          <w:rFonts w:ascii="Times New Roman" w:hAnsi="Times New Roman" w:cs="Times New Roman"/>
          <w:noProof/>
          <w:sz w:val="24"/>
          <w:szCs w:val="24"/>
          <w:lang w:val="sv-SE"/>
        </w:rPr>
        <w:t>dkk</w:t>
      </w:r>
      <w:r w:rsidR="00030839" w:rsidRPr="001E6318">
        <w:rPr>
          <w:rFonts w:ascii="Times New Roman" w:hAnsi="Times New Roman" w:cs="Times New Roman"/>
          <w:noProof/>
          <w:sz w:val="24"/>
          <w:szCs w:val="24"/>
          <w:lang w:val="sv-SE"/>
        </w:rPr>
        <w:t>, 2021)</w:t>
      </w:r>
      <w:r w:rsidR="00030839" w:rsidRPr="005F2C60">
        <w:rPr>
          <w:rFonts w:ascii="Times New Roman" w:hAnsi="Times New Roman" w:cs="Times New Roman"/>
          <w:sz w:val="24"/>
          <w:szCs w:val="24"/>
        </w:rPr>
        <w:fldChar w:fldCharType="end"/>
      </w:r>
      <w:r w:rsidR="00826EDA" w:rsidRPr="001E6318">
        <w:rPr>
          <w:rFonts w:ascii="Times New Roman" w:hAnsi="Times New Roman" w:cs="Times New Roman"/>
          <w:sz w:val="24"/>
          <w:szCs w:val="24"/>
          <w:lang w:val="sv-SE"/>
        </w:rPr>
        <w:t xml:space="preserve">. </w:t>
      </w:r>
    </w:p>
    <w:p w14:paraId="65386D6F" w14:textId="7CFECF4F" w:rsidR="00B65C00" w:rsidRPr="00C30D92" w:rsidRDefault="00B65C00" w:rsidP="00C30D92">
      <w:pPr>
        <w:pStyle w:val="ListParagraph"/>
        <w:spacing w:after="0" w:line="480" w:lineRule="auto"/>
        <w:ind w:left="360" w:firstLine="357"/>
        <w:jc w:val="both"/>
        <w:rPr>
          <w:rFonts w:ascii="Times New Roman" w:hAnsi="Times New Roman" w:cs="Times New Roman"/>
          <w:sz w:val="24"/>
          <w:szCs w:val="24"/>
          <w:lang w:val="sv-SE"/>
        </w:rPr>
      </w:pPr>
      <w:r w:rsidRPr="00B65C00">
        <w:rPr>
          <w:rFonts w:ascii="Times New Roman" w:hAnsi="Times New Roman" w:cs="Times New Roman"/>
          <w:sz w:val="24"/>
          <w:szCs w:val="24"/>
          <w:lang w:val="sv-SE"/>
        </w:rPr>
        <w:t>Trigliserida dapat terbentuk dari asam lemak, yang kemudian diaktifkan menjadi asil-KoA oleh enzim asil-KoA sintetase, dengan bantuan ATP dan KoA.</w:t>
      </w:r>
      <w:r w:rsidR="00C30D92" w:rsidRPr="00C30D92">
        <w:rPr>
          <w:rFonts w:ascii="Times New Roman" w:hAnsi="Times New Roman" w:cs="Times New Roman"/>
          <w:sz w:val="24"/>
          <w:szCs w:val="24"/>
          <w:lang w:val="sv-SE"/>
        </w:rPr>
        <w:t xml:space="preserve"> </w:t>
      </w:r>
      <w:r w:rsidRPr="00C30D92">
        <w:rPr>
          <w:rFonts w:ascii="Times New Roman" w:hAnsi="Times New Roman" w:cs="Times New Roman"/>
          <w:sz w:val="24"/>
          <w:szCs w:val="24"/>
          <w:lang w:val="sv-SE"/>
        </w:rPr>
        <w:t>Jika asupan karbohidrat berlebihan dan tidak seluruhnya digunakan sebagai energi atau disimpan sebagai glikogen, maka kelebihan karbohidrat tersebut akan diubah menjadi trigliserida dan disimpan di jaringan adiposa (lemak).</w:t>
      </w:r>
      <w:r w:rsidR="00C30D92" w:rsidRPr="00C30D92">
        <w:rPr>
          <w:rFonts w:ascii="Times New Roman" w:hAnsi="Times New Roman" w:cs="Times New Roman"/>
          <w:sz w:val="24"/>
          <w:szCs w:val="24"/>
          <w:lang w:val="sv-SE"/>
        </w:rPr>
        <w:t xml:space="preserve"> </w:t>
      </w:r>
      <w:r w:rsidRPr="00C30D92">
        <w:rPr>
          <w:rFonts w:ascii="Times New Roman" w:hAnsi="Times New Roman" w:cs="Times New Roman"/>
          <w:sz w:val="24"/>
          <w:szCs w:val="24"/>
          <w:lang w:val="sv-SE"/>
        </w:rPr>
        <w:t>Pembentukan trigliserida sebagian besar terjadi di hati, meskipun sejumlah kecil juga disintesis di jaringan adiposa. Proses ini diawali dengan perubahan karbohidrat menjadi asetil-KoA melalui glikolisis (pemecahan glukosa). Selanjutnya, asetil-KoA diubah menjadi NADPH dan asam lemak maloni-KoA, yang berfungsi sebagai perantara dalam proses polimerisasi (pembentukan rantai panjang).</w:t>
      </w:r>
    </w:p>
    <w:p w14:paraId="14F767AD" w14:textId="4FE2D6E4" w:rsidR="008D3040" w:rsidRPr="001E6318" w:rsidRDefault="002C142F" w:rsidP="00A36339">
      <w:pPr>
        <w:pStyle w:val="ListParagraph"/>
        <w:spacing w:after="0" w:line="480" w:lineRule="auto"/>
        <w:ind w:left="360" w:firstLine="357"/>
        <w:jc w:val="both"/>
        <w:rPr>
          <w:rFonts w:ascii="Times New Roman" w:hAnsi="Times New Roman" w:cs="Times New Roman"/>
          <w:sz w:val="24"/>
          <w:szCs w:val="24"/>
          <w:lang w:val="sv-SE"/>
        </w:rPr>
      </w:pPr>
      <w:r w:rsidRPr="005F2C60">
        <w:rPr>
          <w:rFonts w:ascii="Times New Roman" w:hAnsi="Times New Roman" w:cs="Times New Roman"/>
          <w:sz w:val="24"/>
          <w:szCs w:val="24"/>
        </w:rPr>
        <w:fldChar w:fldCharType="begin" w:fldLock="1"/>
      </w:r>
      <w:r w:rsidR="009A3C97" w:rsidRPr="001E6318">
        <w:rPr>
          <w:rFonts w:ascii="Times New Roman" w:hAnsi="Times New Roman" w:cs="Times New Roman"/>
          <w:sz w:val="24"/>
          <w:szCs w:val="24"/>
          <w:lang w:val="sv-SE"/>
        </w:rPr>
        <w:instrText>ADDIN CSL_CITATION {"citationItems":[{"id":"ITEM-1","itemData":{"abstract":"Lipids are a group of heterogeneous compounds related to fatty acids and are stored in the body as energy producers. Lipids consist of simple lipids (fats, waxes), lipid mixtures (phospholipids, glycolipids) and lipid derivatives (fatty acids, glycerol and steroids). Lipid As an important food element because in addition to having high energy, also because vitamins are fat soluble. Lipids affect the utilization of fat in the body. While fat functions as a heat insulator in subcutaneous tissue and an electrical insulator that allows rapid propagation of depolarization waves along the myelinated nerves. High fat content in nerve tissue. The combination of fat and protein (lipoprotein) is an important element and functions as a means of transporting lipids in the blood. Lipid metabolism consists of catabolism and anabolism, and includes triglyceride metabolism, cholesterol metabolism and lipoprotein metabolism. Abnormalities in lipid metabolism are the underlying cause of atherosclerosis which is a risk factor for coronary heart disease and stroke. Knowledge of the role and metabolism of lipids in health is important in understanding biomedical problems.","author":[{"dropping-particle":"","family":"Siregar","given":"Fazidah Aguslina","non-dropping-particle":"","parse-names":false,"suffix":""},{"dropping-particle":"","family":"Makmur","given":"Tri","non-dropping-particle":"","parse-names":false,"suffix":""}],"container-title":"Jurnal Inovasi Kesehatan Masyarakat","id":"ITEM-1","issue":"2","issued":{"date-parts":[["2020"]]},"page":"60-66","title":"Metabolisme Lipid Dalam Tubuh","type":"article-journal","volume":"1"},"uris":["http://www.mendeley.com/documents/?uuid=27a44c45-0992-4587-a15e-647c933ce77b"]}],"mendeley":{"formattedCitation":"(F. A. Siregar &amp; Makmur, 2020)","plainTextFormattedCitation":"(F. A. Siregar &amp; Makmur, 2020)","previouslyFormattedCitation":"(F. A. Siregar &amp; Makmur, 2020)"},"properties":{"noteIndex":0},"schema":"https://github.com/citation-style-language/schema/raw/master/csl-citation.json"}</w:instrText>
      </w:r>
      <w:r w:rsidRPr="005F2C60">
        <w:rPr>
          <w:rFonts w:ascii="Times New Roman" w:hAnsi="Times New Roman" w:cs="Times New Roman"/>
          <w:sz w:val="24"/>
          <w:szCs w:val="24"/>
        </w:rPr>
        <w:fldChar w:fldCharType="separate"/>
      </w:r>
      <w:r w:rsidRPr="001E6318">
        <w:rPr>
          <w:rFonts w:ascii="Times New Roman" w:hAnsi="Times New Roman" w:cs="Times New Roman"/>
          <w:noProof/>
          <w:sz w:val="24"/>
          <w:szCs w:val="24"/>
          <w:lang w:val="sv-SE"/>
        </w:rPr>
        <w:t>(F. A. Siregar &amp; Makmur, 2020)</w:t>
      </w:r>
      <w:r w:rsidRPr="005F2C60">
        <w:rPr>
          <w:rFonts w:ascii="Times New Roman" w:hAnsi="Times New Roman" w:cs="Times New Roman"/>
          <w:sz w:val="24"/>
          <w:szCs w:val="24"/>
        </w:rPr>
        <w:fldChar w:fldCharType="end"/>
      </w:r>
      <w:r w:rsidRPr="001E6318">
        <w:rPr>
          <w:rFonts w:ascii="Times New Roman" w:hAnsi="Times New Roman" w:cs="Times New Roman"/>
          <w:sz w:val="24"/>
          <w:szCs w:val="24"/>
          <w:lang w:val="sv-SE"/>
        </w:rPr>
        <w:t>.</w:t>
      </w:r>
    </w:p>
    <w:p w14:paraId="08EDCB05" w14:textId="3C0C19A7" w:rsidR="00561E49" w:rsidRPr="00186B3B" w:rsidRDefault="00561E49" w:rsidP="00DC582B">
      <w:pPr>
        <w:pStyle w:val="ListParagraph"/>
        <w:spacing w:after="0" w:line="240" w:lineRule="auto"/>
        <w:ind w:left="0" w:firstLine="360"/>
        <w:jc w:val="both"/>
        <w:rPr>
          <w:rFonts w:ascii="Times New Roman" w:hAnsi="Times New Roman" w:cs="Times New Roman"/>
          <w:sz w:val="24"/>
          <w:szCs w:val="24"/>
          <w:lang w:val="sv-SE"/>
        </w:rPr>
      </w:pPr>
      <w:r w:rsidRPr="00186B3B">
        <w:rPr>
          <w:rFonts w:ascii="Times New Roman" w:hAnsi="Times New Roman" w:cs="Times New Roman"/>
          <w:sz w:val="24"/>
          <w:szCs w:val="24"/>
          <w:lang w:val="sv-SE"/>
        </w:rPr>
        <w:t>Tabel 2.</w:t>
      </w:r>
      <w:r w:rsidR="00275520" w:rsidRPr="00186B3B">
        <w:rPr>
          <w:rFonts w:ascii="Times New Roman" w:hAnsi="Times New Roman" w:cs="Times New Roman"/>
          <w:sz w:val="24"/>
          <w:szCs w:val="24"/>
          <w:lang w:val="sv-SE"/>
        </w:rPr>
        <w:t>2</w:t>
      </w:r>
      <w:r w:rsidRPr="00186B3B">
        <w:rPr>
          <w:rFonts w:ascii="Times New Roman" w:hAnsi="Times New Roman" w:cs="Times New Roman"/>
          <w:sz w:val="24"/>
          <w:szCs w:val="24"/>
          <w:lang w:val="sv-SE"/>
        </w:rPr>
        <w:t xml:space="preserve"> klasifikasi </w:t>
      </w:r>
      <w:r w:rsidR="000F480F" w:rsidRPr="00186B3B">
        <w:rPr>
          <w:rFonts w:ascii="Times New Roman" w:hAnsi="Times New Roman" w:cs="Times New Roman"/>
          <w:sz w:val="24"/>
          <w:szCs w:val="24"/>
          <w:lang w:val="sv-SE"/>
        </w:rPr>
        <w:t>trigliserida</w:t>
      </w:r>
      <w:r w:rsidR="00504FB8" w:rsidRPr="00186B3B">
        <w:rPr>
          <w:rFonts w:ascii="Times New Roman" w:hAnsi="Times New Roman" w:cs="Times New Roman"/>
          <w:sz w:val="24"/>
          <w:szCs w:val="24"/>
          <w:lang w:val="sv-SE"/>
        </w:rPr>
        <w:t xml:space="preserve"> (TG)</w:t>
      </w:r>
    </w:p>
    <w:tbl>
      <w:tblPr>
        <w:tblStyle w:val="PlainTable2"/>
        <w:tblW w:w="4709" w:type="pct"/>
        <w:tblInd w:w="471" w:type="dxa"/>
        <w:tblLook w:val="0520" w:firstRow="1" w:lastRow="0" w:firstColumn="0" w:lastColumn="1" w:noHBand="0" w:noVBand="1"/>
      </w:tblPr>
      <w:tblGrid>
        <w:gridCol w:w="3797"/>
        <w:gridCol w:w="3678"/>
      </w:tblGrid>
      <w:tr w:rsidR="00793C0A" w:rsidRPr="005F2C60" w14:paraId="381F40CB" w14:textId="77777777" w:rsidTr="00793C0A">
        <w:trPr>
          <w:cnfStyle w:val="100000000000" w:firstRow="1" w:lastRow="0" w:firstColumn="0" w:lastColumn="0" w:oddVBand="0" w:evenVBand="0" w:oddHBand="0" w:evenHBand="0" w:firstRowFirstColumn="0" w:firstRowLastColumn="0" w:lastRowFirstColumn="0" w:lastRowLastColumn="0"/>
          <w:trHeight w:val="490"/>
        </w:trPr>
        <w:tc>
          <w:tcPr>
            <w:tcW w:w="2540" w:type="pct"/>
          </w:tcPr>
          <w:p w14:paraId="57DF2EBF" w14:textId="13D48D02" w:rsidR="00F63841" w:rsidRPr="005F2C60" w:rsidRDefault="00F63841" w:rsidP="00441D73">
            <w:pPr>
              <w:pStyle w:val="ListParagraph"/>
              <w:widowControl w:val="0"/>
              <w:spacing w:line="360" w:lineRule="auto"/>
              <w:ind w:left="0"/>
              <w:jc w:val="center"/>
              <w:rPr>
                <w:rFonts w:ascii="Times New Roman" w:hAnsi="Times New Roman" w:cs="Times New Roman"/>
                <w:sz w:val="24"/>
                <w:szCs w:val="24"/>
              </w:rPr>
            </w:pPr>
            <w:r w:rsidRPr="005F2C60">
              <w:rPr>
                <w:rFonts w:ascii="Times New Roman" w:hAnsi="Times New Roman" w:cs="Times New Roman"/>
                <w:sz w:val="24"/>
                <w:szCs w:val="24"/>
              </w:rPr>
              <w:t xml:space="preserve">Nilai </w:t>
            </w:r>
            <w:proofErr w:type="spellStart"/>
            <w:r w:rsidR="009B0A56" w:rsidRPr="005F2C60">
              <w:rPr>
                <w:rFonts w:ascii="Times New Roman" w:hAnsi="Times New Roman" w:cs="Times New Roman"/>
                <w:sz w:val="24"/>
                <w:szCs w:val="24"/>
              </w:rPr>
              <w:t>rujukan</w:t>
            </w:r>
            <w:proofErr w:type="spellEnd"/>
          </w:p>
        </w:tc>
        <w:tc>
          <w:tcPr>
            <w:cnfStyle w:val="000100000000" w:firstRow="0" w:lastRow="0" w:firstColumn="0" w:lastColumn="1" w:oddVBand="0" w:evenVBand="0" w:oddHBand="0" w:evenHBand="0" w:firstRowFirstColumn="0" w:firstRowLastColumn="0" w:lastRowFirstColumn="0" w:lastRowLastColumn="0"/>
            <w:tcW w:w="2460" w:type="pct"/>
          </w:tcPr>
          <w:p w14:paraId="28113B5E" w14:textId="4D4067FE" w:rsidR="00F63841" w:rsidRPr="005F2C60" w:rsidRDefault="009B0A56" w:rsidP="00441D73">
            <w:pPr>
              <w:pStyle w:val="ListParagraph"/>
              <w:widowControl w:val="0"/>
              <w:spacing w:line="360" w:lineRule="auto"/>
              <w:ind w:left="0"/>
              <w:jc w:val="center"/>
              <w:rPr>
                <w:rFonts w:ascii="Times New Roman" w:hAnsi="Times New Roman" w:cs="Times New Roman"/>
                <w:sz w:val="24"/>
                <w:szCs w:val="24"/>
              </w:rPr>
            </w:pPr>
            <w:proofErr w:type="spellStart"/>
            <w:r w:rsidRPr="005F2C60">
              <w:rPr>
                <w:rFonts w:ascii="Times New Roman" w:hAnsi="Times New Roman" w:cs="Times New Roman"/>
                <w:sz w:val="24"/>
                <w:szCs w:val="24"/>
              </w:rPr>
              <w:t>Keterangan</w:t>
            </w:r>
            <w:proofErr w:type="spellEnd"/>
          </w:p>
        </w:tc>
      </w:tr>
      <w:tr w:rsidR="00793C0A" w:rsidRPr="005F2C60" w14:paraId="38159C8B" w14:textId="77777777" w:rsidTr="00793C0A">
        <w:trPr>
          <w:cnfStyle w:val="000000100000" w:firstRow="0" w:lastRow="0" w:firstColumn="0" w:lastColumn="0" w:oddVBand="0" w:evenVBand="0" w:oddHBand="1" w:evenHBand="0" w:firstRowFirstColumn="0" w:firstRowLastColumn="0" w:lastRowFirstColumn="0" w:lastRowLastColumn="0"/>
          <w:trHeight w:val="479"/>
        </w:trPr>
        <w:tc>
          <w:tcPr>
            <w:tcW w:w="2540" w:type="pct"/>
          </w:tcPr>
          <w:p w14:paraId="46813895" w14:textId="282DA23C" w:rsidR="00F63841" w:rsidRPr="005F2C60" w:rsidRDefault="00822B46" w:rsidP="00441D73">
            <w:pPr>
              <w:widowControl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9B0A56" w:rsidRPr="005F2C60">
              <w:rPr>
                <w:rFonts w:ascii="Times New Roman" w:hAnsi="Times New Roman" w:cs="Times New Roman"/>
                <w:sz w:val="24"/>
                <w:szCs w:val="24"/>
              </w:rPr>
              <w:t xml:space="preserve"> 150</w:t>
            </w:r>
          </w:p>
        </w:tc>
        <w:tc>
          <w:tcPr>
            <w:cnfStyle w:val="000100000000" w:firstRow="0" w:lastRow="0" w:firstColumn="0" w:lastColumn="1" w:oddVBand="0" w:evenVBand="0" w:oddHBand="0" w:evenHBand="0" w:firstRowFirstColumn="0" w:firstRowLastColumn="0" w:lastRowFirstColumn="0" w:lastRowLastColumn="0"/>
            <w:tcW w:w="2460" w:type="pct"/>
          </w:tcPr>
          <w:p w14:paraId="66647CD3" w14:textId="1741FEA5" w:rsidR="009B0A56" w:rsidRPr="005F2C60" w:rsidRDefault="009B0A56"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Normal</w:t>
            </w:r>
          </w:p>
        </w:tc>
      </w:tr>
      <w:tr w:rsidR="00793C0A" w:rsidRPr="005F2C60" w14:paraId="00A23904" w14:textId="77777777" w:rsidTr="00793C0A">
        <w:trPr>
          <w:trHeight w:val="490"/>
        </w:trPr>
        <w:tc>
          <w:tcPr>
            <w:tcW w:w="2540" w:type="pct"/>
          </w:tcPr>
          <w:p w14:paraId="57D760B5" w14:textId="07EAE8E2" w:rsidR="00F63841" w:rsidRPr="005F2C60" w:rsidRDefault="00AD778A" w:rsidP="00441D73">
            <w:pPr>
              <w:pStyle w:val="ListParagraph"/>
              <w:widowControl w:val="0"/>
              <w:spacing w:line="360" w:lineRule="auto"/>
              <w:ind w:left="0"/>
              <w:jc w:val="center"/>
              <w:rPr>
                <w:rFonts w:ascii="Times New Roman" w:hAnsi="Times New Roman" w:cs="Times New Roman"/>
                <w:sz w:val="24"/>
                <w:szCs w:val="24"/>
              </w:rPr>
            </w:pPr>
            <w:r w:rsidRPr="005F2C60">
              <w:rPr>
                <w:rFonts w:ascii="Times New Roman" w:hAnsi="Times New Roman" w:cs="Times New Roman"/>
                <w:sz w:val="24"/>
                <w:szCs w:val="24"/>
              </w:rPr>
              <w:t xml:space="preserve">150 </w:t>
            </w:r>
            <w:r w:rsidR="00822B46">
              <w:rPr>
                <w:rFonts w:ascii="Times New Roman" w:hAnsi="Times New Roman" w:cs="Times New Roman"/>
                <w:sz w:val="24"/>
                <w:szCs w:val="24"/>
              </w:rPr>
              <w:t xml:space="preserve">- </w:t>
            </w:r>
            <w:r w:rsidRPr="005F2C60">
              <w:rPr>
                <w:rFonts w:ascii="Times New Roman" w:hAnsi="Times New Roman" w:cs="Times New Roman"/>
                <w:sz w:val="24"/>
                <w:szCs w:val="24"/>
              </w:rPr>
              <w:t>199</w:t>
            </w:r>
          </w:p>
        </w:tc>
        <w:tc>
          <w:tcPr>
            <w:cnfStyle w:val="000100000000" w:firstRow="0" w:lastRow="0" w:firstColumn="0" w:lastColumn="1" w:oddVBand="0" w:evenVBand="0" w:oddHBand="0" w:evenHBand="0" w:firstRowFirstColumn="0" w:firstRowLastColumn="0" w:lastRowFirstColumn="0" w:lastRowLastColumn="0"/>
            <w:tcW w:w="2460" w:type="pct"/>
          </w:tcPr>
          <w:p w14:paraId="7CA5D325" w14:textId="5047ABF0" w:rsidR="00F63841" w:rsidRPr="005F2C60" w:rsidRDefault="00AD778A"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 xml:space="preserve">Batas </w:t>
            </w:r>
            <w:proofErr w:type="spellStart"/>
            <w:r w:rsidRPr="005F2C60">
              <w:rPr>
                <w:rFonts w:ascii="Times New Roman" w:hAnsi="Times New Roman" w:cs="Times New Roman"/>
                <w:b w:val="0"/>
                <w:bCs w:val="0"/>
                <w:sz w:val="24"/>
                <w:szCs w:val="24"/>
              </w:rPr>
              <w:t>tinggi</w:t>
            </w:r>
            <w:proofErr w:type="spellEnd"/>
          </w:p>
        </w:tc>
      </w:tr>
      <w:tr w:rsidR="00793C0A" w:rsidRPr="005F2C60" w14:paraId="3B5F58FC" w14:textId="77777777" w:rsidTr="00793C0A">
        <w:trPr>
          <w:cnfStyle w:val="000000100000" w:firstRow="0" w:lastRow="0" w:firstColumn="0" w:lastColumn="0" w:oddVBand="0" w:evenVBand="0" w:oddHBand="1" w:evenHBand="0" w:firstRowFirstColumn="0" w:firstRowLastColumn="0" w:lastRowFirstColumn="0" w:lastRowLastColumn="0"/>
          <w:trHeight w:val="490"/>
        </w:trPr>
        <w:tc>
          <w:tcPr>
            <w:tcW w:w="2540" w:type="pct"/>
          </w:tcPr>
          <w:p w14:paraId="340E4A22" w14:textId="41A65898" w:rsidR="00F63841" w:rsidRPr="005F2C60" w:rsidRDefault="00AD778A" w:rsidP="00441D73">
            <w:pPr>
              <w:pStyle w:val="ListParagraph"/>
              <w:widowControl w:val="0"/>
              <w:spacing w:line="360" w:lineRule="auto"/>
              <w:ind w:left="0"/>
              <w:jc w:val="center"/>
              <w:rPr>
                <w:rFonts w:ascii="Times New Roman" w:hAnsi="Times New Roman" w:cs="Times New Roman"/>
                <w:sz w:val="24"/>
                <w:szCs w:val="24"/>
              </w:rPr>
            </w:pPr>
            <w:r w:rsidRPr="005F2C60">
              <w:rPr>
                <w:rFonts w:ascii="Times New Roman" w:hAnsi="Times New Roman" w:cs="Times New Roman"/>
                <w:sz w:val="24"/>
                <w:szCs w:val="24"/>
              </w:rPr>
              <w:t>200</w:t>
            </w:r>
            <w:r w:rsidR="006C2B50">
              <w:rPr>
                <w:rFonts w:ascii="Times New Roman" w:hAnsi="Times New Roman" w:cs="Times New Roman"/>
                <w:sz w:val="24"/>
                <w:szCs w:val="24"/>
              </w:rPr>
              <w:t xml:space="preserve"> -</w:t>
            </w:r>
            <w:r w:rsidRPr="005F2C60">
              <w:rPr>
                <w:rFonts w:ascii="Times New Roman" w:hAnsi="Times New Roman" w:cs="Times New Roman"/>
                <w:sz w:val="24"/>
                <w:szCs w:val="24"/>
              </w:rPr>
              <w:t xml:space="preserve"> 499</w:t>
            </w:r>
          </w:p>
        </w:tc>
        <w:tc>
          <w:tcPr>
            <w:cnfStyle w:val="000100000000" w:firstRow="0" w:lastRow="0" w:firstColumn="0" w:lastColumn="1" w:oddVBand="0" w:evenVBand="0" w:oddHBand="0" w:evenHBand="0" w:firstRowFirstColumn="0" w:firstRowLastColumn="0" w:lastRowFirstColumn="0" w:lastRowLastColumn="0"/>
            <w:tcW w:w="2460" w:type="pct"/>
          </w:tcPr>
          <w:p w14:paraId="233ECD86" w14:textId="163828D4" w:rsidR="00F63841" w:rsidRPr="005F2C60" w:rsidRDefault="00AD778A"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Tinggi</w:t>
            </w:r>
          </w:p>
        </w:tc>
      </w:tr>
      <w:tr w:rsidR="00793C0A" w:rsidRPr="005F2C60" w14:paraId="211B1FB2" w14:textId="77777777" w:rsidTr="00793C0A">
        <w:trPr>
          <w:trHeight w:val="55"/>
        </w:trPr>
        <w:tc>
          <w:tcPr>
            <w:tcW w:w="2540" w:type="pct"/>
          </w:tcPr>
          <w:p w14:paraId="2708C683" w14:textId="7732DBF9" w:rsidR="00F63841" w:rsidRPr="005F2C60" w:rsidRDefault="006C2B50" w:rsidP="00441D73">
            <w:pPr>
              <w:pStyle w:val="ListParagraph"/>
              <w:widowControl w:val="0"/>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D46619" w:rsidRPr="005F2C60">
              <w:rPr>
                <w:rFonts w:ascii="Times New Roman" w:hAnsi="Times New Roman" w:cs="Times New Roman"/>
                <w:sz w:val="24"/>
                <w:szCs w:val="24"/>
              </w:rPr>
              <w:t>500</w:t>
            </w:r>
          </w:p>
        </w:tc>
        <w:tc>
          <w:tcPr>
            <w:cnfStyle w:val="000100000000" w:firstRow="0" w:lastRow="0" w:firstColumn="0" w:lastColumn="1" w:oddVBand="0" w:evenVBand="0" w:oddHBand="0" w:evenHBand="0" w:firstRowFirstColumn="0" w:firstRowLastColumn="0" w:lastRowFirstColumn="0" w:lastRowLastColumn="0"/>
            <w:tcW w:w="2460" w:type="pct"/>
          </w:tcPr>
          <w:p w14:paraId="16B461DD" w14:textId="78073EC3" w:rsidR="00F63841" w:rsidRPr="005F2C60" w:rsidRDefault="00AD778A"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 xml:space="preserve">Sangat </w:t>
            </w:r>
            <w:proofErr w:type="spellStart"/>
            <w:r w:rsidRPr="005F2C60">
              <w:rPr>
                <w:rFonts w:ascii="Times New Roman" w:hAnsi="Times New Roman" w:cs="Times New Roman"/>
                <w:b w:val="0"/>
                <w:bCs w:val="0"/>
                <w:sz w:val="24"/>
                <w:szCs w:val="24"/>
              </w:rPr>
              <w:t>tinggi</w:t>
            </w:r>
            <w:proofErr w:type="spellEnd"/>
          </w:p>
        </w:tc>
      </w:tr>
    </w:tbl>
    <w:p w14:paraId="32ADB14D" w14:textId="37749A28" w:rsidR="000E7B95" w:rsidRDefault="00BB03A2" w:rsidP="00DC582B">
      <w:pPr>
        <w:widowControl w:val="0"/>
        <w:spacing w:after="0" w:line="480" w:lineRule="auto"/>
        <w:ind w:firstLine="360"/>
        <w:jc w:val="both"/>
        <w:rPr>
          <w:rFonts w:ascii="Times New Roman" w:hAnsi="Times New Roman" w:cs="Times New Roman"/>
          <w:sz w:val="24"/>
          <w:szCs w:val="24"/>
        </w:rPr>
      </w:pPr>
      <w:proofErr w:type="spellStart"/>
      <w:r w:rsidRPr="005F2C60">
        <w:rPr>
          <w:rFonts w:ascii="Times New Roman" w:hAnsi="Times New Roman" w:cs="Times New Roman"/>
          <w:sz w:val="24"/>
          <w:szCs w:val="24"/>
        </w:rPr>
        <w:t>Sumber</w:t>
      </w:r>
      <w:proofErr w:type="spellEnd"/>
      <w:r w:rsidRPr="005F2C60">
        <w:rPr>
          <w:rFonts w:ascii="Times New Roman" w:hAnsi="Times New Roman" w:cs="Times New Roman"/>
          <w:sz w:val="24"/>
          <w:szCs w:val="24"/>
        </w:rPr>
        <w:t xml:space="preserve">: </w:t>
      </w:r>
      <w:r w:rsidRPr="005F2C60">
        <w:rPr>
          <w:rFonts w:ascii="Times New Roman" w:hAnsi="Times New Roman" w:cs="Times New Roman"/>
          <w:sz w:val="24"/>
          <w:szCs w:val="24"/>
        </w:rPr>
        <w:fldChar w:fldCharType="begin" w:fldLock="1"/>
      </w:r>
      <w:r w:rsidR="006D4966" w:rsidRPr="005F2C60">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Kata","author":[{"dropping-particle":"","family":"Supriano Andiri, Katmini, Peristiowati Yuli, Wardani Ratna, Ellina Agusta Dian, Nursanti Devy Nursanti","given":"Kumalasari Eri Puji","non-dropping-particle":"","parse-names":false,"suffix":""}],"id":"ITEM-1","issued":{"date-parts":[["2021"]]},"number-of-pages":"1-40","title":"KOLESTROL DAN PENANGANANNYA","type":"book"},"uris":["http://www.mendeley.com/documents/?uuid=5d2c6521-51b9-4a00-8d29-58f83adda2dd"]}],"mendeley":{"formattedCitation":"(Supriano Andiri, Katmini, Peristiowati Yuli, Wardani Ratna, Ellina Agusta Dian, Nursanti Devy Nursanti, 2021)","manualFormatting":"(Supriano dkk, 2021)","plainTextFormattedCitation":"(Supriano Andiri, Katmini, Peristiowati Yuli, Wardani Ratna, Ellina Agusta Dian, Nursanti Devy Nursanti, 2021)","previouslyFormattedCitation":"(Supriano Andiri, Katmini, Peristiowati Yuli, Wardani Ratna, Ellina Agusta Dian, Nursanti Devy Nursanti, 2021)"},"properties":{"noteIndex":0},"schema":"https://github.com/citation-style-language/schema/raw/master/csl-citation.json"}</w:instrText>
      </w:r>
      <w:r w:rsidRPr="005F2C60">
        <w:rPr>
          <w:rFonts w:ascii="Times New Roman" w:hAnsi="Times New Roman" w:cs="Times New Roman"/>
          <w:sz w:val="24"/>
          <w:szCs w:val="24"/>
        </w:rPr>
        <w:fldChar w:fldCharType="separate"/>
      </w:r>
      <w:r w:rsidRPr="005F2C60">
        <w:rPr>
          <w:rFonts w:ascii="Times New Roman" w:hAnsi="Times New Roman" w:cs="Times New Roman"/>
          <w:noProof/>
          <w:sz w:val="24"/>
          <w:szCs w:val="24"/>
        </w:rPr>
        <w:t>(Supriano dkk, 2021)</w:t>
      </w:r>
      <w:r w:rsidRPr="005F2C60">
        <w:rPr>
          <w:rFonts w:ascii="Times New Roman" w:hAnsi="Times New Roman" w:cs="Times New Roman"/>
          <w:sz w:val="24"/>
          <w:szCs w:val="24"/>
        </w:rPr>
        <w:fldChar w:fldCharType="end"/>
      </w:r>
    </w:p>
    <w:p w14:paraId="2D56FBFE" w14:textId="71D33AE9" w:rsidR="00684014" w:rsidRDefault="009C4CE8" w:rsidP="00BC1D7E">
      <w:pPr>
        <w:widowControl w:val="0"/>
        <w:spacing w:after="0"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M</w:t>
      </w:r>
      <w:r w:rsidR="00167CEA">
        <w:rPr>
          <w:rFonts w:ascii="Times New Roman" w:hAnsi="Times New Roman" w:cs="Times New Roman"/>
          <w:sz w:val="24"/>
          <w:szCs w:val="24"/>
        </w:rPr>
        <w:t>enurut</w:t>
      </w:r>
      <w:proofErr w:type="spellEnd"/>
      <w:r w:rsidR="00167CEA">
        <w:rPr>
          <w:rFonts w:ascii="Times New Roman" w:hAnsi="Times New Roman" w:cs="Times New Roman"/>
          <w:sz w:val="24"/>
          <w:szCs w:val="24"/>
        </w:rPr>
        <w:t xml:space="preserve"> </w:t>
      </w:r>
      <w:r w:rsidR="00B55098">
        <w:rPr>
          <w:rFonts w:ascii="Times New Roman" w:hAnsi="Times New Roman" w:cs="Times New Roman"/>
          <w:sz w:val="24"/>
          <w:szCs w:val="24"/>
        </w:rPr>
        <w:t>Nugraha</w:t>
      </w:r>
      <w:r w:rsidR="000E7B95">
        <w:rPr>
          <w:rFonts w:ascii="Times New Roman" w:hAnsi="Times New Roman" w:cs="Times New Roman"/>
          <w:sz w:val="24"/>
          <w:szCs w:val="24"/>
        </w:rPr>
        <w:t xml:space="preserve">, </w:t>
      </w:r>
      <w:r w:rsidR="00071679">
        <w:rPr>
          <w:rFonts w:ascii="Times New Roman" w:hAnsi="Times New Roman" w:cs="Times New Roman"/>
          <w:sz w:val="24"/>
          <w:szCs w:val="24"/>
        </w:rPr>
        <w:t>(</w:t>
      </w:r>
      <w:r w:rsidR="000E7B95">
        <w:rPr>
          <w:rFonts w:ascii="Times New Roman" w:hAnsi="Times New Roman" w:cs="Times New Roman"/>
          <w:sz w:val="24"/>
          <w:szCs w:val="24"/>
        </w:rPr>
        <w:t>2021</w:t>
      </w:r>
      <w:r w:rsidR="00C54D8C">
        <w:rPr>
          <w:rFonts w:ascii="Times New Roman" w:hAnsi="Times New Roman" w:cs="Times New Roman"/>
          <w:sz w:val="24"/>
          <w:szCs w:val="24"/>
        </w:rPr>
        <w:t xml:space="preserve">) </w:t>
      </w:r>
      <w:proofErr w:type="spellStart"/>
      <w:r w:rsidR="00E843A0">
        <w:rPr>
          <w:rFonts w:ascii="Times New Roman" w:hAnsi="Times New Roman" w:cs="Times New Roman"/>
          <w:sz w:val="24"/>
          <w:szCs w:val="24"/>
        </w:rPr>
        <w:t>dalam</w:t>
      </w:r>
      <w:proofErr w:type="spellEnd"/>
      <w:r w:rsidR="00E843A0">
        <w:rPr>
          <w:rFonts w:ascii="Times New Roman" w:hAnsi="Times New Roman" w:cs="Times New Roman"/>
          <w:sz w:val="24"/>
          <w:szCs w:val="24"/>
        </w:rPr>
        <w:t xml:space="preserve"> </w:t>
      </w:r>
      <w:proofErr w:type="spellStart"/>
      <w:r w:rsidR="00E843A0">
        <w:rPr>
          <w:rFonts w:ascii="Times New Roman" w:hAnsi="Times New Roman" w:cs="Times New Roman"/>
          <w:sz w:val="24"/>
          <w:szCs w:val="24"/>
        </w:rPr>
        <w:t>d</w:t>
      </w:r>
      <w:r w:rsidR="00ED6472">
        <w:rPr>
          <w:rFonts w:ascii="Times New Roman" w:hAnsi="Times New Roman" w:cs="Times New Roman"/>
          <w:sz w:val="24"/>
          <w:szCs w:val="24"/>
        </w:rPr>
        <w:t>arah</w:t>
      </w:r>
      <w:proofErr w:type="spellEnd"/>
      <w:r w:rsidR="00ED6472">
        <w:rPr>
          <w:rFonts w:ascii="Times New Roman" w:hAnsi="Times New Roman" w:cs="Times New Roman"/>
          <w:sz w:val="24"/>
          <w:szCs w:val="24"/>
        </w:rPr>
        <w:t xml:space="preserve">, </w:t>
      </w:r>
      <w:proofErr w:type="spellStart"/>
      <w:r w:rsidR="00ED6472">
        <w:rPr>
          <w:rFonts w:ascii="Times New Roman" w:hAnsi="Times New Roman" w:cs="Times New Roman"/>
          <w:sz w:val="24"/>
          <w:szCs w:val="24"/>
        </w:rPr>
        <w:t>kadar</w:t>
      </w:r>
      <w:proofErr w:type="spellEnd"/>
      <w:r w:rsidR="00ED6472">
        <w:rPr>
          <w:rFonts w:ascii="Times New Roman" w:hAnsi="Times New Roman" w:cs="Times New Roman"/>
          <w:sz w:val="24"/>
          <w:szCs w:val="24"/>
        </w:rPr>
        <w:t xml:space="preserve"> </w:t>
      </w:r>
      <w:proofErr w:type="spellStart"/>
      <w:r w:rsidR="00ED6472">
        <w:rPr>
          <w:rFonts w:ascii="Times New Roman" w:hAnsi="Times New Roman" w:cs="Times New Roman"/>
          <w:sz w:val="24"/>
          <w:szCs w:val="24"/>
        </w:rPr>
        <w:t>trigliserida</w:t>
      </w:r>
      <w:proofErr w:type="spellEnd"/>
      <w:r w:rsidR="00ED6472">
        <w:rPr>
          <w:rFonts w:ascii="Times New Roman" w:hAnsi="Times New Roman" w:cs="Times New Roman"/>
          <w:sz w:val="24"/>
          <w:szCs w:val="24"/>
        </w:rPr>
        <w:t xml:space="preserve"> </w:t>
      </w:r>
      <w:proofErr w:type="spellStart"/>
      <w:r w:rsidR="00ED6472">
        <w:rPr>
          <w:rFonts w:ascii="Times New Roman" w:hAnsi="Times New Roman" w:cs="Times New Roman"/>
          <w:sz w:val="24"/>
          <w:szCs w:val="24"/>
        </w:rPr>
        <w:t>disimpan</w:t>
      </w:r>
      <w:proofErr w:type="spellEnd"/>
      <w:r w:rsidR="00ED6472">
        <w:rPr>
          <w:rFonts w:ascii="Times New Roman" w:hAnsi="Times New Roman" w:cs="Times New Roman"/>
          <w:sz w:val="24"/>
          <w:szCs w:val="24"/>
        </w:rPr>
        <w:t xml:space="preserve"> </w:t>
      </w:r>
      <w:proofErr w:type="spellStart"/>
      <w:r w:rsidR="00ED6472">
        <w:rPr>
          <w:rFonts w:ascii="Times New Roman" w:hAnsi="Times New Roman" w:cs="Times New Roman"/>
          <w:sz w:val="24"/>
          <w:szCs w:val="24"/>
        </w:rPr>
        <w:t>dalam</w:t>
      </w:r>
      <w:proofErr w:type="spellEnd"/>
      <w:r w:rsidR="00ED6472">
        <w:rPr>
          <w:rFonts w:ascii="Times New Roman" w:hAnsi="Times New Roman" w:cs="Times New Roman"/>
          <w:sz w:val="24"/>
          <w:szCs w:val="24"/>
        </w:rPr>
        <w:t xml:space="preserve"> </w:t>
      </w:r>
      <w:proofErr w:type="spellStart"/>
      <w:r w:rsidR="00ED6472">
        <w:rPr>
          <w:rFonts w:ascii="Times New Roman" w:hAnsi="Times New Roman" w:cs="Times New Roman"/>
          <w:sz w:val="24"/>
          <w:szCs w:val="24"/>
        </w:rPr>
        <w:t>bentuk</w:t>
      </w:r>
      <w:proofErr w:type="spellEnd"/>
      <w:r w:rsidR="00ED6472">
        <w:rPr>
          <w:rFonts w:ascii="Times New Roman" w:hAnsi="Times New Roman" w:cs="Times New Roman"/>
          <w:sz w:val="24"/>
          <w:szCs w:val="24"/>
        </w:rPr>
        <w:t xml:space="preserve"> </w:t>
      </w:r>
      <w:r w:rsidR="00C54D8C">
        <w:rPr>
          <w:rFonts w:ascii="Times New Roman" w:hAnsi="Times New Roman" w:cs="Times New Roman"/>
          <w:sz w:val="24"/>
          <w:szCs w:val="24"/>
        </w:rPr>
        <w:t>lipoprotein</w:t>
      </w:r>
      <w:r w:rsidR="00ED6472">
        <w:rPr>
          <w:rFonts w:ascii="Times New Roman" w:hAnsi="Times New Roman" w:cs="Times New Roman"/>
          <w:sz w:val="24"/>
          <w:szCs w:val="24"/>
        </w:rPr>
        <w:t xml:space="preserve">, yang </w:t>
      </w:r>
      <w:proofErr w:type="spellStart"/>
      <w:r w:rsidR="00ED6472">
        <w:rPr>
          <w:rFonts w:ascii="Times New Roman" w:hAnsi="Times New Roman" w:cs="Times New Roman"/>
          <w:sz w:val="24"/>
          <w:szCs w:val="24"/>
        </w:rPr>
        <w:t>mempunyai</w:t>
      </w:r>
      <w:proofErr w:type="spellEnd"/>
      <w:r w:rsidR="00ED6472">
        <w:rPr>
          <w:rFonts w:ascii="Times New Roman" w:hAnsi="Times New Roman" w:cs="Times New Roman"/>
          <w:sz w:val="24"/>
          <w:szCs w:val="24"/>
        </w:rPr>
        <w:t xml:space="preserve"> </w:t>
      </w:r>
      <w:proofErr w:type="spellStart"/>
      <w:r w:rsidR="00ED6472">
        <w:rPr>
          <w:rFonts w:ascii="Times New Roman" w:hAnsi="Times New Roman" w:cs="Times New Roman"/>
          <w:sz w:val="24"/>
          <w:szCs w:val="24"/>
        </w:rPr>
        <w:t>fungsi</w:t>
      </w:r>
      <w:proofErr w:type="spellEnd"/>
      <w:r w:rsidR="0007759A">
        <w:rPr>
          <w:rFonts w:ascii="Times New Roman" w:hAnsi="Times New Roman" w:cs="Times New Roman"/>
          <w:sz w:val="24"/>
          <w:szCs w:val="24"/>
        </w:rPr>
        <w:t xml:space="preserve"> </w:t>
      </w:r>
      <w:proofErr w:type="spellStart"/>
      <w:r w:rsidR="0007759A">
        <w:rPr>
          <w:rFonts w:ascii="Times New Roman" w:hAnsi="Times New Roman" w:cs="Times New Roman"/>
          <w:sz w:val="24"/>
          <w:szCs w:val="24"/>
        </w:rPr>
        <w:t>sebagai</w:t>
      </w:r>
      <w:proofErr w:type="spellEnd"/>
      <w:r w:rsidR="0007759A">
        <w:rPr>
          <w:rFonts w:ascii="Times New Roman" w:hAnsi="Times New Roman" w:cs="Times New Roman"/>
          <w:sz w:val="24"/>
          <w:szCs w:val="24"/>
        </w:rPr>
        <w:t xml:space="preserve"> </w:t>
      </w:r>
      <w:proofErr w:type="spellStart"/>
      <w:r w:rsidR="0007759A">
        <w:rPr>
          <w:rFonts w:ascii="Times New Roman" w:hAnsi="Times New Roman" w:cs="Times New Roman"/>
          <w:sz w:val="24"/>
          <w:szCs w:val="24"/>
        </w:rPr>
        <w:t>pengangkut</w:t>
      </w:r>
      <w:proofErr w:type="spellEnd"/>
      <w:r w:rsidR="0007759A">
        <w:rPr>
          <w:rFonts w:ascii="Times New Roman" w:hAnsi="Times New Roman" w:cs="Times New Roman"/>
          <w:sz w:val="24"/>
          <w:szCs w:val="24"/>
        </w:rPr>
        <w:t xml:space="preserve"> lemak.</w:t>
      </w:r>
      <w:r w:rsidR="00D57DDE">
        <w:rPr>
          <w:rFonts w:ascii="Times New Roman" w:hAnsi="Times New Roman" w:cs="Times New Roman"/>
          <w:sz w:val="24"/>
          <w:szCs w:val="24"/>
        </w:rPr>
        <w:t xml:space="preserve"> </w:t>
      </w:r>
      <w:r w:rsidR="009841D6">
        <w:rPr>
          <w:rFonts w:ascii="Times New Roman" w:hAnsi="Times New Roman" w:cs="Times New Roman"/>
          <w:sz w:val="24"/>
          <w:szCs w:val="24"/>
        </w:rPr>
        <w:lastRenderedPageBreak/>
        <w:t xml:space="preserve">lipoprotein </w:t>
      </w:r>
      <w:r w:rsidR="003C69A7">
        <w:rPr>
          <w:rFonts w:ascii="Times New Roman" w:hAnsi="Times New Roman" w:cs="Times New Roman"/>
          <w:sz w:val="24"/>
          <w:szCs w:val="24"/>
        </w:rPr>
        <w:t>d</w:t>
      </w:r>
      <w:r w:rsidR="009841D6">
        <w:rPr>
          <w:rFonts w:ascii="Times New Roman" w:hAnsi="Times New Roman" w:cs="Times New Roman"/>
          <w:sz w:val="24"/>
          <w:szCs w:val="24"/>
        </w:rPr>
        <w:t xml:space="preserve">i </w:t>
      </w:r>
      <w:proofErr w:type="spellStart"/>
      <w:r w:rsidR="003C69A7">
        <w:rPr>
          <w:rFonts w:ascii="Times New Roman" w:hAnsi="Times New Roman" w:cs="Times New Roman"/>
          <w:sz w:val="24"/>
          <w:szCs w:val="24"/>
        </w:rPr>
        <w:t>kelompokkan</w:t>
      </w:r>
      <w:proofErr w:type="spellEnd"/>
      <w:r w:rsidR="003C69A7">
        <w:rPr>
          <w:rFonts w:ascii="Times New Roman" w:hAnsi="Times New Roman" w:cs="Times New Roman"/>
          <w:sz w:val="24"/>
          <w:szCs w:val="24"/>
        </w:rPr>
        <w:t xml:space="preserve"> </w:t>
      </w:r>
      <w:proofErr w:type="spellStart"/>
      <w:r w:rsidR="003C69A7">
        <w:rPr>
          <w:rFonts w:ascii="Times New Roman" w:hAnsi="Times New Roman" w:cs="Times New Roman"/>
          <w:sz w:val="24"/>
          <w:szCs w:val="24"/>
        </w:rPr>
        <w:t>menjadi</w:t>
      </w:r>
      <w:proofErr w:type="spellEnd"/>
      <w:r w:rsidR="003C69A7">
        <w:rPr>
          <w:rFonts w:ascii="Times New Roman" w:hAnsi="Times New Roman" w:cs="Times New Roman"/>
          <w:sz w:val="24"/>
          <w:szCs w:val="24"/>
        </w:rPr>
        <w:t xml:space="preserve"> </w:t>
      </w:r>
      <w:proofErr w:type="spellStart"/>
      <w:r w:rsidR="00023F52">
        <w:rPr>
          <w:rFonts w:ascii="Times New Roman" w:hAnsi="Times New Roman" w:cs="Times New Roman"/>
          <w:sz w:val="24"/>
          <w:szCs w:val="24"/>
        </w:rPr>
        <w:t>empat</w:t>
      </w:r>
      <w:proofErr w:type="spellEnd"/>
      <w:r w:rsidR="003C69A7">
        <w:rPr>
          <w:rFonts w:ascii="Times New Roman" w:hAnsi="Times New Roman" w:cs="Times New Roman"/>
          <w:sz w:val="24"/>
          <w:szCs w:val="24"/>
        </w:rPr>
        <w:t xml:space="preserve"> </w:t>
      </w:r>
      <w:proofErr w:type="spellStart"/>
      <w:r w:rsidR="003C69A7">
        <w:rPr>
          <w:rFonts w:ascii="Times New Roman" w:hAnsi="Times New Roman" w:cs="Times New Roman"/>
          <w:sz w:val="24"/>
          <w:szCs w:val="24"/>
        </w:rPr>
        <w:t>kelompok</w:t>
      </w:r>
      <w:proofErr w:type="spellEnd"/>
      <w:r w:rsidR="003C69A7">
        <w:rPr>
          <w:rFonts w:ascii="Times New Roman" w:hAnsi="Times New Roman" w:cs="Times New Roman"/>
          <w:sz w:val="24"/>
          <w:szCs w:val="24"/>
        </w:rPr>
        <w:t xml:space="preserve"> </w:t>
      </w:r>
      <w:proofErr w:type="spellStart"/>
      <w:r w:rsidR="003C69A7">
        <w:rPr>
          <w:rFonts w:ascii="Times New Roman" w:hAnsi="Times New Roman" w:cs="Times New Roman"/>
          <w:sz w:val="24"/>
          <w:szCs w:val="24"/>
        </w:rPr>
        <w:t>berdasarkan</w:t>
      </w:r>
      <w:proofErr w:type="spellEnd"/>
      <w:r w:rsidR="003C69A7">
        <w:rPr>
          <w:rFonts w:ascii="Times New Roman" w:hAnsi="Times New Roman" w:cs="Times New Roman"/>
          <w:sz w:val="24"/>
          <w:szCs w:val="24"/>
        </w:rPr>
        <w:t xml:space="preserve"> </w:t>
      </w:r>
      <w:proofErr w:type="spellStart"/>
      <w:r w:rsidR="003C69A7">
        <w:rPr>
          <w:rFonts w:ascii="Times New Roman" w:hAnsi="Times New Roman" w:cs="Times New Roman"/>
          <w:sz w:val="24"/>
          <w:szCs w:val="24"/>
        </w:rPr>
        <w:t>kepadatannya</w:t>
      </w:r>
      <w:proofErr w:type="spellEnd"/>
      <w:r w:rsidR="003C69A7">
        <w:rPr>
          <w:rFonts w:ascii="Times New Roman" w:hAnsi="Times New Roman" w:cs="Times New Roman"/>
          <w:sz w:val="24"/>
          <w:szCs w:val="24"/>
        </w:rPr>
        <w:t xml:space="preserve"> </w:t>
      </w:r>
      <w:proofErr w:type="spellStart"/>
      <w:r w:rsidR="003C69A7">
        <w:rPr>
          <w:rFonts w:ascii="Times New Roman" w:hAnsi="Times New Roman" w:cs="Times New Roman"/>
          <w:sz w:val="24"/>
          <w:szCs w:val="24"/>
        </w:rPr>
        <w:t>yaitu</w:t>
      </w:r>
      <w:proofErr w:type="spellEnd"/>
      <w:r w:rsidR="003C69A7">
        <w:rPr>
          <w:rFonts w:ascii="Times New Roman" w:hAnsi="Times New Roman" w:cs="Times New Roman"/>
          <w:sz w:val="24"/>
          <w:szCs w:val="24"/>
        </w:rPr>
        <w:t xml:space="preserve"> </w:t>
      </w:r>
      <w:proofErr w:type="spellStart"/>
      <w:r w:rsidR="001D1CCD">
        <w:rPr>
          <w:rFonts w:ascii="Times New Roman" w:hAnsi="Times New Roman" w:cs="Times New Roman"/>
          <w:sz w:val="24"/>
          <w:szCs w:val="24"/>
        </w:rPr>
        <w:t>kilomikron</w:t>
      </w:r>
      <w:proofErr w:type="spellEnd"/>
      <w:r w:rsidR="001D1CCD">
        <w:rPr>
          <w:rFonts w:ascii="Times New Roman" w:hAnsi="Times New Roman" w:cs="Times New Roman"/>
          <w:sz w:val="24"/>
          <w:szCs w:val="24"/>
        </w:rPr>
        <w:t xml:space="preserve">, </w:t>
      </w:r>
      <w:r w:rsidR="00B84625" w:rsidRPr="005725C3">
        <w:rPr>
          <w:rFonts w:ascii="Times New Roman" w:hAnsi="Times New Roman" w:cs="Times New Roman"/>
          <w:i/>
          <w:iCs/>
          <w:sz w:val="24"/>
          <w:szCs w:val="24"/>
        </w:rPr>
        <w:t>Very Low Density Lipoprotein, Low Density Lipoprotein</w:t>
      </w:r>
      <w:r w:rsidR="00B84625">
        <w:rPr>
          <w:rFonts w:ascii="Times New Roman" w:hAnsi="Times New Roman" w:cs="Times New Roman"/>
          <w:sz w:val="24"/>
          <w:szCs w:val="24"/>
        </w:rPr>
        <w:t xml:space="preserve"> </w:t>
      </w:r>
      <w:r w:rsidR="005725C3">
        <w:rPr>
          <w:rFonts w:ascii="Times New Roman" w:hAnsi="Times New Roman" w:cs="Times New Roman"/>
          <w:sz w:val="24"/>
          <w:szCs w:val="24"/>
        </w:rPr>
        <w:t>d</w:t>
      </w:r>
      <w:r w:rsidR="00B84625">
        <w:rPr>
          <w:rFonts w:ascii="Times New Roman" w:hAnsi="Times New Roman" w:cs="Times New Roman"/>
          <w:sz w:val="24"/>
          <w:szCs w:val="24"/>
        </w:rPr>
        <w:t xml:space="preserve">an </w:t>
      </w:r>
      <w:r w:rsidR="00B84625" w:rsidRPr="005725C3">
        <w:rPr>
          <w:rFonts w:ascii="Times New Roman" w:hAnsi="Times New Roman" w:cs="Times New Roman"/>
          <w:i/>
          <w:iCs/>
          <w:sz w:val="24"/>
          <w:szCs w:val="24"/>
        </w:rPr>
        <w:t>High Density Lipoprotein</w:t>
      </w:r>
    </w:p>
    <w:p w14:paraId="136BAE0F" w14:textId="77777777" w:rsidR="00733E1B" w:rsidRPr="00733E1B" w:rsidRDefault="00733E1B" w:rsidP="00D74B5A">
      <w:pPr>
        <w:pStyle w:val="ListParagraph"/>
        <w:widowControl w:val="0"/>
        <w:numPr>
          <w:ilvl w:val="0"/>
          <w:numId w:val="34"/>
        </w:numPr>
        <w:spacing w:after="0" w:line="480" w:lineRule="auto"/>
        <w:jc w:val="both"/>
        <w:rPr>
          <w:rFonts w:ascii="Times New Roman" w:hAnsi="Times New Roman" w:cs="Times New Roman"/>
          <w:sz w:val="24"/>
          <w:szCs w:val="24"/>
          <w:lang w:val="sv-SE"/>
        </w:rPr>
      </w:pPr>
      <w:r w:rsidRPr="00733E1B">
        <w:rPr>
          <w:rFonts w:ascii="Times New Roman" w:hAnsi="Times New Roman" w:cs="Times New Roman"/>
          <w:sz w:val="24"/>
          <w:szCs w:val="24"/>
          <w:lang w:val="sv-SE"/>
        </w:rPr>
        <w:t>Kilomikron adalah partikel lipoprotein terbesar dengan diameter antara 75 hingga 1000 nm. Partikel ini sebagian besar tersusun atas trigliserida (85%), sisanya adalah ester kolesterol (3%), fosfolipid (8%), dan kolesterol bebas (2%).</w:t>
      </w:r>
    </w:p>
    <w:p w14:paraId="6E3889D8" w14:textId="79ECFB25" w:rsidR="00CA5F49" w:rsidRPr="00733E1B" w:rsidRDefault="00CE4AB1" w:rsidP="00D74B5A">
      <w:pPr>
        <w:pStyle w:val="ListParagraph"/>
        <w:widowControl w:val="0"/>
        <w:numPr>
          <w:ilvl w:val="0"/>
          <w:numId w:val="34"/>
        </w:numPr>
        <w:spacing w:after="0" w:line="480" w:lineRule="auto"/>
        <w:jc w:val="both"/>
        <w:rPr>
          <w:rFonts w:ascii="Times New Roman" w:hAnsi="Times New Roman" w:cs="Times New Roman"/>
          <w:sz w:val="24"/>
          <w:szCs w:val="24"/>
          <w:lang w:val="sv-SE"/>
        </w:rPr>
      </w:pPr>
      <w:r w:rsidRPr="00186B3B">
        <w:rPr>
          <w:rFonts w:ascii="Times New Roman" w:hAnsi="Times New Roman" w:cs="Times New Roman"/>
          <w:i/>
          <w:iCs/>
          <w:sz w:val="24"/>
          <w:szCs w:val="24"/>
        </w:rPr>
        <w:t xml:space="preserve">Very </w:t>
      </w:r>
      <w:r w:rsidR="006A6A64" w:rsidRPr="00186B3B">
        <w:rPr>
          <w:rFonts w:ascii="Times New Roman" w:hAnsi="Times New Roman" w:cs="Times New Roman"/>
          <w:i/>
          <w:iCs/>
          <w:sz w:val="24"/>
          <w:szCs w:val="24"/>
        </w:rPr>
        <w:t>Low Density Lipoprotein</w:t>
      </w:r>
      <w:r w:rsidR="006A6A64" w:rsidRPr="00186B3B">
        <w:rPr>
          <w:rFonts w:ascii="Times New Roman" w:hAnsi="Times New Roman" w:cs="Times New Roman"/>
          <w:sz w:val="24"/>
          <w:szCs w:val="24"/>
        </w:rPr>
        <w:t xml:space="preserve"> (VLDL)</w:t>
      </w:r>
      <w:r w:rsidR="001D65E5" w:rsidRPr="00186B3B">
        <w:rPr>
          <w:rFonts w:ascii="Times New Roman" w:hAnsi="Times New Roman" w:cs="Times New Roman"/>
          <w:sz w:val="24"/>
          <w:szCs w:val="24"/>
        </w:rPr>
        <w:t xml:space="preserve"> </w:t>
      </w:r>
      <w:proofErr w:type="spellStart"/>
      <w:r w:rsidR="00E155A6" w:rsidRPr="00186B3B">
        <w:rPr>
          <w:rFonts w:ascii="Times New Roman" w:hAnsi="Times New Roman" w:cs="Times New Roman"/>
          <w:sz w:val="24"/>
          <w:szCs w:val="24"/>
        </w:rPr>
        <w:t>mengandung</w:t>
      </w:r>
      <w:proofErr w:type="spellEnd"/>
      <w:r w:rsidR="00E155A6" w:rsidRPr="00186B3B">
        <w:rPr>
          <w:rFonts w:ascii="Times New Roman" w:hAnsi="Times New Roman" w:cs="Times New Roman"/>
          <w:sz w:val="24"/>
          <w:szCs w:val="24"/>
        </w:rPr>
        <w:t xml:space="preserve"> </w:t>
      </w:r>
      <w:proofErr w:type="spellStart"/>
      <w:r w:rsidR="00E155A6" w:rsidRPr="00186B3B">
        <w:rPr>
          <w:rFonts w:ascii="Times New Roman" w:hAnsi="Times New Roman" w:cs="Times New Roman"/>
          <w:sz w:val="24"/>
          <w:szCs w:val="24"/>
        </w:rPr>
        <w:t>banyak</w:t>
      </w:r>
      <w:proofErr w:type="spellEnd"/>
      <w:r w:rsidR="00E155A6" w:rsidRPr="00186B3B">
        <w:rPr>
          <w:rFonts w:ascii="Times New Roman" w:hAnsi="Times New Roman" w:cs="Times New Roman"/>
          <w:sz w:val="24"/>
          <w:szCs w:val="24"/>
        </w:rPr>
        <w:t xml:space="preserve"> </w:t>
      </w:r>
      <w:proofErr w:type="spellStart"/>
      <w:r w:rsidR="00E155A6" w:rsidRPr="00186B3B">
        <w:rPr>
          <w:rFonts w:ascii="Times New Roman" w:hAnsi="Times New Roman" w:cs="Times New Roman"/>
          <w:sz w:val="24"/>
          <w:szCs w:val="24"/>
        </w:rPr>
        <w:t>trigliserida</w:t>
      </w:r>
      <w:proofErr w:type="spellEnd"/>
      <w:r w:rsidR="00E155A6" w:rsidRPr="00186B3B">
        <w:rPr>
          <w:rFonts w:ascii="Times New Roman" w:hAnsi="Times New Roman" w:cs="Times New Roman"/>
          <w:sz w:val="24"/>
          <w:szCs w:val="24"/>
        </w:rPr>
        <w:t xml:space="preserve"> </w:t>
      </w:r>
      <w:proofErr w:type="spellStart"/>
      <w:r w:rsidR="00E155A6" w:rsidRPr="00186B3B">
        <w:rPr>
          <w:rFonts w:ascii="Times New Roman" w:hAnsi="Times New Roman" w:cs="Times New Roman"/>
          <w:sz w:val="24"/>
          <w:szCs w:val="24"/>
        </w:rPr>
        <w:t>dengan</w:t>
      </w:r>
      <w:proofErr w:type="spellEnd"/>
      <w:r w:rsidR="00E155A6" w:rsidRPr="00186B3B">
        <w:rPr>
          <w:rFonts w:ascii="Times New Roman" w:hAnsi="Times New Roman" w:cs="Times New Roman"/>
          <w:sz w:val="24"/>
          <w:szCs w:val="24"/>
        </w:rPr>
        <w:t xml:space="preserve"> diameter 30 </w:t>
      </w:r>
      <w:proofErr w:type="spellStart"/>
      <w:r w:rsidR="00E155A6" w:rsidRPr="00186B3B">
        <w:rPr>
          <w:rFonts w:ascii="Times New Roman" w:hAnsi="Times New Roman" w:cs="Times New Roman"/>
          <w:sz w:val="24"/>
          <w:szCs w:val="24"/>
        </w:rPr>
        <w:t>sampai</w:t>
      </w:r>
      <w:proofErr w:type="spellEnd"/>
      <w:r w:rsidR="00E155A6" w:rsidRPr="00186B3B">
        <w:rPr>
          <w:rFonts w:ascii="Times New Roman" w:hAnsi="Times New Roman" w:cs="Times New Roman"/>
          <w:sz w:val="24"/>
          <w:szCs w:val="24"/>
        </w:rPr>
        <w:t xml:space="preserve"> 80</w:t>
      </w:r>
      <w:r w:rsidR="00DD581D" w:rsidRPr="00186B3B">
        <w:rPr>
          <w:rFonts w:ascii="Times New Roman" w:hAnsi="Times New Roman" w:cs="Times New Roman"/>
          <w:sz w:val="24"/>
          <w:szCs w:val="24"/>
        </w:rPr>
        <w:t xml:space="preserve"> nm. </w:t>
      </w:r>
      <w:r w:rsidR="00DD581D" w:rsidRPr="00733E1B">
        <w:rPr>
          <w:rFonts w:ascii="Times New Roman" w:hAnsi="Times New Roman" w:cs="Times New Roman"/>
          <w:sz w:val="24"/>
          <w:szCs w:val="24"/>
          <w:lang w:val="sv-SE"/>
        </w:rPr>
        <w:t>Komposisi VLDL yaitu trigliserida 55%, 18%</w:t>
      </w:r>
      <w:r w:rsidR="005146B7" w:rsidRPr="00733E1B">
        <w:rPr>
          <w:rFonts w:ascii="Times New Roman" w:hAnsi="Times New Roman" w:cs="Times New Roman"/>
          <w:sz w:val="24"/>
          <w:szCs w:val="24"/>
          <w:lang w:val="sv-SE"/>
        </w:rPr>
        <w:t xml:space="preserve"> ester kolestrol, 20% fosfolipid dan 5% kolestrol bebas</w:t>
      </w:r>
    </w:p>
    <w:p w14:paraId="2E6F6B87" w14:textId="77777777" w:rsidR="009114B7" w:rsidRPr="009114B7" w:rsidRDefault="009114B7" w:rsidP="00D74B5A">
      <w:pPr>
        <w:pStyle w:val="ListParagraph"/>
        <w:widowControl w:val="0"/>
        <w:numPr>
          <w:ilvl w:val="0"/>
          <w:numId w:val="34"/>
        </w:numPr>
        <w:spacing w:after="0" w:line="480" w:lineRule="auto"/>
        <w:jc w:val="both"/>
        <w:rPr>
          <w:rFonts w:ascii="Times New Roman" w:hAnsi="Times New Roman" w:cs="Times New Roman"/>
          <w:sz w:val="24"/>
          <w:szCs w:val="24"/>
          <w:lang w:val="sv-SE"/>
        </w:rPr>
      </w:pPr>
      <w:r w:rsidRPr="009114B7">
        <w:rPr>
          <w:rFonts w:ascii="Times New Roman" w:hAnsi="Times New Roman" w:cs="Times New Roman"/>
          <w:i/>
          <w:iCs/>
          <w:sz w:val="24"/>
          <w:szCs w:val="24"/>
          <w:lang w:val="sv-SE"/>
        </w:rPr>
        <w:t>Low Density Lipoprotein</w:t>
      </w:r>
      <w:r w:rsidRPr="009114B7">
        <w:rPr>
          <w:rFonts w:ascii="Times New Roman" w:hAnsi="Times New Roman" w:cs="Times New Roman"/>
          <w:sz w:val="24"/>
          <w:szCs w:val="24"/>
          <w:lang w:val="sv-SE"/>
        </w:rPr>
        <w:t xml:space="preserve"> (LDL) tersusun dari 10% trigliserida, 50% ester kolesterol, 29% fosfolipid, dan 11% kolesterol bebas</w:t>
      </w:r>
    </w:p>
    <w:p w14:paraId="6592273D" w14:textId="1B427A01" w:rsidR="00DB2E01" w:rsidRPr="00EA0FAF" w:rsidRDefault="00F80542" w:rsidP="00D74B5A">
      <w:pPr>
        <w:pStyle w:val="ListParagraph"/>
        <w:widowControl w:val="0"/>
        <w:numPr>
          <w:ilvl w:val="0"/>
          <w:numId w:val="34"/>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i/>
          <w:iCs/>
          <w:sz w:val="24"/>
          <w:szCs w:val="24"/>
          <w:lang w:val="sv-SE"/>
        </w:rPr>
        <w:t xml:space="preserve">High </w:t>
      </w:r>
      <w:r w:rsidR="002522DB" w:rsidRPr="005742C6">
        <w:rPr>
          <w:rFonts w:ascii="Times New Roman" w:hAnsi="Times New Roman" w:cs="Times New Roman"/>
          <w:i/>
          <w:iCs/>
          <w:sz w:val="24"/>
          <w:szCs w:val="24"/>
          <w:lang w:val="sv-SE"/>
        </w:rPr>
        <w:t>Density Lipoprotein</w:t>
      </w:r>
      <w:r w:rsidR="002522DB" w:rsidRPr="005742C6">
        <w:rPr>
          <w:rFonts w:ascii="Times New Roman" w:hAnsi="Times New Roman" w:cs="Times New Roman"/>
          <w:sz w:val="24"/>
          <w:szCs w:val="24"/>
          <w:lang w:val="sv-SE"/>
        </w:rPr>
        <w:t xml:space="preserve"> (HDL)</w:t>
      </w:r>
      <w:r w:rsidR="00352F6F" w:rsidRPr="005742C6">
        <w:rPr>
          <w:rFonts w:ascii="Times New Roman" w:hAnsi="Times New Roman" w:cs="Times New Roman"/>
          <w:sz w:val="24"/>
          <w:szCs w:val="24"/>
          <w:lang w:val="sv-SE"/>
        </w:rPr>
        <w:t xml:space="preserve">, </w:t>
      </w:r>
      <w:r w:rsidR="00EA0FAF" w:rsidRPr="00EA0FAF">
        <w:rPr>
          <w:rFonts w:ascii="Times New Roman" w:hAnsi="Times New Roman" w:cs="Times New Roman"/>
          <w:sz w:val="24"/>
          <w:szCs w:val="24"/>
          <w:lang w:val="sv-SE"/>
        </w:rPr>
        <w:t>adalah lipoprotein terkecil, dengan diameter antara 5 hingga 12 nm. Partikel HDL tersusun atas 6% trigliserida, 40% ester kolesterol, 46% fosfolipid, dan 7% kolesterol bebas.</w:t>
      </w:r>
    </w:p>
    <w:p w14:paraId="65D63ED0" w14:textId="77777777" w:rsidR="00BC1D7E" w:rsidRDefault="00E53315" w:rsidP="00471632">
      <w:pPr>
        <w:pStyle w:val="ListParagraph"/>
        <w:widowControl w:val="0"/>
        <w:numPr>
          <w:ilvl w:val="0"/>
          <w:numId w:val="6"/>
        </w:numPr>
        <w:spacing w:after="0" w:line="480" w:lineRule="auto"/>
        <w:jc w:val="both"/>
        <w:rPr>
          <w:rFonts w:ascii="Times New Roman" w:hAnsi="Times New Roman" w:cs="Times New Roman"/>
          <w:sz w:val="24"/>
          <w:szCs w:val="24"/>
        </w:rPr>
      </w:pPr>
      <w:proofErr w:type="spellStart"/>
      <w:r w:rsidRPr="005F2C60">
        <w:rPr>
          <w:rFonts w:ascii="Times New Roman" w:hAnsi="Times New Roman" w:cs="Times New Roman"/>
          <w:sz w:val="24"/>
          <w:szCs w:val="24"/>
        </w:rPr>
        <w:t>Me</w:t>
      </w:r>
      <w:r w:rsidR="00D96E15">
        <w:rPr>
          <w:rFonts w:ascii="Times New Roman" w:hAnsi="Times New Roman" w:cs="Times New Roman"/>
          <w:sz w:val="24"/>
          <w:szCs w:val="24"/>
        </w:rPr>
        <w:t>tabolisme</w:t>
      </w:r>
      <w:proofErr w:type="spellEnd"/>
      <w:r w:rsidR="00D96E15">
        <w:rPr>
          <w:rFonts w:ascii="Times New Roman" w:hAnsi="Times New Roman" w:cs="Times New Roman"/>
          <w:sz w:val="24"/>
          <w:szCs w:val="24"/>
        </w:rPr>
        <w:t xml:space="preserve"> </w:t>
      </w:r>
      <w:proofErr w:type="spellStart"/>
      <w:r w:rsidR="00D96E15">
        <w:rPr>
          <w:rFonts w:ascii="Times New Roman" w:hAnsi="Times New Roman" w:cs="Times New Roman"/>
          <w:sz w:val="24"/>
          <w:szCs w:val="24"/>
        </w:rPr>
        <w:t>trigliserida</w:t>
      </w:r>
      <w:proofErr w:type="spellEnd"/>
    </w:p>
    <w:p w14:paraId="2BA7E30B" w14:textId="77777777" w:rsidR="00E04DBE" w:rsidRPr="005A2910" w:rsidRDefault="00471AC4" w:rsidP="00E04DBE">
      <w:pPr>
        <w:pStyle w:val="ListParagraph"/>
        <w:widowControl w:val="0"/>
        <w:spacing w:after="0" w:line="480" w:lineRule="auto"/>
        <w:ind w:firstLine="414"/>
        <w:jc w:val="both"/>
        <w:rPr>
          <w:rFonts w:ascii="Times New Roman" w:hAnsi="Times New Roman" w:cs="Times New Roman"/>
          <w:sz w:val="24"/>
          <w:szCs w:val="24"/>
          <w:lang w:val="sv-SE"/>
        </w:rPr>
      </w:pPr>
      <w:r w:rsidRPr="00BC1D7E">
        <w:rPr>
          <w:rFonts w:ascii="Times New Roman" w:hAnsi="Times New Roman" w:cs="Times New Roman"/>
          <w:sz w:val="24"/>
          <w:szCs w:val="24"/>
        </w:rPr>
        <w:t xml:space="preserve">Ketika </w:t>
      </w:r>
      <w:proofErr w:type="spellStart"/>
      <w:r w:rsidRPr="00BC1D7E">
        <w:rPr>
          <w:rFonts w:ascii="Times New Roman" w:hAnsi="Times New Roman" w:cs="Times New Roman"/>
          <w:sz w:val="24"/>
          <w:szCs w:val="24"/>
        </w:rPr>
        <w:t>karbohidrat</w:t>
      </w:r>
      <w:proofErr w:type="spellEnd"/>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berlimpah</w:t>
      </w:r>
      <w:proofErr w:type="spellEnd"/>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hati</w:t>
      </w:r>
      <w:proofErr w:type="spellEnd"/>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mengubah</w:t>
      </w:r>
      <w:proofErr w:type="spellEnd"/>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glukosa</w:t>
      </w:r>
      <w:proofErr w:type="spellEnd"/>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menjadi</w:t>
      </w:r>
      <w:proofErr w:type="spellEnd"/>
      <w:r w:rsidRPr="00BC1D7E">
        <w:rPr>
          <w:rFonts w:ascii="Times New Roman" w:hAnsi="Times New Roman" w:cs="Times New Roman"/>
          <w:sz w:val="24"/>
          <w:szCs w:val="24"/>
        </w:rPr>
        <w:t xml:space="preserve"> </w:t>
      </w:r>
      <w:proofErr w:type="spellStart"/>
      <w:r w:rsidR="00387A96" w:rsidRPr="00BC1D7E">
        <w:rPr>
          <w:rFonts w:ascii="Times New Roman" w:hAnsi="Times New Roman" w:cs="Times New Roman"/>
          <w:sz w:val="24"/>
          <w:szCs w:val="24"/>
        </w:rPr>
        <w:t>asam</w:t>
      </w:r>
      <w:proofErr w:type="spellEnd"/>
      <w:r w:rsidR="00387A96" w:rsidRPr="00BC1D7E">
        <w:rPr>
          <w:rFonts w:ascii="Times New Roman" w:hAnsi="Times New Roman" w:cs="Times New Roman"/>
          <w:sz w:val="24"/>
          <w:szCs w:val="24"/>
        </w:rPr>
        <w:t xml:space="preserve"> lemak</w:t>
      </w:r>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suatu</w:t>
      </w:r>
      <w:proofErr w:type="spellEnd"/>
      <w:r w:rsidRPr="00BC1D7E">
        <w:rPr>
          <w:rFonts w:ascii="Times New Roman" w:hAnsi="Times New Roman" w:cs="Times New Roman"/>
          <w:sz w:val="24"/>
          <w:szCs w:val="24"/>
        </w:rPr>
        <w:t xml:space="preserve"> proses yang </w:t>
      </w:r>
      <w:proofErr w:type="spellStart"/>
      <w:r w:rsidRPr="00BC1D7E">
        <w:rPr>
          <w:rFonts w:ascii="Times New Roman" w:hAnsi="Times New Roman" w:cs="Times New Roman"/>
          <w:sz w:val="24"/>
          <w:szCs w:val="24"/>
        </w:rPr>
        <w:t>disebut</w:t>
      </w:r>
      <w:proofErr w:type="spellEnd"/>
      <w:r w:rsidR="00CF3321" w:rsidRPr="00BC1D7E">
        <w:rPr>
          <w:rFonts w:ascii="Times New Roman" w:hAnsi="Times New Roman" w:cs="Times New Roman"/>
          <w:sz w:val="24"/>
          <w:szCs w:val="24"/>
        </w:rPr>
        <w:t xml:space="preserve"> </w:t>
      </w:r>
      <w:r w:rsidR="00CF3321" w:rsidRPr="00D32FB2">
        <w:rPr>
          <w:rFonts w:ascii="Times New Roman" w:hAnsi="Times New Roman" w:cs="Times New Roman"/>
          <w:i/>
          <w:iCs/>
          <w:sz w:val="24"/>
          <w:szCs w:val="24"/>
        </w:rPr>
        <w:t>De Novo Lipogenesis</w:t>
      </w:r>
      <w:r w:rsidR="00CF3321" w:rsidRPr="00BC1D7E">
        <w:rPr>
          <w:rFonts w:ascii="Times New Roman" w:hAnsi="Times New Roman" w:cs="Times New Roman"/>
          <w:sz w:val="24"/>
          <w:szCs w:val="24"/>
        </w:rPr>
        <w:t xml:space="preserve"> </w:t>
      </w:r>
      <w:r w:rsidRPr="00BC1D7E">
        <w:rPr>
          <w:rFonts w:ascii="Times New Roman" w:hAnsi="Times New Roman" w:cs="Times New Roman"/>
          <w:sz w:val="24"/>
          <w:szCs w:val="24"/>
        </w:rPr>
        <w:t xml:space="preserve">(DNL). </w:t>
      </w:r>
      <w:r w:rsidRPr="005742C6">
        <w:rPr>
          <w:rFonts w:ascii="Times New Roman" w:hAnsi="Times New Roman" w:cs="Times New Roman"/>
          <w:sz w:val="24"/>
          <w:szCs w:val="24"/>
          <w:lang w:val="sv-SE"/>
        </w:rPr>
        <w:t xml:space="preserve">Kontrol DNL terutama bersifat transkripsional. Insulin plasma mengaktifkan faktor transkripsi yang terikat membran retikulum endoplasma, </w:t>
      </w:r>
      <w:r w:rsidR="00010370" w:rsidRPr="005742C6">
        <w:rPr>
          <w:rFonts w:ascii="Times New Roman" w:hAnsi="Times New Roman" w:cs="Times New Roman"/>
          <w:i/>
          <w:iCs/>
          <w:sz w:val="24"/>
          <w:szCs w:val="24"/>
          <w:lang w:val="sv-SE"/>
        </w:rPr>
        <w:t>Sterol Regulatory Element Binding Protein</w:t>
      </w:r>
      <w:r w:rsidR="00010370" w:rsidRPr="005742C6">
        <w:rPr>
          <w:rFonts w:ascii="Times New Roman" w:hAnsi="Times New Roman" w:cs="Times New Roman"/>
          <w:sz w:val="24"/>
          <w:szCs w:val="24"/>
          <w:lang w:val="sv-SE"/>
        </w:rPr>
        <w:t xml:space="preserve"> </w:t>
      </w:r>
      <w:r w:rsidR="00234D55" w:rsidRPr="005742C6">
        <w:rPr>
          <w:rFonts w:ascii="Times New Roman" w:hAnsi="Times New Roman" w:cs="Times New Roman"/>
          <w:sz w:val="24"/>
          <w:szCs w:val="24"/>
          <w:lang w:val="sv-SE"/>
        </w:rPr>
        <w:t>1C</w:t>
      </w:r>
      <w:r w:rsidRPr="005742C6">
        <w:rPr>
          <w:rFonts w:ascii="Times New Roman" w:hAnsi="Times New Roman" w:cs="Times New Roman"/>
          <w:sz w:val="24"/>
          <w:szCs w:val="24"/>
          <w:lang w:val="sv-SE"/>
        </w:rPr>
        <w:t xml:space="preserve"> (SREBP1c), yang N-terminusnya bertranslokasi ke nukleus dan mengatur semua gen dalam jalur biosintesis</w:t>
      </w:r>
      <w:r w:rsidR="008F3E65" w:rsidRPr="005742C6">
        <w:rPr>
          <w:rFonts w:ascii="Times New Roman" w:hAnsi="Times New Roman" w:cs="Times New Roman"/>
          <w:sz w:val="24"/>
          <w:szCs w:val="24"/>
          <w:lang w:val="sv-SE"/>
        </w:rPr>
        <w:t xml:space="preserve"> asam lemak</w:t>
      </w:r>
      <w:r w:rsidRPr="005742C6">
        <w:rPr>
          <w:rFonts w:ascii="Times New Roman" w:hAnsi="Times New Roman" w:cs="Times New Roman"/>
          <w:sz w:val="24"/>
          <w:szCs w:val="24"/>
          <w:lang w:val="sv-SE"/>
        </w:rPr>
        <w:t xml:space="preserve">. </w:t>
      </w:r>
      <w:r w:rsidRPr="005A2910">
        <w:rPr>
          <w:rFonts w:ascii="Times New Roman" w:hAnsi="Times New Roman" w:cs="Times New Roman"/>
          <w:sz w:val="24"/>
          <w:szCs w:val="24"/>
          <w:lang w:val="sv-SE"/>
        </w:rPr>
        <w:t xml:space="preserve">Penyerapan glukosa plasma berlebih oleh hati mendorong </w:t>
      </w:r>
      <w:r w:rsidRPr="005A2910">
        <w:rPr>
          <w:rFonts w:ascii="Times New Roman" w:hAnsi="Times New Roman" w:cs="Times New Roman"/>
          <w:sz w:val="24"/>
          <w:szCs w:val="24"/>
          <w:lang w:val="sv-SE"/>
        </w:rPr>
        <w:lastRenderedPageBreak/>
        <w:t xml:space="preserve">translokasi nukleus </w:t>
      </w:r>
      <w:r w:rsidR="00B416BA" w:rsidRPr="005A2910">
        <w:rPr>
          <w:rFonts w:ascii="Times New Roman" w:hAnsi="Times New Roman" w:cs="Times New Roman"/>
          <w:i/>
          <w:iCs/>
          <w:sz w:val="24"/>
          <w:szCs w:val="24"/>
          <w:lang w:val="sv-SE"/>
        </w:rPr>
        <w:t>Carbohydrate Response Element Binding Protein</w:t>
      </w:r>
      <w:r w:rsidR="00B416BA" w:rsidRPr="005A2910">
        <w:rPr>
          <w:rFonts w:ascii="Times New Roman" w:hAnsi="Times New Roman" w:cs="Times New Roman"/>
          <w:sz w:val="24"/>
          <w:szCs w:val="24"/>
          <w:lang w:val="sv-SE"/>
        </w:rPr>
        <w:t xml:space="preserve"> </w:t>
      </w:r>
      <w:r w:rsidRPr="005A2910">
        <w:rPr>
          <w:rFonts w:ascii="Times New Roman" w:hAnsi="Times New Roman" w:cs="Times New Roman"/>
          <w:sz w:val="24"/>
          <w:szCs w:val="24"/>
          <w:lang w:val="sv-SE"/>
        </w:rPr>
        <w:t>(ChREBP), faktor transkripsi yang juga mengatur transkripsi sebagian besar gen biosintesis</w:t>
      </w:r>
      <w:r w:rsidR="00B416BA" w:rsidRPr="005A2910">
        <w:rPr>
          <w:rFonts w:ascii="Times New Roman" w:hAnsi="Times New Roman" w:cs="Times New Roman"/>
          <w:sz w:val="24"/>
          <w:szCs w:val="24"/>
          <w:lang w:val="sv-SE"/>
        </w:rPr>
        <w:t xml:space="preserve"> asam lemak</w:t>
      </w:r>
      <w:r w:rsidRPr="005A2910">
        <w:rPr>
          <w:rFonts w:ascii="Times New Roman" w:hAnsi="Times New Roman" w:cs="Times New Roman"/>
          <w:sz w:val="24"/>
          <w:szCs w:val="24"/>
          <w:lang w:val="sv-SE"/>
        </w:rPr>
        <w:t xml:space="preserve"> ditambah </w:t>
      </w:r>
      <w:r w:rsidRPr="005A2910">
        <w:rPr>
          <w:rFonts w:ascii="Times New Roman" w:hAnsi="Times New Roman" w:cs="Times New Roman"/>
          <w:i/>
          <w:iCs/>
          <w:sz w:val="24"/>
          <w:szCs w:val="24"/>
          <w:lang w:val="sv-SE"/>
        </w:rPr>
        <w:t>piruvat kinase</w:t>
      </w:r>
      <w:r w:rsidR="00B416BA" w:rsidRPr="005A2910">
        <w:rPr>
          <w:rFonts w:ascii="Times New Roman" w:hAnsi="Times New Roman" w:cs="Times New Roman"/>
          <w:sz w:val="24"/>
          <w:szCs w:val="24"/>
          <w:lang w:val="sv-SE"/>
        </w:rPr>
        <w:t xml:space="preserve">, </w:t>
      </w:r>
      <w:r w:rsidRPr="005A2910">
        <w:rPr>
          <w:rFonts w:ascii="Times New Roman" w:hAnsi="Times New Roman" w:cs="Times New Roman"/>
          <w:sz w:val="24"/>
          <w:szCs w:val="24"/>
          <w:lang w:val="sv-SE"/>
        </w:rPr>
        <w:t xml:space="preserve">yang meningkatkan ketersediaan sitrat untuk sintesis </w:t>
      </w:r>
      <w:r w:rsidR="00B416BA" w:rsidRPr="005A2910">
        <w:rPr>
          <w:rFonts w:ascii="Times New Roman" w:hAnsi="Times New Roman" w:cs="Times New Roman"/>
          <w:sz w:val="24"/>
          <w:szCs w:val="24"/>
          <w:lang w:val="sv-SE"/>
        </w:rPr>
        <w:t>asam lemak</w:t>
      </w:r>
      <w:r w:rsidR="00AC699A" w:rsidRPr="005A2910">
        <w:rPr>
          <w:rFonts w:ascii="Times New Roman" w:hAnsi="Times New Roman" w:cs="Times New Roman"/>
          <w:sz w:val="24"/>
          <w:szCs w:val="24"/>
          <w:lang w:val="sv-SE"/>
        </w:rPr>
        <w:t xml:space="preserve"> </w:t>
      </w:r>
      <w:r w:rsidR="00F13ED3" w:rsidRPr="00BC1D7E">
        <w:rPr>
          <w:rFonts w:ascii="Times New Roman" w:hAnsi="Times New Roman" w:cs="Times New Roman"/>
          <w:sz w:val="24"/>
          <w:szCs w:val="24"/>
        </w:rPr>
        <w:fldChar w:fldCharType="begin" w:fldLock="1"/>
      </w:r>
      <w:r w:rsidR="009500BA" w:rsidRPr="005A2910">
        <w:rPr>
          <w:rFonts w:ascii="Times New Roman" w:hAnsi="Times New Roman" w:cs="Times New Roman"/>
          <w:sz w:val="24"/>
          <w:szCs w:val="24"/>
          <w:lang w:val="sv-SE"/>
        </w:rPr>
        <w:instrText>ADDIN CSL_CITATION {"citationItems":[{"id":"ITEM-1","itemData":{"DOI":"10.1002/cphy.c170012","ISSN":"20404603","PMID":"29357123","abstract":"Triglyceride molecules represent the major form of storage and transport of fatty acids within cells and in the plasma. The liver is the central organ for fatty acid metabolism. Fatty acids accrue in liver by hepatocellular uptake from the plasma and by de novo biosynthesis. Fatty acids are eliminated by oxidation within the cell or by secretion into the plasma within triglyceride-rich very low-density lipoproteins. Notwithstanding high fluxes through these pathways, under normal circumstances the liver stores only small amounts of fatty acids as triglycerides. In the setting of overnutrition and obesity, hepatic fatty acid metabolism is altered, commonly leading to the accumulation of triglycerides within hepatocytes, and to a clinical condition known as nonalcoholic fatty liver disease (NAFLD). In this review, we describe the current understanding of fatty acid and triglyceride metabolism in the liver and its regulation in health and disease, identifying potential directions for future research. Advances in understanding the molecular mechanisms underlying the hepatic fat accumulation are critical to the development of targeted therapies for NAFLD.","author":[{"dropping-particle":"","family":"Alves-Bezerra","given":"Michele","non-dropping-particle":"","parse-names":false,"suffix":""},{"dropping-particle":"","family":"Cohen","given":"David E.","non-dropping-particle":"","parse-names":false,"suffix":""}],"container-title":"Comprehensive Physiology","id":"ITEM-1","issue":"1","issued":{"date-parts":[["2018"]]},"page":"1-22","title":"Triglyceride metabolism in the liver","type":"article-journal","volume":"8"},"uris":["http://www.mendeley.com/documents/?uuid=a864c87b-806b-4bb5-bdbb-2f99ef629272"]}],"mendeley":{"formattedCitation":"(Alves-Bezerra &amp; Cohen, 2018)","manualFormatting":"(Alves-Bezerra et al 2018)","plainTextFormattedCitation":"(Alves-Bezerra &amp; Cohen, 2018)","previouslyFormattedCitation":"(Alves-Bezerra &amp; Cohen, 2018)"},"properties":{"noteIndex":0},"schema":"https://github.com/citation-style-language/schema/raw/master/csl-citation.json"}</w:instrText>
      </w:r>
      <w:r w:rsidR="00F13ED3" w:rsidRPr="00BC1D7E">
        <w:rPr>
          <w:rFonts w:ascii="Times New Roman" w:hAnsi="Times New Roman" w:cs="Times New Roman"/>
          <w:sz w:val="24"/>
          <w:szCs w:val="24"/>
        </w:rPr>
        <w:fldChar w:fldCharType="separate"/>
      </w:r>
      <w:r w:rsidR="00F13ED3" w:rsidRPr="005A2910">
        <w:rPr>
          <w:rFonts w:ascii="Times New Roman" w:hAnsi="Times New Roman" w:cs="Times New Roman"/>
          <w:noProof/>
          <w:sz w:val="24"/>
          <w:szCs w:val="24"/>
          <w:lang w:val="sv-SE"/>
        </w:rPr>
        <w:t xml:space="preserve">(Alves-Bezerra </w:t>
      </w:r>
      <w:r w:rsidR="009A0D33" w:rsidRPr="005A2910">
        <w:rPr>
          <w:rFonts w:ascii="Times New Roman" w:hAnsi="Times New Roman" w:cs="Times New Roman"/>
          <w:noProof/>
          <w:sz w:val="24"/>
          <w:szCs w:val="24"/>
          <w:lang w:val="sv-SE"/>
        </w:rPr>
        <w:t xml:space="preserve">et al </w:t>
      </w:r>
      <w:r w:rsidR="00F13ED3" w:rsidRPr="005A2910">
        <w:rPr>
          <w:rFonts w:ascii="Times New Roman" w:hAnsi="Times New Roman" w:cs="Times New Roman"/>
          <w:noProof/>
          <w:sz w:val="24"/>
          <w:szCs w:val="24"/>
          <w:lang w:val="sv-SE"/>
        </w:rPr>
        <w:t>2018)</w:t>
      </w:r>
      <w:r w:rsidR="00F13ED3" w:rsidRPr="00BC1D7E">
        <w:rPr>
          <w:rFonts w:ascii="Times New Roman" w:hAnsi="Times New Roman" w:cs="Times New Roman"/>
          <w:sz w:val="24"/>
          <w:szCs w:val="24"/>
        </w:rPr>
        <w:fldChar w:fldCharType="end"/>
      </w:r>
      <w:r w:rsidRPr="005A2910">
        <w:rPr>
          <w:rFonts w:ascii="Times New Roman" w:hAnsi="Times New Roman" w:cs="Times New Roman"/>
          <w:sz w:val="24"/>
          <w:szCs w:val="24"/>
          <w:lang w:val="sv-SE"/>
        </w:rPr>
        <w:t xml:space="preserve">. </w:t>
      </w:r>
    </w:p>
    <w:p w14:paraId="7735408E" w14:textId="2859D380" w:rsidR="00DB2E01" w:rsidRPr="006E2497" w:rsidRDefault="0074077F" w:rsidP="006E2497">
      <w:pPr>
        <w:pStyle w:val="ListParagraph"/>
        <w:widowControl w:val="0"/>
        <w:spacing w:after="0" w:line="480" w:lineRule="auto"/>
        <w:ind w:firstLine="414"/>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Di dalam hepatosit, asam lemak </w:t>
      </w:r>
      <w:r w:rsidR="00900BF0" w:rsidRPr="00900BF0">
        <w:rPr>
          <w:rFonts w:ascii="Times New Roman" w:hAnsi="Times New Roman" w:cs="Times New Roman"/>
          <w:sz w:val="24"/>
          <w:szCs w:val="24"/>
          <w:lang w:val="sv-SE"/>
        </w:rPr>
        <w:t>akan diubah menjadi gliserol-3-fosfat (G3P) dan kolesterol, yang kemudian membentuk trigliserida (TG) atau ester kolesterol. Lipid netral ini bisa disimpan dalam tetesan Lipid Droplets</w:t>
      </w:r>
      <w:r w:rsidR="00BC7648">
        <w:rPr>
          <w:rFonts w:ascii="Times New Roman" w:hAnsi="Times New Roman" w:cs="Times New Roman"/>
          <w:sz w:val="24"/>
          <w:szCs w:val="24"/>
          <w:lang w:val="sv-SE"/>
        </w:rPr>
        <w:t xml:space="preserve"> (</w:t>
      </w:r>
      <w:r w:rsidR="00900BF0" w:rsidRPr="00900BF0">
        <w:rPr>
          <w:rFonts w:ascii="Times New Roman" w:hAnsi="Times New Roman" w:cs="Times New Roman"/>
          <w:sz w:val="24"/>
          <w:szCs w:val="24"/>
          <w:lang w:val="sv-SE"/>
        </w:rPr>
        <w:t>LDs) atau dikeluarkan ke aliran darah sebagai partikel VLDL</w:t>
      </w:r>
      <w:r w:rsidRPr="00900BF0">
        <w:rPr>
          <w:rFonts w:ascii="Times New Roman" w:hAnsi="Times New Roman" w:cs="Times New Roman"/>
          <w:sz w:val="24"/>
          <w:szCs w:val="24"/>
          <w:lang w:val="sv-SE"/>
        </w:rPr>
        <w:t xml:space="preserve"> </w:t>
      </w:r>
      <w:r w:rsidRPr="005742C6">
        <w:rPr>
          <w:rFonts w:ascii="Times New Roman" w:hAnsi="Times New Roman" w:cs="Times New Roman"/>
          <w:sz w:val="24"/>
          <w:szCs w:val="24"/>
          <w:lang w:val="sv-SE"/>
        </w:rPr>
        <w:t xml:space="preserve">Asam lemak di dalam hati juga dapat digunakan untuk sintesis lipid kompleks lainnya, termasuk fosfolipid. Selama puasa, asam lemak digunakan baik sebagai pasokan energi lokal maupun sebagai substrat untuk produksi badan keton. </w:t>
      </w:r>
      <w:r w:rsidRPr="005A2910">
        <w:rPr>
          <w:rFonts w:ascii="Times New Roman" w:hAnsi="Times New Roman" w:cs="Times New Roman"/>
          <w:sz w:val="24"/>
          <w:szCs w:val="24"/>
          <w:lang w:val="sv-SE"/>
        </w:rPr>
        <w:t>Secara keseluruhan,</w:t>
      </w:r>
      <w:r w:rsidR="006E2497">
        <w:rPr>
          <w:rFonts w:ascii="Times New Roman" w:hAnsi="Times New Roman" w:cs="Times New Roman"/>
          <w:sz w:val="24"/>
          <w:szCs w:val="24"/>
          <w:lang w:val="sv-SE"/>
        </w:rPr>
        <w:t xml:space="preserve"> </w:t>
      </w:r>
      <w:r w:rsidRPr="006E2497">
        <w:rPr>
          <w:rFonts w:ascii="Times New Roman" w:hAnsi="Times New Roman" w:cs="Times New Roman"/>
          <w:sz w:val="24"/>
          <w:szCs w:val="24"/>
          <w:lang w:val="sv-SE"/>
        </w:rPr>
        <w:t xml:space="preserve"> metabolisme asam lemak di hati diatur secara ketat oleh beberapa jalur transkripsi dan pensinyalan yang saling terkait yang masih menjadi subjek penyelidikan dan penemuan intensif</w:t>
      </w:r>
      <w:r w:rsidR="0096414B" w:rsidRPr="006E2497">
        <w:rPr>
          <w:rFonts w:ascii="Times New Roman" w:hAnsi="Times New Roman" w:cs="Times New Roman"/>
          <w:sz w:val="24"/>
          <w:szCs w:val="24"/>
          <w:lang w:val="sv-SE"/>
        </w:rPr>
        <w:t xml:space="preserve"> </w:t>
      </w:r>
      <w:r w:rsidR="0096414B" w:rsidRPr="006E2497">
        <w:rPr>
          <w:rFonts w:ascii="Times New Roman" w:hAnsi="Times New Roman" w:cs="Times New Roman"/>
          <w:sz w:val="24"/>
          <w:szCs w:val="24"/>
        </w:rPr>
        <w:fldChar w:fldCharType="begin" w:fldLock="1"/>
      </w:r>
      <w:r w:rsidR="009500BA" w:rsidRPr="006E2497">
        <w:rPr>
          <w:rFonts w:ascii="Times New Roman" w:hAnsi="Times New Roman" w:cs="Times New Roman"/>
          <w:sz w:val="24"/>
          <w:szCs w:val="24"/>
          <w:lang w:val="sv-SE"/>
        </w:rPr>
        <w:instrText>ADDIN CSL_CITATION {"citationItems":[{"id":"ITEM-1","itemData":{"DOI":"10.1002/cphy.c170012","ISSN":"20404603","PMID":"29357123","abstract":"Triglyceride molecules represent the major form of storage and transport of fatty acids within cells and in the plasma. The liver is the central organ for fatty acid metabolism. Fatty acids accrue in liver by hepatocellular uptake from the plasma and by de novo biosynthesis. Fatty acids are eliminated by oxidation within the cell or by secretion into the plasma within triglyceride-rich very low-density lipoproteins. Notwithstanding high fluxes through these pathways, under normal circumstances the liver stores only small amounts of fatty acids as triglycerides. In the setting of overnutrition and obesity, hepatic fatty acid metabolism is altered, commonly leading to the accumulation of triglycerides within hepatocytes, and to a clinical condition known as nonalcoholic fatty liver disease (NAFLD). In this review, we describe the current understanding of fatty acid and triglyceride metabolism in the liver and its regulation in health and disease, identifying potential directions for future research. Advances in understanding the molecular mechanisms underlying the hepatic fat accumulation are critical to the development of targeted therapies for NAFLD.","author":[{"dropping-particle":"","family":"Alves-Bezerra","given":"Michele","non-dropping-particle":"","parse-names":false,"suffix":""},{"dropping-particle":"","family":"Cohen","given":"David E.","non-dropping-particle":"","parse-names":false,"suffix":""}],"container-title":"Comprehensive Physiology","id":"ITEM-1","issue":"1","issued":{"date-parts":[["2018"]]},"page":"1-22","title":"Triglyceride metabolism in the liver","type":"article-journal","volume":"8"},"uris":["http://www.mendeley.com/documents/?uuid=a864c87b-806b-4bb5-bdbb-2f99ef629272"]}],"mendeley":{"formattedCitation":"(Alves-Bezerra &amp; Cohen, 2018)","manualFormatting":"(Alves-Bezerra et al 2018)","plainTextFormattedCitation":"(Alves-Bezerra &amp; Cohen, 2018)","previouslyFormattedCitation":"(Alves-Bezerra &amp; Cohen, 2018)"},"properties":{"noteIndex":0},"schema":"https://github.com/citation-style-language/schema/raw/master/csl-citation.json"}</w:instrText>
      </w:r>
      <w:r w:rsidR="0096414B" w:rsidRPr="006E2497">
        <w:rPr>
          <w:rFonts w:ascii="Times New Roman" w:hAnsi="Times New Roman" w:cs="Times New Roman"/>
          <w:sz w:val="24"/>
          <w:szCs w:val="24"/>
        </w:rPr>
        <w:fldChar w:fldCharType="separate"/>
      </w:r>
      <w:r w:rsidR="0096414B" w:rsidRPr="006E2497">
        <w:rPr>
          <w:rFonts w:ascii="Times New Roman" w:hAnsi="Times New Roman" w:cs="Times New Roman"/>
          <w:noProof/>
          <w:sz w:val="24"/>
          <w:szCs w:val="24"/>
          <w:lang w:val="sv-SE"/>
        </w:rPr>
        <w:t>(Alves-Bezerra et al 2018)</w:t>
      </w:r>
      <w:r w:rsidR="0096414B" w:rsidRPr="006E2497">
        <w:rPr>
          <w:rFonts w:ascii="Times New Roman" w:hAnsi="Times New Roman" w:cs="Times New Roman"/>
          <w:sz w:val="24"/>
          <w:szCs w:val="24"/>
        </w:rPr>
        <w:fldChar w:fldCharType="end"/>
      </w:r>
      <w:r w:rsidRPr="006E2497">
        <w:rPr>
          <w:rFonts w:ascii="Times New Roman" w:hAnsi="Times New Roman" w:cs="Times New Roman"/>
          <w:sz w:val="24"/>
          <w:szCs w:val="24"/>
          <w:lang w:val="sv-SE"/>
        </w:rPr>
        <w:t>.</w:t>
      </w:r>
    </w:p>
    <w:p w14:paraId="014A81E4" w14:textId="77777777" w:rsidR="00BC1D7E" w:rsidRDefault="00F97DAD" w:rsidP="00471632">
      <w:pPr>
        <w:pStyle w:val="ListParagraph"/>
        <w:widowControl w:val="0"/>
        <w:numPr>
          <w:ilvl w:val="0"/>
          <w:numId w:val="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trigliserida</w:t>
      </w:r>
      <w:proofErr w:type="spellEnd"/>
    </w:p>
    <w:p w14:paraId="73A56C93" w14:textId="3CAE6521" w:rsidR="00F97DAD" w:rsidRPr="00BC1D7E" w:rsidRDefault="006A060D" w:rsidP="00E04DBE">
      <w:pPr>
        <w:pStyle w:val="ListParagraph"/>
        <w:widowControl w:val="0"/>
        <w:spacing w:after="0" w:line="480" w:lineRule="auto"/>
        <w:ind w:firstLine="414"/>
        <w:jc w:val="both"/>
        <w:rPr>
          <w:rFonts w:ascii="Times New Roman" w:hAnsi="Times New Roman" w:cs="Times New Roman"/>
          <w:sz w:val="24"/>
          <w:szCs w:val="24"/>
        </w:rPr>
      </w:pPr>
      <w:r w:rsidRPr="005742C6">
        <w:rPr>
          <w:rFonts w:ascii="Times New Roman" w:hAnsi="Times New Roman" w:cs="Times New Roman"/>
          <w:sz w:val="24"/>
          <w:szCs w:val="24"/>
          <w:lang w:val="sv-SE"/>
        </w:rPr>
        <w:t xml:space="preserve">Trigliserida </w:t>
      </w:r>
      <w:r w:rsidR="00BF107A" w:rsidRPr="005742C6">
        <w:rPr>
          <w:rFonts w:ascii="Times New Roman" w:hAnsi="Times New Roman" w:cs="Times New Roman"/>
          <w:sz w:val="24"/>
          <w:szCs w:val="24"/>
          <w:lang w:val="sv-SE"/>
        </w:rPr>
        <w:t xml:space="preserve">dicerna dan dihidrolisis oleh lumen oleh lipase pankreas untuk menghasilkan </w:t>
      </w:r>
      <w:r w:rsidR="00E450A1" w:rsidRPr="005742C6">
        <w:rPr>
          <w:rFonts w:ascii="Times New Roman" w:hAnsi="Times New Roman" w:cs="Times New Roman"/>
          <w:sz w:val="24"/>
          <w:szCs w:val="24"/>
          <w:lang w:val="sv-SE"/>
        </w:rPr>
        <w:t>sn-2</w:t>
      </w:r>
      <w:r w:rsidR="00E450A1" w:rsidRPr="005742C6">
        <w:rPr>
          <w:rFonts w:ascii="Times New Roman" w:hAnsi="Times New Roman" w:cs="Times New Roman"/>
          <w:i/>
          <w:iCs/>
          <w:sz w:val="24"/>
          <w:szCs w:val="24"/>
          <w:lang w:val="sv-SE"/>
        </w:rPr>
        <w:t>-monoacylglycerol</w:t>
      </w:r>
      <w:r w:rsidR="00E450A1" w:rsidRPr="005742C6">
        <w:rPr>
          <w:rFonts w:ascii="Times New Roman" w:hAnsi="Times New Roman" w:cs="Times New Roman"/>
          <w:sz w:val="24"/>
          <w:szCs w:val="24"/>
          <w:lang w:val="sv-SE"/>
        </w:rPr>
        <w:t xml:space="preserve"> (2-MAG)</w:t>
      </w:r>
      <w:r w:rsidR="004E1B59" w:rsidRPr="005742C6">
        <w:rPr>
          <w:rFonts w:ascii="Times New Roman" w:hAnsi="Times New Roman" w:cs="Times New Roman"/>
          <w:sz w:val="24"/>
          <w:szCs w:val="24"/>
          <w:lang w:val="sv-SE"/>
        </w:rPr>
        <w:t xml:space="preserve"> dan asam lemak. 2-</w:t>
      </w:r>
      <w:r w:rsidR="00EA0CEA" w:rsidRPr="005742C6">
        <w:rPr>
          <w:rFonts w:ascii="Times New Roman" w:hAnsi="Times New Roman" w:cs="Times New Roman"/>
          <w:sz w:val="24"/>
          <w:szCs w:val="24"/>
          <w:lang w:val="sv-SE"/>
        </w:rPr>
        <w:t>MAG dan asam lemak rantai panjang</w:t>
      </w:r>
      <w:r w:rsidR="009D134D" w:rsidRPr="005742C6">
        <w:rPr>
          <w:rFonts w:ascii="Times New Roman" w:hAnsi="Times New Roman" w:cs="Times New Roman"/>
          <w:sz w:val="24"/>
          <w:szCs w:val="24"/>
          <w:lang w:val="sv-SE"/>
        </w:rPr>
        <w:t xml:space="preserve"> diserap oleh sel epitel usus secara efektif</w:t>
      </w:r>
      <w:r w:rsidR="00546139" w:rsidRPr="005742C6">
        <w:rPr>
          <w:rFonts w:ascii="Times New Roman" w:hAnsi="Times New Roman" w:cs="Times New Roman"/>
          <w:sz w:val="24"/>
          <w:szCs w:val="24"/>
          <w:lang w:val="sv-SE"/>
        </w:rPr>
        <w:t xml:space="preserve">, pengangkutan </w:t>
      </w:r>
      <w:r w:rsidR="00CC5A43" w:rsidRPr="005742C6">
        <w:rPr>
          <w:rFonts w:ascii="Times New Roman" w:hAnsi="Times New Roman" w:cs="Times New Roman"/>
          <w:sz w:val="24"/>
          <w:szCs w:val="24"/>
          <w:lang w:val="sv-SE"/>
        </w:rPr>
        <w:t>asam lemak rantai panjang dan MAG dalam enterosit terjadi melalui difusi pasif</w:t>
      </w:r>
      <w:r w:rsidR="00CB1388" w:rsidRPr="005742C6">
        <w:rPr>
          <w:rFonts w:ascii="Times New Roman" w:hAnsi="Times New Roman" w:cs="Times New Roman"/>
          <w:sz w:val="24"/>
          <w:szCs w:val="24"/>
          <w:lang w:val="sv-SE"/>
        </w:rPr>
        <w:t xml:space="preserve"> </w:t>
      </w:r>
      <w:r w:rsidR="00A61859" w:rsidRPr="005742C6">
        <w:rPr>
          <w:rFonts w:ascii="Times New Roman" w:hAnsi="Times New Roman" w:cs="Times New Roman"/>
          <w:sz w:val="24"/>
          <w:szCs w:val="24"/>
          <w:lang w:val="sv-SE"/>
        </w:rPr>
        <w:t>s</w:t>
      </w:r>
      <w:r w:rsidR="00CB1388" w:rsidRPr="005742C6">
        <w:rPr>
          <w:rFonts w:ascii="Times New Roman" w:hAnsi="Times New Roman" w:cs="Times New Roman"/>
          <w:sz w:val="24"/>
          <w:szCs w:val="24"/>
          <w:lang w:val="sv-SE"/>
        </w:rPr>
        <w:t xml:space="preserve">elain itu, transporter juga meningkatkan penyerapan </w:t>
      </w:r>
      <w:r w:rsidR="007C2B4D" w:rsidRPr="005742C6">
        <w:rPr>
          <w:rFonts w:ascii="Times New Roman" w:hAnsi="Times New Roman" w:cs="Times New Roman"/>
          <w:sz w:val="24"/>
          <w:szCs w:val="24"/>
          <w:lang w:val="sv-SE"/>
        </w:rPr>
        <w:t>asam lemak rantai panjang</w:t>
      </w:r>
      <w:r w:rsidR="00CB1388" w:rsidRPr="005742C6">
        <w:rPr>
          <w:rFonts w:ascii="Times New Roman" w:hAnsi="Times New Roman" w:cs="Times New Roman"/>
          <w:sz w:val="24"/>
          <w:szCs w:val="24"/>
          <w:lang w:val="sv-SE"/>
        </w:rPr>
        <w:t xml:space="preserve">, terutama saat konsentrasi </w:t>
      </w:r>
      <w:r w:rsidR="00F54FF0" w:rsidRPr="005742C6">
        <w:rPr>
          <w:rFonts w:ascii="Times New Roman" w:hAnsi="Times New Roman" w:cs="Times New Roman"/>
          <w:sz w:val="24"/>
          <w:szCs w:val="24"/>
          <w:lang w:val="sv-SE"/>
        </w:rPr>
        <w:t>asam lemak rantai panjang</w:t>
      </w:r>
      <w:r w:rsidR="00CB1388" w:rsidRPr="005742C6">
        <w:rPr>
          <w:rFonts w:ascii="Times New Roman" w:hAnsi="Times New Roman" w:cs="Times New Roman"/>
          <w:sz w:val="24"/>
          <w:szCs w:val="24"/>
          <w:lang w:val="sv-SE"/>
        </w:rPr>
        <w:t xml:space="preserve"> di lumen rendah. </w:t>
      </w:r>
      <w:r w:rsidR="009016C6" w:rsidRPr="005742C6">
        <w:rPr>
          <w:rFonts w:ascii="Times New Roman" w:hAnsi="Times New Roman" w:cs="Times New Roman"/>
          <w:sz w:val="24"/>
          <w:szCs w:val="24"/>
          <w:lang w:val="sv-SE"/>
        </w:rPr>
        <w:t>Asam lemak rantai panjang</w:t>
      </w:r>
      <w:r w:rsidR="00CB1388" w:rsidRPr="005742C6">
        <w:rPr>
          <w:rFonts w:ascii="Times New Roman" w:hAnsi="Times New Roman" w:cs="Times New Roman"/>
          <w:sz w:val="24"/>
          <w:szCs w:val="24"/>
          <w:lang w:val="sv-SE"/>
        </w:rPr>
        <w:t xml:space="preserve"> dan 2-</w:t>
      </w:r>
      <w:r w:rsidR="00CB1388" w:rsidRPr="005742C6">
        <w:rPr>
          <w:rFonts w:ascii="Times New Roman" w:hAnsi="Times New Roman" w:cs="Times New Roman"/>
          <w:sz w:val="24"/>
          <w:szCs w:val="24"/>
          <w:lang w:val="sv-SE"/>
        </w:rPr>
        <w:lastRenderedPageBreak/>
        <w:t xml:space="preserve">MAG kemudian melintasi sitoplasma untuk mencapai membran retikulum endoplasma di enterosit. Protein pengikat asam lemak sitoplasma, seperti </w:t>
      </w:r>
      <w:r w:rsidR="00BD4A16" w:rsidRPr="005742C6">
        <w:rPr>
          <w:rFonts w:ascii="Times New Roman" w:hAnsi="Times New Roman" w:cs="Times New Roman"/>
          <w:sz w:val="24"/>
          <w:szCs w:val="24"/>
          <w:lang w:val="sv-SE"/>
        </w:rPr>
        <w:t>protein pengikat asam lemak sitoplasma di</w:t>
      </w:r>
      <w:r w:rsidR="00881B44" w:rsidRPr="005742C6">
        <w:rPr>
          <w:rFonts w:ascii="Times New Roman" w:hAnsi="Times New Roman" w:cs="Times New Roman"/>
          <w:sz w:val="24"/>
          <w:szCs w:val="24"/>
          <w:lang w:val="sv-SE"/>
        </w:rPr>
        <w:t xml:space="preserve"> </w:t>
      </w:r>
      <w:r w:rsidR="00CB1388" w:rsidRPr="005742C6">
        <w:rPr>
          <w:rFonts w:ascii="Times New Roman" w:hAnsi="Times New Roman" w:cs="Times New Roman"/>
          <w:sz w:val="24"/>
          <w:szCs w:val="24"/>
          <w:lang w:val="sv-SE"/>
        </w:rPr>
        <w:t xml:space="preserve">usus dan </w:t>
      </w:r>
      <w:r w:rsidR="00BD4A16" w:rsidRPr="005742C6">
        <w:rPr>
          <w:rFonts w:ascii="Times New Roman" w:hAnsi="Times New Roman" w:cs="Times New Roman"/>
          <w:sz w:val="24"/>
          <w:szCs w:val="24"/>
          <w:lang w:val="sv-SE"/>
        </w:rPr>
        <w:t>protein pengikat asam lemak sitoplasma di</w:t>
      </w:r>
      <w:r w:rsidR="00CB1388" w:rsidRPr="005742C6">
        <w:rPr>
          <w:rFonts w:ascii="Times New Roman" w:hAnsi="Times New Roman" w:cs="Times New Roman"/>
          <w:sz w:val="24"/>
          <w:szCs w:val="24"/>
          <w:lang w:val="sv-SE"/>
        </w:rPr>
        <w:t xml:space="preserve">hati, berperan dalam transportasi intraseluler </w:t>
      </w:r>
      <w:r w:rsidR="005E5CF1" w:rsidRPr="005742C6">
        <w:rPr>
          <w:rFonts w:ascii="Times New Roman" w:hAnsi="Times New Roman" w:cs="Times New Roman"/>
          <w:sz w:val="24"/>
          <w:szCs w:val="24"/>
          <w:lang w:val="sv-SE"/>
        </w:rPr>
        <w:t xml:space="preserve">asam lemak rantai panjang </w:t>
      </w:r>
      <w:r w:rsidR="009500BA" w:rsidRPr="00BC1D7E">
        <w:rPr>
          <w:rFonts w:ascii="Times New Roman" w:hAnsi="Times New Roman" w:cs="Times New Roman"/>
          <w:sz w:val="24"/>
          <w:szCs w:val="24"/>
        </w:rPr>
        <w:fldChar w:fldCharType="begin" w:fldLock="1"/>
      </w:r>
      <w:r w:rsidR="000D5330" w:rsidRPr="005742C6">
        <w:rPr>
          <w:rFonts w:ascii="Times New Roman" w:hAnsi="Times New Roman" w:cs="Times New Roman"/>
          <w:sz w:val="24"/>
          <w:szCs w:val="24"/>
          <w:lang w:val="sv-SE"/>
        </w:rPr>
        <w:instrText>ADDIN CSL_CITATION {"citationItems":[{"id":"ITEM-1","itemData":{"DOI":"10.3389/fphar.2023.1097835","ISSN":"16639812","abstract":"The incidence of obesity and associated metabolic diseases is increasing globally, adversely affecting human health. Dietary fats, especially triglycerides, are an important source of energy for the body, and the intestine absorbs lipids through a series of orderly and complex steps. A long-term high-fat diet leads to intestinal dysfunction, inducing obesity and metabolic disorders. Therefore, regulating dietary triglycerides absorption is a promising therapeutic strategy. In this review, we will discuss diverse aspects of the dietary triglycerides hydrolysis, fatty acid uptake, triglycerides resynthesis, chylomicron assembly, trafficking, and secretion processes in intestinal epithelial cells, as well as potential targets in this process that may influence dietary fat-induced obesity and metabolic diseases. We also mention the possible shortcomings and deficiencies in modulating dietary lipid absorption targets to provide a better understanding of their administrability as drugs in obesity and related metabolic disorders.","author":[{"dropping-particle":"","family":"Li","given":"Xiaojing","non-dropping-particle":"","parse-names":false,"suffix":""},{"dropping-particle":"","family":"Liu","given":"Qiaohong","non-dropping-particle":"","parse-names":false,"suffix":""},{"dropping-particle":"","family":"Pan","given":"Yuqing","non-dropping-particle":"","parse-names":false,"suffix":""},{"dropping-particle":"","family":"Chen","given":"Si","non-dropping-particle":"","parse-names":false,"suffix":""},{"dropping-particle":"","family":"Zhao","given":"Yu","non-dropping-particle":"","parse-names":false,"suffix":""},{"dropping-particle":"","family":"Hu","given":"Yiyang","non-dropping-particle":"","parse-names":false,"suffix":""}],"container-title":"Frontiers in Pharmacology","id":"ITEM-1","issue":"February","issued":{"date-parts":[["2023"]]},"page":"1-18","title":"New insights into the role of dietary triglyceride absorption in obesity and metabolic diseases","type":"article-journal","volume":"14"},"uris":["http://www.mendeley.com/documents/?uuid=4147d8d3-a</w:instrText>
      </w:r>
      <w:r w:rsidR="000D5330" w:rsidRPr="00BC1D7E">
        <w:rPr>
          <w:rFonts w:ascii="Times New Roman" w:hAnsi="Times New Roman" w:cs="Times New Roman"/>
          <w:sz w:val="24"/>
          <w:szCs w:val="24"/>
        </w:rPr>
        <w:instrText>18a-4f7b-a110-2cc9e3bfb973"]}],"mendeley":{"formattedCitation":"(Li et al., 2023)","plainTextFormattedCitation":"(Li et al., 2023)","previouslyFormattedCitation":"(Li et al., 2023)"},"properties":{"noteIndex":0},"schema":"https://github.com/citation-style-language/schema/raw/master/csl-citation.json"}</w:instrText>
      </w:r>
      <w:r w:rsidR="009500BA" w:rsidRPr="00BC1D7E">
        <w:rPr>
          <w:rFonts w:ascii="Times New Roman" w:hAnsi="Times New Roman" w:cs="Times New Roman"/>
          <w:sz w:val="24"/>
          <w:szCs w:val="24"/>
        </w:rPr>
        <w:fldChar w:fldCharType="separate"/>
      </w:r>
      <w:r w:rsidR="009500BA" w:rsidRPr="00BC1D7E">
        <w:rPr>
          <w:rFonts w:ascii="Times New Roman" w:hAnsi="Times New Roman" w:cs="Times New Roman"/>
          <w:noProof/>
          <w:sz w:val="24"/>
          <w:szCs w:val="24"/>
        </w:rPr>
        <w:t>(Li et al., 2023)</w:t>
      </w:r>
      <w:r w:rsidR="009500BA" w:rsidRPr="00BC1D7E">
        <w:rPr>
          <w:rFonts w:ascii="Times New Roman" w:hAnsi="Times New Roman" w:cs="Times New Roman"/>
          <w:sz w:val="24"/>
          <w:szCs w:val="24"/>
        </w:rPr>
        <w:fldChar w:fldCharType="end"/>
      </w:r>
      <w:r w:rsidR="005E5CF1" w:rsidRPr="00BC1D7E">
        <w:rPr>
          <w:rFonts w:ascii="Times New Roman" w:hAnsi="Times New Roman" w:cs="Times New Roman"/>
          <w:sz w:val="24"/>
          <w:szCs w:val="24"/>
        </w:rPr>
        <w:t>.</w:t>
      </w:r>
    </w:p>
    <w:p w14:paraId="14613A02" w14:textId="77777777" w:rsidR="00E04DBE" w:rsidRDefault="00E04DBE" w:rsidP="00471632">
      <w:pPr>
        <w:pStyle w:val="ListParagraph"/>
        <w:widowControl w:val="0"/>
        <w:numPr>
          <w:ilvl w:val="0"/>
          <w:numId w:val="6"/>
        </w:numPr>
        <w:spacing w:after="0" w:line="480" w:lineRule="auto"/>
        <w:jc w:val="both"/>
        <w:rPr>
          <w:rFonts w:ascii="Times New Roman" w:hAnsi="Times New Roman" w:cs="Times New Roman"/>
          <w:sz w:val="24"/>
          <w:szCs w:val="24"/>
        </w:rPr>
      </w:pPr>
      <w:proofErr w:type="spellStart"/>
      <w:r w:rsidRPr="00DF2E9F">
        <w:rPr>
          <w:rFonts w:ascii="Times New Roman" w:hAnsi="Times New Roman" w:cs="Times New Roman"/>
          <w:sz w:val="24"/>
          <w:szCs w:val="24"/>
        </w:rPr>
        <w:t>H</w:t>
      </w:r>
      <w:r w:rsidR="00DF2E9F" w:rsidRPr="00DF2E9F">
        <w:rPr>
          <w:rFonts w:ascii="Times New Roman" w:hAnsi="Times New Roman" w:cs="Times New Roman"/>
          <w:sz w:val="24"/>
          <w:szCs w:val="24"/>
        </w:rPr>
        <w:t>ipertrigliseridemia</w:t>
      </w:r>
      <w:proofErr w:type="spellEnd"/>
      <w:r>
        <w:rPr>
          <w:rFonts w:ascii="Times New Roman" w:hAnsi="Times New Roman" w:cs="Times New Roman"/>
          <w:sz w:val="24"/>
          <w:szCs w:val="24"/>
        </w:rPr>
        <w:t xml:space="preserve"> pada diabetes </w:t>
      </w:r>
      <w:proofErr w:type="spellStart"/>
      <w:r>
        <w:rPr>
          <w:rFonts w:ascii="Times New Roman" w:hAnsi="Times New Roman" w:cs="Times New Roman"/>
          <w:sz w:val="24"/>
          <w:szCs w:val="24"/>
        </w:rPr>
        <w:t>melitus</w:t>
      </w:r>
      <w:proofErr w:type="spellEnd"/>
    </w:p>
    <w:p w14:paraId="0967CA04" w14:textId="2716EC4E" w:rsidR="00E04DBE" w:rsidRPr="007C3F73" w:rsidRDefault="00BC1D7E" w:rsidP="00E04DBE">
      <w:pPr>
        <w:pStyle w:val="ListParagraph"/>
        <w:widowControl w:val="0"/>
        <w:spacing w:after="0" w:line="480" w:lineRule="auto"/>
        <w:ind w:firstLine="414"/>
        <w:jc w:val="both"/>
        <w:rPr>
          <w:rFonts w:ascii="Times New Roman" w:hAnsi="Times New Roman" w:cs="Times New Roman"/>
          <w:sz w:val="24"/>
          <w:szCs w:val="24"/>
          <w:lang w:val="sv-SE"/>
        </w:rPr>
      </w:pPr>
      <w:r w:rsidRPr="00E04DBE">
        <w:rPr>
          <w:rFonts w:ascii="Times New Roman" w:hAnsi="Times New Roman" w:cs="Times New Roman"/>
          <w:sz w:val="24"/>
          <w:szCs w:val="24"/>
        </w:rPr>
        <w:t xml:space="preserve">Insulin </w:t>
      </w:r>
      <w:proofErr w:type="spellStart"/>
      <w:r w:rsidRPr="00E04DBE">
        <w:rPr>
          <w:rFonts w:ascii="Times New Roman" w:hAnsi="Times New Roman" w:cs="Times New Roman"/>
          <w:sz w:val="24"/>
          <w:szCs w:val="24"/>
        </w:rPr>
        <w:t>berfungsi</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sebagai</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penghambat</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pelepasan</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asam</w:t>
      </w:r>
      <w:proofErr w:type="spellEnd"/>
      <w:r w:rsidRPr="00E04DBE">
        <w:rPr>
          <w:rFonts w:ascii="Times New Roman" w:hAnsi="Times New Roman" w:cs="Times New Roman"/>
          <w:sz w:val="24"/>
          <w:szCs w:val="24"/>
        </w:rPr>
        <w:t xml:space="preserve"> lemak </w:t>
      </w:r>
      <w:proofErr w:type="spellStart"/>
      <w:r w:rsidRPr="00E04DBE">
        <w:rPr>
          <w:rFonts w:ascii="Times New Roman" w:hAnsi="Times New Roman" w:cs="Times New Roman"/>
          <w:sz w:val="24"/>
          <w:szCs w:val="24"/>
        </w:rPr>
        <w:t>bebas</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dengan</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adanya</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resistensi</w:t>
      </w:r>
      <w:proofErr w:type="spellEnd"/>
      <w:r w:rsidRPr="00E04DBE">
        <w:rPr>
          <w:rFonts w:ascii="Times New Roman" w:hAnsi="Times New Roman" w:cs="Times New Roman"/>
          <w:sz w:val="24"/>
          <w:szCs w:val="24"/>
        </w:rPr>
        <w:t xml:space="preserve"> insulin </w:t>
      </w:r>
      <w:proofErr w:type="spellStart"/>
      <w:r w:rsidRPr="00E04DBE">
        <w:rPr>
          <w:rFonts w:ascii="Times New Roman" w:hAnsi="Times New Roman" w:cs="Times New Roman"/>
          <w:sz w:val="24"/>
          <w:szCs w:val="24"/>
        </w:rPr>
        <w:t>makan</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fungsi</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supresi</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hilang</w:t>
      </w:r>
      <w:proofErr w:type="spellEnd"/>
      <w:r w:rsidRPr="00E04DBE">
        <w:rPr>
          <w:rFonts w:ascii="Times New Roman" w:hAnsi="Times New Roman" w:cs="Times New Roman"/>
          <w:sz w:val="24"/>
          <w:szCs w:val="24"/>
        </w:rPr>
        <w:t xml:space="preserve"> yang </w:t>
      </w:r>
      <w:proofErr w:type="spellStart"/>
      <w:r w:rsidRPr="00E04DBE">
        <w:rPr>
          <w:rFonts w:ascii="Times New Roman" w:hAnsi="Times New Roman" w:cs="Times New Roman"/>
          <w:sz w:val="24"/>
          <w:szCs w:val="24"/>
        </w:rPr>
        <w:t>mengakibatkan</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pelepasan</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asam</w:t>
      </w:r>
      <w:proofErr w:type="spellEnd"/>
      <w:r w:rsidRPr="00E04DBE">
        <w:rPr>
          <w:rFonts w:ascii="Times New Roman" w:hAnsi="Times New Roman" w:cs="Times New Roman"/>
          <w:sz w:val="24"/>
          <w:szCs w:val="24"/>
        </w:rPr>
        <w:t xml:space="preserve"> lemak </w:t>
      </w:r>
      <w:proofErr w:type="spellStart"/>
      <w:r w:rsidRPr="00E04DBE">
        <w:rPr>
          <w:rFonts w:ascii="Times New Roman" w:hAnsi="Times New Roman" w:cs="Times New Roman"/>
          <w:sz w:val="24"/>
          <w:szCs w:val="24"/>
        </w:rPr>
        <w:t>bebas</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didalam</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sirkulasi</w:t>
      </w:r>
      <w:proofErr w:type="spellEnd"/>
      <w:r w:rsidRPr="00E04DBE">
        <w:rPr>
          <w:rFonts w:ascii="Times New Roman" w:hAnsi="Times New Roman" w:cs="Times New Roman"/>
          <w:sz w:val="24"/>
          <w:szCs w:val="24"/>
        </w:rPr>
        <w:t xml:space="preserve"> </w:t>
      </w:r>
      <w:proofErr w:type="spellStart"/>
      <w:r w:rsidRPr="00E04DBE">
        <w:rPr>
          <w:rFonts w:ascii="Times New Roman" w:hAnsi="Times New Roman" w:cs="Times New Roman"/>
          <w:sz w:val="24"/>
          <w:szCs w:val="24"/>
        </w:rPr>
        <w:t>meningkat</w:t>
      </w:r>
      <w:proofErr w:type="spellEnd"/>
      <w:r w:rsidRPr="00E04DBE">
        <w:rPr>
          <w:rFonts w:ascii="Times New Roman" w:hAnsi="Times New Roman" w:cs="Times New Roman"/>
          <w:sz w:val="24"/>
          <w:szCs w:val="24"/>
        </w:rPr>
        <w:t xml:space="preserve">. </w:t>
      </w:r>
      <w:r w:rsidRPr="006773E2">
        <w:rPr>
          <w:rFonts w:ascii="Times New Roman" w:hAnsi="Times New Roman" w:cs="Times New Roman"/>
          <w:sz w:val="24"/>
          <w:szCs w:val="24"/>
          <w:lang w:val="sv-SE"/>
        </w:rPr>
        <w:t xml:space="preserve">Peningkatan asam lemak bebas ini akan dibawa melalui aliran darah menuju hati dan otot. </w:t>
      </w:r>
      <w:r w:rsidR="006773E2" w:rsidRPr="006773E2">
        <w:rPr>
          <w:rFonts w:ascii="Times New Roman" w:hAnsi="Times New Roman" w:cs="Times New Roman"/>
          <w:sz w:val="24"/>
          <w:szCs w:val="24"/>
          <w:lang w:val="sv-SE"/>
        </w:rPr>
        <w:t>peningkatan asam lemak bebas di hati akan merangsang hati untuk memproduksi dan melepaskan VLDL. Peningkatan VLDL ini, yang berfungsi sebagai pengangkut utama trigliserida, mengindikasikan adanya resistensi insulin</w:t>
      </w:r>
      <w:r w:rsidRPr="005742C6">
        <w:rPr>
          <w:rFonts w:ascii="Times New Roman" w:hAnsi="Times New Roman" w:cs="Times New Roman"/>
          <w:sz w:val="24"/>
          <w:szCs w:val="24"/>
          <w:lang w:val="sv-SE"/>
        </w:rPr>
        <w:t xml:space="preserve"> </w:t>
      </w:r>
      <w:r w:rsidRPr="00E04DBE">
        <w:rPr>
          <w:rFonts w:ascii="Times New Roman" w:hAnsi="Times New Roman" w:cs="Times New Roman"/>
          <w:sz w:val="24"/>
          <w:szCs w:val="24"/>
        </w:rPr>
        <w:fldChar w:fldCharType="begin" w:fldLock="1"/>
      </w:r>
      <w:r w:rsidRPr="005742C6">
        <w:rPr>
          <w:rFonts w:ascii="Times New Roman" w:hAnsi="Times New Roman" w:cs="Times New Roman"/>
          <w:sz w:val="24"/>
          <w:szCs w:val="24"/>
          <w:lang w:val="sv-SE"/>
        </w:rPr>
        <w:instrText>ADDIN CSL_CITATION {"citationItems":[{"id":"ITEM-1","itemData":{"DOI":"10.56951/medicinus.v34i1.47","ISSN":"1979-391X","abstract":"Atherogenic dyslipidemia is characterized by increase in triglyceride and small dense lipoprotein (sdLDL) level and decrease in high-density lipoprotein (HDL) level. This condition is accompanied by increased TG-rich very-low-density lipoprotein, apolipoprotein B, and oxidized low-density lipoprotein (oxLDL). This lipid profile plays an important role in the pathogenesis of cardiovascular disorders such as coronary heart disease, peripheral artery disease, and stroke. Diabetes mellitus is an independent risk factor for premature atherosclerosis. High- and moderate-intensity statins are recommended therapeutic options in the management of this disorder. Currently, there are also some therapeutic options other than statin to accompany statin therapy. Ezetimibe and proprotein convertase subtilisin/kexin type 9 (PCSK9) inhibitor are mentioned a lot in current lipid management guidelines in addition to nonpharmacologic approach such as diet and physical exercise.Dislipidemia aterogenik mempunyai karakteristik berupa peningkatan kadar trigliserida dan small dense low-density lipoprotein (sdLDL), serta penurunan kadar high-density lipoprotein (HDL). Kondisi ini disertai dengan peningkatan kadar dari very-low-density lipoprotein yang kaya akan trigliserida, apolipoprotein B, dan oxidized low-density lipoprotein (oxLDL). Profil lipid ini mempunyai peranan penting di dalam patogenesis gangguan kardiovaskular seperti penyakit jantung koroner, peripheral artery disease, dan stroke. Diabetes melitus adalah faktor risiko independen untuk terjadinya aterosklerosis prematur. Statin intensitas tinggi dan sedang (moderate) masih merupakan pilihan terapi yang direkomendasikan dalam tata laksana kelainan ini. Saat ini juga makin berkembang alternatif terapi di luar statin yang perannya masih mendampingi pemberian statin. Ezetimibe dan proprotein convertase subtilisin/kexin type 9 (PCSK9) inhibitor mulai banyak disebutkan dalam panduan penatalaksanaan dislipidemia terkini, selain tetap mengedepankan pendekatan nonfarmakologis seperti pengaturan diet dan latihan fisik.","author":[{"dropping-particle":"","family":"Rosandi","given":"Rulli","non-dropping-particle":"","parse-names":false,"suffix":""}],"container-title":"Medicinus","id":"ITEM-1","issue":"1","issued":{"date-parts":[["2021"]]},"page":"5-14","title":"Dislipidemia Aterogenik pada Pasien Diabete</w:instrText>
      </w:r>
      <w:r w:rsidRPr="007C3F73">
        <w:rPr>
          <w:rFonts w:ascii="Times New Roman" w:hAnsi="Times New Roman" w:cs="Times New Roman"/>
          <w:sz w:val="24"/>
          <w:szCs w:val="24"/>
          <w:lang w:val="sv-SE"/>
        </w:rPr>
        <w:instrText>s Melitus Tipe 2: Patofisiologi dan Pilihan Terapi","type":"article-journal","volume":"34"},"uris":["http://www.mendeley.com/documents/?uuid=7290e5ab-38f9-4b5f-9860-82308f141a51"]}],"mendeley":{"formattedCitation":"(Rosandi, 2021)","plainTextFormattedCitation":"(Rosandi, 2021)","previouslyFormattedCitation":"(Rosandi, 2021)"},"properties":{"noteIndex":0},"schema":"https://github.com/citation-style-language/schema/raw/master/csl-citation.json"}</w:instrText>
      </w:r>
      <w:r w:rsidRPr="00E04DBE">
        <w:rPr>
          <w:rFonts w:ascii="Times New Roman" w:hAnsi="Times New Roman" w:cs="Times New Roman"/>
          <w:sz w:val="24"/>
          <w:szCs w:val="24"/>
        </w:rPr>
        <w:fldChar w:fldCharType="separate"/>
      </w:r>
      <w:r w:rsidRPr="007C3F73">
        <w:rPr>
          <w:rFonts w:ascii="Times New Roman" w:hAnsi="Times New Roman" w:cs="Times New Roman"/>
          <w:noProof/>
          <w:sz w:val="24"/>
          <w:szCs w:val="24"/>
          <w:lang w:val="sv-SE"/>
        </w:rPr>
        <w:t>(Rosandi, 2021)</w:t>
      </w:r>
      <w:r w:rsidRPr="00E04DBE">
        <w:rPr>
          <w:rFonts w:ascii="Times New Roman" w:hAnsi="Times New Roman" w:cs="Times New Roman"/>
          <w:sz w:val="24"/>
          <w:szCs w:val="24"/>
        </w:rPr>
        <w:fldChar w:fldCharType="end"/>
      </w:r>
      <w:r w:rsidRPr="007C3F73">
        <w:rPr>
          <w:rFonts w:ascii="Times New Roman" w:hAnsi="Times New Roman" w:cs="Times New Roman"/>
          <w:sz w:val="24"/>
          <w:szCs w:val="24"/>
          <w:lang w:val="sv-SE"/>
        </w:rPr>
        <w:t>.</w:t>
      </w:r>
    </w:p>
    <w:p w14:paraId="1B6E2035" w14:textId="6C2304BF" w:rsidR="00BC1D7E" w:rsidRPr="00E04DBE" w:rsidRDefault="00BC1D7E" w:rsidP="00E04DBE">
      <w:pPr>
        <w:pStyle w:val="ListParagraph"/>
        <w:widowControl w:val="0"/>
        <w:spacing w:after="0" w:line="480" w:lineRule="auto"/>
        <w:ind w:firstLine="414"/>
        <w:jc w:val="both"/>
        <w:rPr>
          <w:rFonts w:ascii="Times New Roman" w:hAnsi="Times New Roman" w:cs="Times New Roman"/>
          <w:sz w:val="24"/>
          <w:szCs w:val="24"/>
        </w:rPr>
      </w:pPr>
      <w:r w:rsidRPr="007C3F73">
        <w:rPr>
          <w:rFonts w:ascii="Times New Roman" w:hAnsi="Times New Roman" w:cs="Times New Roman"/>
          <w:sz w:val="24"/>
          <w:szCs w:val="24"/>
          <w:lang w:val="sv-SE"/>
        </w:rPr>
        <w:t xml:space="preserve">Dihati insulin akan menghambat proses transkripsi </w:t>
      </w:r>
      <w:r w:rsidRPr="007C3F73">
        <w:rPr>
          <w:rFonts w:ascii="Times New Roman" w:hAnsi="Times New Roman" w:cs="Times New Roman"/>
          <w:i/>
          <w:iCs/>
          <w:sz w:val="24"/>
          <w:szCs w:val="24"/>
          <w:lang w:val="sv-SE"/>
        </w:rPr>
        <w:t>Microsomal Triglycride Transfer Protein</w:t>
      </w:r>
      <w:r w:rsidRPr="007C3F73">
        <w:rPr>
          <w:rFonts w:ascii="Times New Roman" w:hAnsi="Times New Roman" w:cs="Times New Roman"/>
          <w:sz w:val="24"/>
          <w:szCs w:val="24"/>
          <w:lang w:val="sv-SE"/>
        </w:rPr>
        <w:t xml:space="preserve"> (MTP</w:t>
      </w:r>
      <w:r w:rsidR="00655205">
        <w:rPr>
          <w:rFonts w:ascii="Times New Roman" w:hAnsi="Times New Roman" w:cs="Times New Roman"/>
          <w:sz w:val="24"/>
          <w:szCs w:val="24"/>
          <w:lang w:val="sv-SE"/>
        </w:rPr>
        <w:t xml:space="preserve">). </w:t>
      </w:r>
      <w:r w:rsidR="00655205" w:rsidRPr="00655205">
        <w:rPr>
          <w:rFonts w:ascii="Times New Roman" w:hAnsi="Times New Roman" w:cs="Times New Roman"/>
          <w:sz w:val="24"/>
          <w:szCs w:val="24"/>
          <w:lang w:val="sv-SE"/>
        </w:rPr>
        <w:t>MTP sendiri berperan penting dalam memindahkan trigliserida ke apolipoprotein B yang baru terbentuk, yaitu protein permukaan utama VLDL. Meskipun kecepatan produksi apoB tidak berubah, peningkatan produksi asam lemak bebas akan menyebabkan peningkatan produksi VLDL</w:t>
      </w:r>
      <w:r w:rsidR="00655205">
        <w:rPr>
          <w:rFonts w:ascii="Times New Roman" w:hAnsi="Times New Roman" w:cs="Times New Roman"/>
          <w:b/>
          <w:bCs/>
          <w:sz w:val="24"/>
          <w:szCs w:val="24"/>
          <w:lang w:val="sv-SE"/>
        </w:rPr>
        <w:t xml:space="preserve"> </w:t>
      </w:r>
      <w:r w:rsidRPr="00E04DBE">
        <w:rPr>
          <w:rFonts w:ascii="Times New Roman" w:hAnsi="Times New Roman" w:cs="Times New Roman"/>
          <w:sz w:val="24"/>
          <w:szCs w:val="24"/>
        </w:rPr>
        <w:fldChar w:fldCharType="begin" w:fldLock="1"/>
      </w:r>
      <w:r w:rsidR="00DF6F19" w:rsidRPr="005742C6">
        <w:rPr>
          <w:rFonts w:ascii="Times New Roman" w:hAnsi="Times New Roman" w:cs="Times New Roman"/>
          <w:sz w:val="24"/>
          <w:szCs w:val="24"/>
          <w:lang w:val="sv-SE"/>
        </w:rPr>
        <w:instrText>ADDIN CSL_CITATION {"citationItems":[{"id":"ITEM-1","itemData":{"DOI":"10.56951/medicinus.v34i1.47","ISSN":"1979-391X","abstract":"Atherogenic dyslipidemia is characterized by increase in triglyceride and small dense lipoprotein (sdLDL) level and decrease in high-density lipoprotein (HDL) level. This condition is accompanied by increased TG-rich very-low-density lipoprotein, apolipoprotein B, and oxidized low-density lipoprotein (oxLDL). This lipid profile plays an important role in the pathogenesis of cardiovascular disorders such as coronary heart disease, peripheral artery disease, and stroke. Diabetes mellitus is an independent risk factor for premature atherosclerosis. High- and moderate-intensity statins are recommended therapeutic options in the management of this disorder. Currently, there are also some therapeutic options other than statin to accompany statin therapy. Ezetimibe and proprotein convertase subtilisin/kexin type 9 (PCSK9) inhibitor are mentioned a lot in current lipid management guidelines in addition to nonpharmacologic approach such as diet and physical exercise.Dislipidemia aterogenik mempunyai karakteristik berupa peningkatan kadar trigliserida dan small dense low-density lipoprotein (sdLDL), serta penurunan kadar high-density lipoprotein (HDL). Kondisi ini disertai dengan peningkatan kadar dari very-low-density lipoprotein yang kaya akan trigliserida, apolipoprotein B, dan oxidized low-density lipoprotein (oxLDL). Profil lipid ini mempunyai peranan penting di dalam patogenesis gangguan kardiovaskular seperti penyakit jantung koroner, peripheral artery disease, dan stroke. Diabetes melitus adalah faktor risiko independen untuk terjadinya aterosklerosis prematur. Statin intensitas tinggi dan sedang (moderate) masih merupakan pilihan terapi yang direkomendasikan dalam tata laksana kelainan ini. Saat ini juga makin berkembang alternatif terapi di luar statin yang perannya masih mendampingi pemberian statin. Ezetimibe dan proprotein convertase subtilisin/kexin type 9 (PCSK9) inhibitor mulai banyak disebutkan dalam panduan penatalaksanaan dislipidemia terkini, selain tetap mengedepankan pendekatan nonfarmakologis seperti pengaturan diet dan latihan fisik.","author":[{"dropping-particle":"","family":"Rosandi","given":"Rulli","non-dropping-particle":"","parse-names":false,"suffix":""}],"container-title":"Medicinus","id":"ITEM-1","issue":"1","issued":{"date-parts":[["2021"]]},"page":"5-14","title":"Dislipidemia Aterogenik pada Pasien Diabetes Melitus Tipe 2: Patofisiologi dan Pilihan Terapi","type":"article-journal","volume":"34"},"uris":["http://www.mendeley.com/documents/?</w:instrText>
      </w:r>
      <w:r w:rsidR="00DF6F19" w:rsidRPr="00655205">
        <w:rPr>
          <w:rFonts w:ascii="Times New Roman" w:hAnsi="Times New Roman" w:cs="Times New Roman"/>
          <w:sz w:val="24"/>
          <w:szCs w:val="24"/>
          <w:lang w:val="sv-SE"/>
        </w:rPr>
        <w:instrText>u</w:instrText>
      </w:r>
      <w:r w:rsidR="00DF6F19">
        <w:rPr>
          <w:rFonts w:ascii="Times New Roman" w:hAnsi="Times New Roman" w:cs="Times New Roman"/>
          <w:sz w:val="24"/>
          <w:szCs w:val="24"/>
        </w:rPr>
        <w:instrText>uid=7290e5ab-38f9-4b5f-9860-82308f141a51"]}],"mendeley":{"formattedCitation":"(Rosandi, 2021)","plainTextFormattedCitation":"(Rosandi, 2021)","previouslyFormattedCitation":"(Rosandi, 2021)"},"properties":{"noteIndex":0},"schema":"https://github.com/citation-style-language/schema/raw/master/csl-citation.json"}</w:instrText>
      </w:r>
      <w:r w:rsidRPr="00E04DBE">
        <w:rPr>
          <w:rFonts w:ascii="Times New Roman" w:hAnsi="Times New Roman" w:cs="Times New Roman"/>
          <w:sz w:val="24"/>
          <w:szCs w:val="24"/>
        </w:rPr>
        <w:fldChar w:fldCharType="separate"/>
      </w:r>
      <w:r w:rsidRPr="00E04DBE">
        <w:rPr>
          <w:rFonts w:ascii="Times New Roman" w:hAnsi="Times New Roman" w:cs="Times New Roman"/>
          <w:noProof/>
          <w:sz w:val="24"/>
          <w:szCs w:val="24"/>
        </w:rPr>
        <w:t>(Rosandi, 2021)</w:t>
      </w:r>
      <w:r w:rsidRPr="00E04DBE">
        <w:rPr>
          <w:rFonts w:ascii="Times New Roman" w:hAnsi="Times New Roman" w:cs="Times New Roman"/>
          <w:sz w:val="24"/>
          <w:szCs w:val="24"/>
        </w:rPr>
        <w:fldChar w:fldCharType="end"/>
      </w:r>
      <w:r w:rsidRPr="00E04DBE">
        <w:rPr>
          <w:rFonts w:ascii="Times New Roman" w:hAnsi="Times New Roman" w:cs="Times New Roman"/>
          <w:sz w:val="24"/>
          <w:szCs w:val="24"/>
        </w:rPr>
        <w:t>.</w:t>
      </w:r>
    </w:p>
    <w:p w14:paraId="0DA89CF4" w14:textId="07EC9DCB" w:rsidR="00BC1D7E" w:rsidRDefault="00CA7DC9" w:rsidP="00471632">
      <w:pPr>
        <w:pStyle w:val="ListParagraph"/>
        <w:widowControl w:val="0"/>
        <w:numPr>
          <w:ilvl w:val="0"/>
          <w:numId w:val="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trigliserida</w:t>
      </w:r>
      <w:proofErr w:type="spellEnd"/>
    </w:p>
    <w:p w14:paraId="67586F18" w14:textId="77777777" w:rsidR="00F176E8" w:rsidRDefault="00CD05C3" w:rsidP="00F176E8">
      <w:pPr>
        <w:pStyle w:val="ListParagraph"/>
        <w:widowControl w:val="0"/>
        <w:spacing w:after="0" w:line="480" w:lineRule="auto"/>
        <w:ind w:firstLine="414"/>
        <w:jc w:val="both"/>
        <w:rPr>
          <w:rFonts w:ascii="Times New Roman" w:hAnsi="Times New Roman" w:cs="Times New Roman"/>
          <w:sz w:val="24"/>
          <w:szCs w:val="24"/>
        </w:rPr>
      </w:pPr>
      <w:r w:rsidRPr="00BC1D7E">
        <w:rPr>
          <w:rFonts w:ascii="Times New Roman" w:hAnsi="Times New Roman" w:cs="Times New Roman"/>
          <w:sz w:val="24"/>
          <w:szCs w:val="24"/>
        </w:rPr>
        <w:t xml:space="preserve">Metode </w:t>
      </w:r>
      <w:proofErr w:type="spellStart"/>
      <w:r w:rsidRPr="00BC1D7E">
        <w:rPr>
          <w:rFonts w:ascii="Times New Roman" w:hAnsi="Times New Roman" w:cs="Times New Roman"/>
          <w:sz w:val="24"/>
          <w:szCs w:val="24"/>
        </w:rPr>
        <w:t>enzimatik</w:t>
      </w:r>
      <w:proofErr w:type="spellEnd"/>
      <w:r w:rsidRPr="00BC1D7E">
        <w:rPr>
          <w:rFonts w:ascii="Times New Roman" w:hAnsi="Times New Roman" w:cs="Times New Roman"/>
          <w:sz w:val="24"/>
          <w:szCs w:val="24"/>
        </w:rPr>
        <w:t xml:space="preserve"> </w:t>
      </w:r>
      <w:proofErr w:type="spellStart"/>
      <w:r w:rsidRPr="00BC1D7E">
        <w:rPr>
          <w:rFonts w:ascii="Times New Roman" w:hAnsi="Times New Roman" w:cs="Times New Roman"/>
          <w:sz w:val="24"/>
          <w:szCs w:val="24"/>
        </w:rPr>
        <w:t>pertama</w:t>
      </w:r>
      <w:proofErr w:type="spellEnd"/>
      <w:r w:rsidRPr="00BC1D7E">
        <w:rPr>
          <w:rFonts w:ascii="Times New Roman" w:hAnsi="Times New Roman" w:cs="Times New Roman"/>
          <w:sz w:val="24"/>
          <w:szCs w:val="24"/>
        </w:rPr>
        <w:t xml:space="preserve"> kali </w:t>
      </w:r>
      <w:proofErr w:type="spellStart"/>
      <w:r w:rsidRPr="00BC1D7E">
        <w:rPr>
          <w:rFonts w:ascii="Times New Roman" w:hAnsi="Times New Roman" w:cs="Times New Roman"/>
          <w:sz w:val="24"/>
          <w:szCs w:val="24"/>
        </w:rPr>
        <w:t>diperkenalkan</w:t>
      </w:r>
      <w:proofErr w:type="spellEnd"/>
      <w:r w:rsidRPr="00BC1D7E">
        <w:rPr>
          <w:rFonts w:ascii="Times New Roman" w:hAnsi="Times New Roman" w:cs="Times New Roman"/>
          <w:sz w:val="24"/>
          <w:szCs w:val="24"/>
        </w:rPr>
        <w:t xml:space="preserve"> </w:t>
      </w:r>
      <w:r w:rsidR="0059245F" w:rsidRPr="00BC1D7E">
        <w:rPr>
          <w:rFonts w:ascii="Times New Roman" w:hAnsi="Times New Roman" w:cs="Times New Roman"/>
          <w:sz w:val="24"/>
          <w:szCs w:val="24"/>
        </w:rPr>
        <w:t xml:space="preserve">oleh Bucolo dan David pada </w:t>
      </w:r>
      <w:proofErr w:type="spellStart"/>
      <w:r w:rsidR="0059245F" w:rsidRPr="00BC1D7E">
        <w:rPr>
          <w:rFonts w:ascii="Times New Roman" w:hAnsi="Times New Roman" w:cs="Times New Roman"/>
          <w:sz w:val="24"/>
          <w:szCs w:val="24"/>
        </w:rPr>
        <w:t>tahun</w:t>
      </w:r>
      <w:proofErr w:type="spellEnd"/>
      <w:r w:rsidR="0059245F" w:rsidRPr="00BC1D7E">
        <w:rPr>
          <w:rFonts w:ascii="Times New Roman" w:hAnsi="Times New Roman" w:cs="Times New Roman"/>
          <w:sz w:val="24"/>
          <w:szCs w:val="24"/>
        </w:rPr>
        <w:t xml:space="preserve"> 1973 </w:t>
      </w:r>
      <w:proofErr w:type="spellStart"/>
      <w:r w:rsidR="0059245F" w:rsidRPr="00BC1D7E">
        <w:rPr>
          <w:rFonts w:ascii="Times New Roman" w:hAnsi="Times New Roman" w:cs="Times New Roman"/>
          <w:sz w:val="24"/>
          <w:szCs w:val="24"/>
        </w:rPr>
        <w:t>metode</w:t>
      </w:r>
      <w:proofErr w:type="spellEnd"/>
      <w:r w:rsidR="0059245F" w:rsidRPr="00BC1D7E">
        <w:rPr>
          <w:rFonts w:ascii="Times New Roman" w:hAnsi="Times New Roman" w:cs="Times New Roman"/>
          <w:sz w:val="24"/>
          <w:szCs w:val="24"/>
        </w:rPr>
        <w:t xml:space="preserve"> </w:t>
      </w:r>
      <w:proofErr w:type="spellStart"/>
      <w:r w:rsidR="0059245F" w:rsidRPr="00BC1D7E">
        <w:rPr>
          <w:rFonts w:ascii="Times New Roman" w:hAnsi="Times New Roman" w:cs="Times New Roman"/>
          <w:sz w:val="24"/>
          <w:szCs w:val="24"/>
        </w:rPr>
        <w:t>ini</w:t>
      </w:r>
      <w:proofErr w:type="spellEnd"/>
      <w:r w:rsidR="00AB4DFE" w:rsidRPr="00BC1D7E">
        <w:rPr>
          <w:rFonts w:ascii="Times New Roman" w:hAnsi="Times New Roman" w:cs="Times New Roman"/>
          <w:sz w:val="24"/>
          <w:szCs w:val="24"/>
        </w:rPr>
        <w:t xml:space="preserve">, </w:t>
      </w:r>
      <w:proofErr w:type="spellStart"/>
      <w:r w:rsidR="00AB4DFE" w:rsidRPr="00BC1D7E">
        <w:rPr>
          <w:rFonts w:ascii="Times New Roman" w:hAnsi="Times New Roman" w:cs="Times New Roman"/>
          <w:sz w:val="24"/>
          <w:szCs w:val="24"/>
        </w:rPr>
        <w:t>kemudian</w:t>
      </w:r>
      <w:proofErr w:type="spellEnd"/>
      <w:r w:rsidR="00AB4DFE" w:rsidRPr="00BC1D7E">
        <w:rPr>
          <w:rFonts w:ascii="Times New Roman" w:hAnsi="Times New Roman" w:cs="Times New Roman"/>
          <w:sz w:val="24"/>
          <w:szCs w:val="24"/>
        </w:rPr>
        <w:t xml:space="preserve"> </w:t>
      </w:r>
      <w:r w:rsidR="009C4115" w:rsidRPr="00BC1D7E">
        <w:rPr>
          <w:rFonts w:ascii="Times New Roman" w:hAnsi="Times New Roman" w:cs="Times New Roman"/>
          <w:sz w:val="24"/>
          <w:szCs w:val="24"/>
        </w:rPr>
        <w:t xml:space="preserve">pada </w:t>
      </w:r>
      <w:proofErr w:type="spellStart"/>
      <w:r w:rsidR="009C4115" w:rsidRPr="00BC1D7E">
        <w:rPr>
          <w:rFonts w:ascii="Times New Roman" w:hAnsi="Times New Roman" w:cs="Times New Roman"/>
          <w:sz w:val="24"/>
          <w:szCs w:val="24"/>
        </w:rPr>
        <w:t>tahun</w:t>
      </w:r>
      <w:proofErr w:type="spellEnd"/>
      <w:r w:rsidR="009C4115" w:rsidRPr="00BC1D7E">
        <w:rPr>
          <w:rFonts w:ascii="Times New Roman" w:hAnsi="Times New Roman" w:cs="Times New Roman"/>
          <w:sz w:val="24"/>
          <w:szCs w:val="24"/>
        </w:rPr>
        <w:t xml:space="preserve"> 1</w:t>
      </w:r>
      <w:r w:rsidR="00AB4DFE" w:rsidRPr="00BC1D7E">
        <w:rPr>
          <w:rFonts w:ascii="Times New Roman" w:hAnsi="Times New Roman" w:cs="Times New Roman"/>
          <w:sz w:val="24"/>
          <w:szCs w:val="24"/>
        </w:rPr>
        <w:t xml:space="preserve">979 </w:t>
      </w:r>
      <w:proofErr w:type="spellStart"/>
      <w:r w:rsidR="0059245F" w:rsidRPr="00BC1D7E">
        <w:rPr>
          <w:rFonts w:ascii="Times New Roman" w:hAnsi="Times New Roman" w:cs="Times New Roman"/>
          <w:sz w:val="24"/>
          <w:szCs w:val="24"/>
        </w:rPr>
        <w:t>kemudian</w:t>
      </w:r>
      <w:proofErr w:type="spellEnd"/>
      <w:r w:rsidR="0059245F" w:rsidRPr="00BC1D7E">
        <w:rPr>
          <w:rFonts w:ascii="Times New Roman" w:hAnsi="Times New Roman" w:cs="Times New Roman"/>
          <w:sz w:val="24"/>
          <w:szCs w:val="24"/>
        </w:rPr>
        <w:t xml:space="preserve"> </w:t>
      </w:r>
      <w:proofErr w:type="spellStart"/>
      <w:r w:rsidR="0059245F" w:rsidRPr="00BC1D7E">
        <w:rPr>
          <w:rFonts w:ascii="Times New Roman" w:hAnsi="Times New Roman" w:cs="Times New Roman"/>
          <w:sz w:val="24"/>
          <w:szCs w:val="24"/>
        </w:rPr>
        <w:t>diu</w:t>
      </w:r>
      <w:r w:rsidR="00ED044F" w:rsidRPr="00BC1D7E">
        <w:rPr>
          <w:rFonts w:ascii="Times New Roman" w:hAnsi="Times New Roman" w:cs="Times New Roman"/>
          <w:sz w:val="24"/>
          <w:szCs w:val="24"/>
        </w:rPr>
        <w:t>bah</w:t>
      </w:r>
      <w:proofErr w:type="spellEnd"/>
      <w:r w:rsidR="00ED044F" w:rsidRPr="00BC1D7E">
        <w:rPr>
          <w:rFonts w:ascii="Times New Roman" w:hAnsi="Times New Roman" w:cs="Times New Roman"/>
          <w:sz w:val="24"/>
          <w:szCs w:val="24"/>
        </w:rPr>
        <w:t xml:space="preserve"> </w:t>
      </w:r>
      <w:proofErr w:type="spellStart"/>
      <w:r w:rsidR="004612FF" w:rsidRPr="00BC1D7E">
        <w:rPr>
          <w:rFonts w:ascii="Times New Roman" w:hAnsi="Times New Roman" w:cs="Times New Roman"/>
          <w:sz w:val="24"/>
          <w:szCs w:val="24"/>
        </w:rPr>
        <w:lastRenderedPageBreak/>
        <w:t>menjadi</w:t>
      </w:r>
      <w:proofErr w:type="spellEnd"/>
      <w:r w:rsidR="004612FF" w:rsidRPr="00BC1D7E">
        <w:rPr>
          <w:rFonts w:ascii="Times New Roman" w:hAnsi="Times New Roman" w:cs="Times New Roman"/>
          <w:sz w:val="24"/>
          <w:szCs w:val="24"/>
        </w:rPr>
        <w:t xml:space="preserve"> </w:t>
      </w:r>
      <w:proofErr w:type="spellStart"/>
      <w:r w:rsidR="004612FF" w:rsidRPr="00BC1D7E">
        <w:rPr>
          <w:rFonts w:ascii="Times New Roman" w:hAnsi="Times New Roman" w:cs="Times New Roman"/>
          <w:sz w:val="24"/>
          <w:szCs w:val="24"/>
        </w:rPr>
        <w:t>tes</w:t>
      </w:r>
      <w:proofErr w:type="spellEnd"/>
      <w:r w:rsidR="004612FF" w:rsidRPr="00BC1D7E">
        <w:rPr>
          <w:rFonts w:ascii="Times New Roman" w:hAnsi="Times New Roman" w:cs="Times New Roman"/>
          <w:sz w:val="24"/>
          <w:szCs w:val="24"/>
        </w:rPr>
        <w:t xml:space="preserve"> </w:t>
      </w:r>
      <w:proofErr w:type="spellStart"/>
      <w:r w:rsidR="004612FF" w:rsidRPr="00BC1D7E">
        <w:rPr>
          <w:rFonts w:ascii="Times New Roman" w:hAnsi="Times New Roman" w:cs="Times New Roman"/>
          <w:sz w:val="24"/>
          <w:szCs w:val="24"/>
        </w:rPr>
        <w:t>reaksi</w:t>
      </w:r>
      <w:proofErr w:type="spellEnd"/>
      <w:r w:rsidR="004612FF" w:rsidRPr="00BC1D7E">
        <w:rPr>
          <w:rFonts w:ascii="Times New Roman" w:hAnsi="Times New Roman" w:cs="Times New Roman"/>
          <w:sz w:val="24"/>
          <w:szCs w:val="24"/>
        </w:rPr>
        <w:t xml:space="preserve"> </w:t>
      </w:r>
      <w:proofErr w:type="spellStart"/>
      <w:r w:rsidR="004612FF" w:rsidRPr="00BC1D7E">
        <w:rPr>
          <w:rFonts w:ascii="Times New Roman" w:hAnsi="Times New Roman" w:cs="Times New Roman"/>
          <w:sz w:val="24"/>
          <w:szCs w:val="24"/>
        </w:rPr>
        <w:t>warna</w:t>
      </w:r>
      <w:proofErr w:type="spellEnd"/>
      <w:r w:rsidR="004612FF" w:rsidRPr="00BC1D7E">
        <w:rPr>
          <w:rFonts w:ascii="Times New Roman" w:hAnsi="Times New Roman" w:cs="Times New Roman"/>
          <w:sz w:val="24"/>
          <w:szCs w:val="24"/>
        </w:rPr>
        <w:t xml:space="preserve"> (</w:t>
      </w:r>
      <w:proofErr w:type="spellStart"/>
      <w:r w:rsidR="004612FF" w:rsidRPr="00BC1D7E">
        <w:rPr>
          <w:rFonts w:ascii="Times New Roman" w:hAnsi="Times New Roman" w:cs="Times New Roman"/>
          <w:sz w:val="24"/>
          <w:szCs w:val="24"/>
        </w:rPr>
        <w:t>kolorimetri</w:t>
      </w:r>
      <w:proofErr w:type="spellEnd"/>
      <w:r w:rsidR="004612FF" w:rsidRPr="00BC1D7E">
        <w:rPr>
          <w:rFonts w:ascii="Times New Roman" w:hAnsi="Times New Roman" w:cs="Times New Roman"/>
          <w:sz w:val="24"/>
          <w:szCs w:val="24"/>
        </w:rPr>
        <w:t>)</w:t>
      </w:r>
      <w:r w:rsidR="009C4115" w:rsidRPr="00BC1D7E">
        <w:rPr>
          <w:rFonts w:ascii="Times New Roman" w:hAnsi="Times New Roman" w:cs="Times New Roman"/>
          <w:sz w:val="24"/>
          <w:szCs w:val="24"/>
        </w:rPr>
        <w:t xml:space="preserve"> oleh Megraw </w:t>
      </w:r>
      <w:r w:rsidR="008567B8" w:rsidRPr="00BC1D7E">
        <w:rPr>
          <w:rFonts w:ascii="Times New Roman" w:hAnsi="Times New Roman" w:cs="Times New Roman"/>
          <w:sz w:val="24"/>
          <w:szCs w:val="24"/>
        </w:rPr>
        <w:t xml:space="preserve">yang </w:t>
      </w:r>
      <w:proofErr w:type="spellStart"/>
      <w:r w:rsidR="008567B8" w:rsidRPr="00BC1D7E">
        <w:rPr>
          <w:rFonts w:ascii="Times New Roman" w:hAnsi="Times New Roman" w:cs="Times New Roman"/>
          <w:sz w:val="24"/>
          <w:szCs w:val="24"/>
        </w:rPr>
        <w:t>kemudian</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dimodifikasi</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lagi</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menjadi</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metode</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reaksi</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warna</w:t>
      </w:r>
      <w:proofErr w:type="spellEnd"/>
      <w:r w:rsidR="008567B8" w:rsidRPr="00BC1D7E">
        <w:rPr>
          <w:rFonts w:ascii="Times New Roman" w:hAnsi="Times New Roman" w:cs="Times New Roman"/>
          <w:sz w:val="24"/>
          <w:szCs w:val="24"/>
        </w:rPr>
        <w:t xml:space="preserve"> </w:t>
      </w:r>
      <w:proofErr w:type="spellStart"/>
      <w:r w:rsidR="008567B8" w:rsidRPr="00BC1D7E">
        <w:rPr>
          <w:rFonts w:ascii="Times New Roman" w:hAnsi="Times New Roman" w:cs="Times New Roman"/>
          <w:sz w:val="24"/>
          <w:szCs w:val="24"/>
        </w:rPr>
        <w:t>trinder</w:t>
      </w:r>
      <w:proofErr w:type="spellEnd"/>
      <w:r w:rsidR="008567B8" w:rsidRPr="00BC1D7E">
        <w:rPr>
          <w:rFonts w:ascii="Times New Roman" w:hAnsi="Times New Roman" w:cs="Times New Roman"/>
          <w:sz w:val="24"/>
          <w:szCs w:val="24"/>
        </w:rPr>
        <w:t xml:space="preserve"> </w:t>
      </w:r>
      <w:r w:rsidR="00B0401D" w:rsidRPr="00BC1D7E">
        <w:rPr>
          <w:rFonts w:ascii="Times New Roman" w:hAnsi="Times New Roman" w:cs="Times New Roman"/>
          <w:sz w:val="24"/>
          <w:szCs w:val="24"/>
        </w:rPr>
        <w:t xml:space="preserve">yang </w:t>
      </w:r>
      <w:proofErr w:type="spellStart"/>
      <w:r w:rsidR="00B0401D" w:rsidRPr="00BC1D7E">
        <w:rPr>
          <w:rFonts w:ascii="Times New Roman" w:hAnsi="Times New Roman" w:cs="Times New Roman"/>
          <w:sz w:val="24"/>
          <w:szCs w:val="24"/>
        </w:rPr>
        <w:t>mempunyai</w:t>
      </w:r>
      <w:proofErr w:type="spellEnd"/>
      <w:r w:rsidR="00B0401D" w:rsidRPr="00BC1D7E">
        <w:rPr>
          <w:rFonts w:ascii="Times New Roman" w:hAnsi="Times New Roman" w:cs="Times New Roman"/>
          <w:sz w:val="24"/>
          <w:szCs w:val="24"/>
        </w:rPr>
        <w:t xml:space="preserve"> </w:t>
      </w:r>
      <w:proofErr w:type="spellStart"/>
      <w:r w:rsidR="00B0401D" w:rsidRPr="00BC1D7E">
        <w:rPr>
          <w:rFonts w:ascii="Times New Roman" w:hAnsi="Times New Roman" w:cs="Times New Roman"/>
          <w:sz w:val="24"/>
          <w:szCs w:val="24"/>
        </w:rPr>
        <w:t>sifat</w:t>
      </w:r>
      <w:proofErr w:type="spellEnd"/>
      <w:r w:rsidR="00B0401D" w:rsidRPr="00BC1D7E">
        <w:rPr>
          <w:rFonts w:ascii="Times New Roman" w:hAnsi="Times New Roman" w:cs="Times New Roman"/>
          <w:sz w:val="24"/>
          <w:szCs w:val="24"/>
        </w:rPr>
        <w:t xml:space="preserve"> </w:t>
      </w:r>
      <w:proofErr w:type="spellStart"/>
      <w:r w:rsidR="00B0401D" w:rsidRPr="00BC1D7E">
        <w:rPr>
          <w:rFonts w:ascii="Times New Roman" w:hAnsi="Times New Roman" w:cs="Times New Roman"/>
          <w:sz w:val="24"/>
          <w:szCs w:val="24"/>
        </w:rPr>
        <w:t>reaksi</w:t>
      </w:r>
      <w:proofErr w:type="spellEnd"/>
      <w:r w:rsidR="00B0401D" w:rsidRPr="00BC1D7E">
        <w:rPr>
          <w:rFonts w:ascii="Times New Roman" w:hAnsi="Times New Roman" w:cs="Times New Roman"/>
          <w:sz w:val="24"/>
          <w:szCs w:val="24"/>
        </w:rPr>
        <w:t xml:space="preserve"> </w:t>
      </w:r>
      <w:proofErr w:type="spellStart"/>
      <w:r w:rsidR="00B0401D" w:rsidRPr="00BC1D7E">
        <w:rPr>
          <w:rFonts w:ascii="Times New Roman" w:hAnsi="Times New Roman" w:cs="Times New Roman"/>
          <w:sz w:val="24"/>
          <w:szCs w:val="24"/>
        </w:rPr>
        <w:t>warna</w:t>
      </w:r>
      <w:proofErr w:type="spellEnd"/>
      <w:r w:rsidR="00B0401D" w:rsidRPr="00BC1D7E">
        <w:rPr>
          <w:rFonts w:ascii="Times New Roman" w:hAnsi="Times New Roman" w:cs="Times New Roman"/>
          <w:sz w:val="24"/>
          <w:szCs w:val="24"/>
        </w:rPr>
        <w:t xml:space="preserve"> </w:t>
      </w:r>
      <w:proofErr w:type="spellStart"/>
      <w:r w:rsidR="00B0401D" w:rsidRPr="00BC1D7E">
        <w:rPr>
          <w:rFonts w:ascii="Times New Roman" w:hAnsi="Times New Roman" w:cs="Times New Roman"/>
          <w:sz w:val="24"/>
          <w:szCs w:val="24"/>
        </w:rPr>
        <w:t>cepat</w:t>
      </w:r>
      <w:proofErr w:type="spellEnd"/>
      <w:r w:rsidR="00B0401D" w:rsidRPr="00BC1D7E">
        <w:rPr>
          <w:rFonts w:ascii="Times New Roman" w:hAnsi="Times New Roman" w:cs="Times New Roman"/>
          <w:sz w:val="24"/>
          <w:szCs w:val="24"/>
        </w:rPr>
        <w:t>, linear dan endpoint.</w:t>
      </w:r>
      <w:r w:rsidR="00D90048" w:rsidRPr="00BC1D7E">
        <w:rPr>
          <w:rFonts w:ascii="Times New Roman" w:hAnsi="Times New Roman" w:cs="Times New Roman"/>
          <w:sz w:val="24"/>
          <w:szCs w:val="24"/>
        </w:rPr>
        <w:t xml:space="preserve"> </w:t>
      </w:r>
    </w:p>
    <w:p w14:paraId="133B8C83" w14:textId="6881D4E0" w:rsidR="00E04DBE" w:rsidRPr="004C6CAC" w:rsidRDefault="00E0582E" w:rsidP="004C6CAC">
      <w:pPr>
        <w:pStyle w:val="ListParagraph"/>
        <w:widowControl w:val="0"/>
        <w:spacing w:after="0" w:line="480" w:lineRule="auto"/>
        <w:ind w:hanging="11"/>
        <w:jc w:val="both"/>
        <w:rPr>
          <w:rFonts w:ascii="Times New Roman" w:hAnsi="Times New Roman" w:cs="Times New Roman"/>
          <w:sz w:val="24"/>
          <w:szCs w:val="24"/>
          <w:lang w:val="sv-SE"/>
        </w:rPr>
      </w:pPr>
      <w:proofErr w:type="spellStart"/>
      <w:r w:rsidRPr="004C6CAC">
        <w:rPr>
          <w:rFonts w:ascii="Times New Roman" w:hAnsi="Times New Roman" w:cs="Times New Roman"/>
          <w:sz w:val="24"/>
          <w:szCs w:val="24"/>
        </w:rPr>
        <w:t>Pemeriksaan</w:t>
      </w:r>
      <w:proofErr w:type="spellEnd"/>
      <w:r w:rsidRPr="004C6CAC">
        <w:rPr>
          <w:rFonts w:ascii="Times New Roman" w:hAnsi="Times New Roman" w:cs="Times New Roman"/>
          <w:sz w:val="24"/>
          <w:szCs w:val="24"/>
        </w:rPr>
        <w:t xml:space="preserve"> </w:t>
      </w:r>
      <w:proofErr w:type="spellStart"/>
      <w:r w:rsidR="004C6CAC" w:rsidRPr="004C6CAC">
        <w:rPr>
          <w:rFonts w:ascii="Times New Roman" w:hAnsi="Times New Roman" w:cs="Times New Roman"/>
          <w:sz w:val="24"/>
          <w:szCs w:val="24"/>
        </w:rPr>
        <w:t>trigliserida</w:t>
      </w:r>
      <w:proofErr w:type="spellEnd"/>
      <w:r w:rsidR="004C6CAC" w:rsidRPr="004C6CAC">
        <w:rPr>
          <w:rFonts w:ascii="Times New Roman" w:hAnsi="Times New Roman" w:cs="Times New Roman"/>
          <w:sz w:val="24"/>
          <w:szCs w:val="24"/>
        </w:rPr>
        <w:t xml:space="preserve"> </w:t>
      </w:r>
      <w:proofErr w:type="spellStart"/>
      <w:r w:rsidR="004C6CAC" w:rsidRPr="004C6CAC">
        <w:rPr>
          <w:rFonts w:ascii="Times New Roman" w:hAnsi="Times New Roman" w:cs="Times New Roman"/>
          <w:sz w:val="24"/>
          <w:szCs w:val="24"/>
        </w:rPr>
        <w:t>menggunakan</w:t>
      </w:r>
      <w:proofErr w:type="spellEnd"/>
      <w:r w:rsidR="004C6CAC" w:rsidRPr="004C6CAC">
        <w:rPr>
          <w:rFonts w:ascii="Times New Roman" w:hAnsi="Times New Roman" w:cs="Times New Roman"/>
          <w:sz w:val="24"/>
          <w:szCs w:val="24"/>
        </w:rPr>
        <w:t xml:space="preserve"> </w:t>
      </w:r>
      <w:r w:rsidR="00E04DBE" w:rsidRPr="004C6CAC">
        <w:rPr>
          <w:rFonts w:ascii="Times New Roman" w:hAnsi="Times New Roman" w:cs="Times New Roman"/>
          <w:sz w:val="24"/>
          <w:szCs w:val="24"/>
        </w:rPr>
        <w:t>M</w:t>
      </w:r>
      <w:r w:rsidR="009E1EDC" w:rsidRPr="004C6CAC">
        <w:rPr>
          <w:rFonts w:ascii="Times New Roman" w:hAnsi="Times New Roman" w:cs="Times New Roman"/>
          <w:sz w:val="24"/>
          <w:szCs w:val="24"/>
        </w:rPr>
        <w:t xml:space="preserve">etode </w:t>
      </w:r>
      <w:r w:rsidR="00D1111F" w:rsidRPr="004C6CAC">
        <w:rPr>
          <w:rFonts w:ascii="Times New Roman" w:hAnsi="Times New Roman" w:cs="Times New Roman"/>
          <w:sz w:val="24"/>
          <w:szCs w:val="24"/>
        </w:rPr>
        <w:t>GP</w:t>
      </w:r>
      <w:r w:rsidR="00025AE6" w:rsidRPr="004C6CAC">
        <w:rPr>
          <w:rFonts w:ascii="Times New Roman" w:hAnsi="Times New Roman" w:cs="Times New Roman"/>
          <w:sz w:val="24"/>
          <w:szCs w:val="24"/>
        </w:rPr>
        <w:t>O</w:t>
      </w:r>
      <w:r w:rsidR="00D1111F" w:rsidRPr="004C6CAC">
        <w:rPr>
          <w:rFonts w:ascii="Times New Roman" w:hAnsi="Times New Roman" w:cs="Times New Roman"/>
          <w:sz w:val="24"/>
          <w:szCs w:val="24"/>
        </w:rPr>
        <w:t>-</w:t>
      </w:r>
      <w:r w:rsidR="0091213D" w:rsidRPr="004C6CAC">
        <w:rPr>
          <w:rFonts w:ascii="Times New Roman" w:hAnsi="Times New Roman" w:cs="Times New Roman"/>
          <w:sz w:val="24"/>
          <w:szCs w:val="24"/>
        </w:rPr>
        <w:t>enzimatik</w:t>
      </w:r>
      <w:r w:rsidR="004C6CAC" w:rsidRPr="004C6CAC">
        <w:rPr>
          <w:rFonts w:ascii="Times New Roman" w:hAnsi="Times New Roman" w:cs="Times New Roman"/>
          <w:sz w:val="24"/>
          <w:szCs w:val="24"/>
        </w:rPr>
        <w:t xml:space="preserve"> </w:t>
      </w:r>
      <w:proofErr w:type="spellStart"/>
      <w:r w:rsidR="004C6CAC" w:rsidRPr="004C6CAC">
        <w:rPr>
          <w:rFonts w:ascii="Times New Roman" w:hAnsi="Times New Roman" w:cs="Times New Roman"/>
          <w:sz w:val="24"/>
          <w:szCs w:val="24"/>
        </w:rPr>
        <w:t>dengan</w:t>
      </w:r>
      <w:proofErr w:type="spellEnd"/>
      <w:r w:rsidR="004C6CAC" w:rsidRPr="004C6CAC">
        <w:rPr>
          <w:rFonts w:ascii="Times New Roman" w:hAnsi="Times New Roman" w:cs="Times New Roman"/>
          <w:sz w:val="24"/>
          <w:szCs w:val="24"/>
        </w:rPr>
        <w:t xml:space="preserve"> </w:t>
      </w:r>
      <w:proofErr w:type="spellStart"/>
      <w:r w:rsidR="004C6CAC" w:rsidRPr="004C6CAC">
        <w:rPr>
          <w:rFonts w:ascii="Times New Roman" w:hAnsi="Times New Roman" w:cs="Times New Roman"/>
          <w:sz w:val="24"/>
          <w:szCs w:val="24"/>
        </w:rPr>
        <w:t>p</w:t>
      </w:r>
      <w:r w:rsidR="001C66B3" w:rsidRPr="004C6CAC">
        <w:rPr>
          <w:rFonts w:ascii="Times New Roman" w:hAnsi="Times New Roman" w:cs="Times New Roman"/>
          <w:sz w:val="24"/>
          <w:szCs w:val="24"/>
        </w:rPr>
        <w:t>rinsip</w:t>
      </w:r>
      <w:proofErr w:type="spellEnd"/>
      <w:r w:rsidR="004C6CAC" w:rsidRPr="004C6CAC">
        <w:rPr>
          <w:rFonts w:ascii="Times New Roman" w:hAnsi="Times New Roman" w:cs="Times New Roman"/>
          <w:sz w:val="24"/>
          <w:szCs w:val="24"/>
        </w:rPr>
        <w:t xml:space="preserve"> </w:t>
      </w:r>
      <w:proofErr w:type="spellStart"/>
      <w:r w:rsidR="004C6CAC" w:rsidRPr="004C6CAC">
        <w:rPr>
          <w:rFonts w:ascii="Times New Roman" w:hAnsi="Times New Roman" w:cs="Times New Roman"/>
          <w:sz w:val="24"/>
          <w:szCs w:val="24"/>
        </w:rPr>
        <w:t>yait</w:t>
      </w:r>
      <w:r w:rsidR="004C6CAC">
        <w:rPr>
          <w:rFonts w:ascii="Times New Roman" w:hAnsi="Times New Roman" w:cs="Times New Roman"/>
          <w:sz w:val="24"/>
          <w:szCs w:val="24"/>
        </w:rPr>
        <w:t>u</w:t>
      </w:r>
      <w:proofErr w:type="spellEnd"/>
      <w:r w:rsidR="00E04DBE" w:rsidRPr="004C6CAC">
        <w:rPr>
          <w:rFonts w:ascii="Times New Roman" w:hAnsi="Times New Roman" w:cs="Times New Roman"/>
          <w:sz w:val="24"/>
          <w:szCs w:val="24"/>
        </w:rPr>
        <w:t xml:space="preserve"> </w:t>
      </w:r>
      <w:proofErr w:type="spellStart"/>
      <w:r w:rsidR="002F6264" w:rsidRPr="004C6CAC">
        <w:rPr>
          <w:rFonts w:ascii="Times New Roman" w:hAnsi="Times New Roman" w:cs="Times New Roman"/>
          <w:sz w:val="24"/>
          <w:szCs w:val="24"/>
        </w:rPr>
        <w:t>Trigliserida</w:t>
      </w:r>
      <w:proofErr w:type="spellEnd"/>
      <w:r w:rsidR="002F6264" w:rsidRPr="004C6CAC">
        <w:rPr>
          <w:rFonts w:ascii="Times New Roman" w:hAnsi="Times New Roman" w:cs="Times New Roman"/>
          <w:sz w:val="24"/>
          <w:szCs w:val="24"/>
        </w:rPr>
        <w:t xml:space="preserve"> </w:t>
      </w:r>
      <w:proofErr w:type="spellStart"/>
      <w:r w:rsidR="002F6264" w:rsidRPr="004C6CAC">
        <w:rPr>
          <w:rFonts w:ascii="Times New Roman" w:hAnsi="Times New Roman" w:cs="Times New Roman"/>
          <w:sz w:val="24"/>
          <w:szCs w:val="24"/>
        </w:rPr>
        <w:t>akan</w:t>
      </w:r>
      <w:proofErr w:type="spellEnd"/>
      <w:r w:rsidR="002F6264" w:rsidRPr="004C6CAC">
        <w:rPr>
          <w:rFonts w:ascii="Times New Roman" w:hAnsi="Times New Roman" w:cs="Times New Roman"/>
          <w:sz w:val="24"/>
          <w:szCs w:val="24"/>
        </w:rPr>
        <w:t xml:space="preserve"> </w:t>
      </w:r>
      <w:proofErr w:type="spellStart"/>
      <w:r w:rsidR="002F6264" w:rsidRPr="004C6CAC">
        <w:rPr>
          <w:rFonts w:ascii="Times New Roman" w:hAnsi="Times New Roman" w:cs="Times New Roman"/>
          <w:sz w:val="24"/>
          <w:szCs w:val="24"/>
        </w:rPr>
        <w:t>dipecah</w:t>
      </w:r>
      <w:proofErr w:type="spellEnd"/>
      <w:r w:rsidR="002F6264" w:rsidRPr="004C6CAC">
        <w:rPr>
          <w:rFonts w:ascii="Times New Roman" w:hAnsi="Times New Roman" w:cs="Times New Roman"/>
          <w:sz w:val="24"/>
          <w:szCs w:val="24"/>
        </w:rPr>
        <w:t xml:space="preserve"> (</w:t>
      </w:r>
      <w:proofErr w:type="spellStart"/>
      <w:r w:rsidR="002F6264" w:rsidRPr="004C6CAC">
        <w:rPr>
          <w:rFonts w:ascii="Times New Roman" w:hAnsi="Times New Roman" w:cs="Times New Roman"/>
          <w:sz w:val="24"/>
          <w:szCs w:val="24"/>
        </w:rPr>
        <w:t>hidrolisis</w:t>
      </w:r>
      <w:proofErr w:type="spellEnd"/>
      <w:r w:rsidR="002F6264" w:rsidRPr="004C6CAC">
        <w:rPr>
          <w:rFonts w:ascii="Times New Roman" w:hAnsi="Times New Roman" w:cs="Times New Roman"/>
          <w:sz w:val="24"/>
          <w:szCs w:val="24"/>
        </w:rPr>
        <w:t xml:space="preserve">) oleh </w:t>
      </w:r>
      <w:proofErr w:type="spellStart"/>
      <w:r w:rsidR="002F6264" w:rsidRPr="004C6CAC">
        <w:rPr>
          <w:rFonts w:ascii="Times New Roman" w:hAnsi="Times New Roman" w:cs="Times New Roman"/>
          <w:sz w:val="24"/>
          <w:szCs w:val="24"/>
        </w:rPr>
        <w:t>enzim</w:t>
      </w:r>
      <w:proofErr w:type="spellEnd"/>
      <w:r w:rsidR="002F6264" w:rsidRPr="004C6CAC">
        <w:rPr>
          <w:rFonts w:ascii="Times New Roman" w:hAnsi="Times New Roman" w:cs="Times New Roman"/>
          <w:sz w:val="24"/>
          <w:szCs w:val="24"/>
        </w:rPr>
        <w:t xml:space="preserve"> lipase </w:t>
      </w:r>
      <w:proofErr w:type="spellStart"/>
      <w:r w:rsidR="002F6264" w:rsidRPr="004C6CAC">
        <w:rPr>
          <w:rFonts w:ascii="Times New Roman" w:hAnsi="Times New Roman" w:cs="Times New Roman"/>
          <w:sz w:val="24"/>
          <w:szCs w:val="24"/>
        </w:rPr>
        <w:t>menjadi</w:t>
      </w:r>
      <w:proofErr w:type="spellEnd"/>
      <w:r w:rsidR="002F6264" w:rsidRPr="004C6CAC">
        <w:rPr>
          <w:rFonts w:ascii="Times New Roman" w:hAnsi="Times New Roman" w:cs="Times New Roman"/>
          <w:sz w:val="24"/>
          <w:szCs w:val="24"/>
        </w:rPr>
        <w:t xml:space="preserve"> </w:t>
      </w:r>
      <w:proofErr w:type="spellStart"/>
      <w:r w:rsidR="002F6264" w:rsidRPr="004C6CAC">
        <w:rPr>
          <w:rFonts w:ascii="Times New Roman" w:hAnsi="Times New Roman" w:cs="Times New Roman"/>
          <w:sz w:val="24"/>
          <w:szCs w:val="24"/>
        </w:rPr>
        <w:t>asam</w:t>
      </w:r>
      <w:proofErr w:type="spellEnd"/>
      <w:r w:rsidR="002F6264" w:rsidRPr="004C6CAC">
        <w:rPr>
          <w:rFonts w:ascii="Times New Roman" w:hAnsi="Times New Roman" w:cs="Times New Roman"/>
          <w:sz w:val="24"/>
          <w:szCs w:val="24"/>
        </w:rPr>
        <w:t xml:space="preserve"> lemak dan </w:t>
      </w:r>
      <w:proofErr w:type="spellStart"/>
      <w:r w:rsidR="002F6264" w:rsidRPr="004C6CAC">
        <w:rPr>
          <w:rFonts w:ascii="Times New Roman" w:hAnsi="Times New Roman" w:cs="Times New Roman"/>
          <w:sz w:val="24"/>
          <w:szCs w:val="24"/>
        </w:rPr>
        <w:t>gliserol</w:t>
      </w:r>
      <w:proofErr w:type="spellEnd"/>
      <w:r w:rsidR="002F6264" w:rsidRPr="004C6CAC">
        <w:rPr>
          <w:rFonts w:ascii="Times New Roman" w:hAnsi="Times New Roman" w:cs="Times New Roman"/>
          <w:sz w:val="24"/>
          <w:szCs w:val="24"/>
        </w:rPr>
        <w:t xml:space="preserve">. </w:t>
      </w:r>
      <w:proofErr w:type="spellStart"/>
      <w:r w:rsidR="002F6264" w:rsidRPr="009D50A2">
        <w:rPr>
          <w:rFonts w:ascii="Times New Roman" w:hAnsi="Times New Roman" w:cs="Times New Roman"/>
          <w:sz w:val="24"/>
          <w:szCs w:val="24"/>
        </w:rPr>
        <w:t>Selanjutnya</w:t>
      </w:r>
      <w:proofErr w:type="spellEnd"/>
      <w:r w:rsidR="002F6264" w:rsidRPr="009D50A2">
        <w:rPr>
          <w:rFonts w:ascii="Times New Roman" w:hAnsi="Times New Roman" w:cs="Times New Roman"/>
          <w:sz w:val="24"/>
          <w:szCs w:val="24"/>
        </w:rPr>
        <w:t xml:space="preserve">, </w:t>
      </w:r>
      <w:proofErr w:type="spellStart"/>
      <w:r w:rsidR="002F6264" w:rsidRPr="009D50A2">
        <w:rPr>
          <w:rFonts w:ascii="Times New Roman" w:hAnsi="Times New Roman" w:cs="Times New Roman"/>
          <w:sz w:val="24"/>
          <w:szCs w:val="24"/>
        </w:rPr>
        <w:t>gliserol</w:t>
      </w:r>
      <w:proofErr w:type="spellEnd"/>
      <w:r w:rsidR="002F6264" w:rsidRPr="009D50A2">
        <w:rPr>
          <w:rFonts w:ascii="Times New Roman" w:hAnsi="Times New Roman" w:cs="Times New Roman"/>
          <w:sz w:val="24"/>
          <w:szCs w:val="24"/>
        </w:rPr>
        <w:t xml:space="preserve"> </w:t>
      </w:r>
      <w:proofErr w:type="spellStart"/>
      <w:r w:rsidR="002F6264" w:rsidRPr="009D50A2">
        <w:rPr>
          <w:rFonts w:ascii="Times New Roman" w:hAnsi="Times New Roman" w:cs="Times New Roman"/>
          <w:sz w:val="24"/>
          <w:szCs w:val="24"/>
        </w:rPr>
        <w:t>mengalami</w:t>
      </w:r>
      <w:proofErr w:type="spellEnd"/>
      <w:r w:rsidR="002F6264" w:rsidRPr="009D50A2">
        <w:rPr>
          <w:rFonts w:ascii="Times New Roman" w:hAnsi="Times New Roman" w:cs="Times New Roman"/>
          <w:sz w:val="24"/>
          <w:szCs w:val="24"/>
        </w:rPr>
        <w:t xml:space="preserve"> </w:t>
      </w:r>
      <w:proofErr w:type="spellStart"/>
      <w:r w:rsidR="002F6264" w:rsidRPr="009D50A2">
        <w:rPr>
          <w:rFonts w:ascii="Times New Roman" w:hAnsi="Times New Roman" w:cs="Times New Roman"/>
          <w:sz w:val="24"/>
          <w:szCs w:val="24"/>
        </w:rPr>
        <w:t>fosforilasi</w:t>
      </w:r>
      <w:proofErr w:type="spellEnd"/>
      <w:r w:rsidR="002F6264" w:rsidRPr="009D50A2">
        <w:rPr>
          <w:rFonts w:ascii="Times New Roman" w:hAnsi="Times New Roman" w:cs="Times New Roman"/>
          <w:sz w:val="24"/>
          <w:szCs w:val="24"/>
        </w:rPr>
        <w:t xml:space="preserve"> oleh ATP </w:t>
      </w:r>
      <w:proofErr w:type="spellStart"/>
      <w:r w:rsidR="002F6264" w:rsidRPr="009D50A2">
        <w:rPr>
          <w:rFonts w:ascii="Times New Roman" w:hAnsi="Times New Roman" w:cs="Times New Roman"/>
          <w:sz w:val="24"/>
          <w:szCs w:val="24"/>
        </w:rPr>
        <w:t>menjadi</w:t>
      </w:r>
      <w:proofErr w:type="spellEnd"/>
      <w:r w:rsidR="002F6264" w:rsidRPr="009D50A2">
        <w:rPr>
          <w:rFonts w:ascii="Times New Roman" w:hAnsi="Times New Roman" w:cs="Times New Roman"/>
          <w:sz w:val="24"/>
          <w:szCs w:val="24"/>
        </w:rPr>
        <w:t xml:space="preserve"> gliserol-3-fosfat, yang </w:t>
      </w:r>
      <w:proofErr w:type="spellStart"/>
      <w:r w:rsidR="002F6264" w:rsidRPr="009D50A2">
        <w:rPr>
          <w:rFonts w:ascii="Times New Roman" w:hAnsi="Times New Roman" w:cs="Times New Roman"/>
          <w:sz w:val="24"/>
          <w:szCs w:val="24"/>
        </w:rPr>
        <w:t>kemudian</w:t>
      </w:r>
      <w:proofErr w:type="spellEnd"/>
      <w:r w:rsidR="002F6264" w:rsidRPr="009D50A2">
        <w:rPr>
          <w:rFonts w:ascii="Times New Roman" w:hAnsi="Times New Roman" w:cs="Times New Roman"/>
          <w:sz w:val="24"/>
          <w:szCs w:val="24"/>
        </w:rPr>
        <w:t xml:space="preserve"> </w:t>
      </w:r>
      <w:proofErr w:type="spellStart"/>
      <w:r w:rsidR="002F6264" w:rsidRPr="009D50A2">
        <w:rPr>
          <w:rFonts w:ascii="Times New Roman" w:hAnsi="Times New Roman" w:cs="Times New Roman"/>
          <w:sz w:val="24"/>
          <w:szCs w:val="24"/>
        </w:rPr>
        <w:t>diubah</w:t>
      </w:r>
      <w:proofErr w:type="spellEnd"/>
      <w:r w:rsidR="002F6264" w:rsidRPr="009D50A2">
        <w:rPr>
          <w:rFonts w:ascii="Times New Roman" w:hAnsi="Times New Roman" w:cs="Times New Roman"/>
          <w:sz w:val="24"/>
          <w:szCs w:val="24"/>
        </w:rPr>
        <w:t xml:space="preserve"> oleh GPO </w:t>
      </w:r>
      <w:proofErr w:type="spellStart"/>
      <w:r w:rsidR="002F6264" w:rsidRPr="009D50A2">
        <w:rPr>
          <w:rFonts w:ascii="Times New Roman" w:hAnsi="Times New Roman" w:cs="Times New Roman"/>
          <w:sz w:val="24"/>
          <w:szCs w:val="24"/>
        </w:rPr>
        <w:t>menjadi</w:t>
      </w:r>
      <w:proofErr w:type="spellEnd"/>
      <w:r w:rsidR="002F6264" w:rsidRPr="009D50A2">
        <w:rPr>
          <w:rFonts w:ascii="Times New Roman" w:hAnsi="Times New Roman" w:cs="Times New Roman"/>
          <w:b/>
          <w:bCs/>
          <w:sz w:val="24"/>
          <w:szCs w:val="24"/>
        </w:rPr>
        <w:t xml:space="preserve"> </w:t>
      </w:r>
      <w:proofErr w:type="spellStart"/>
      <w:r w:rsidR="00870A36" w:rsidRPr="009D50A2">
        <w:rPr>
          <w:rFonts w:ascii="Times New Roman" w:hAnsi="Times New Roman" w:cs="Times New Roman"/>
          <w:i/>
          <w:iCs/>
          <w:sz w:val="24"/>
          <w:szCs w:val="24"/>
        </w:rPr>
        <w:t>D</w:t>
      </w:r>
      <w:r w:rsidR="00F52C1A" w:rsidRPr="009D50A2">
        <w:rPr>
          <w:rFonts w:ascii="Times New Roman" w:hAnsi="Times New Roman" w:cs="Times New Roman"/>
          <w:i/>
          <w:iCs/>
          <w:sz w:val="24"/>
          <w:szCs w:val="24"/>
        </w:rPr>
        <w:t>ihidroxy</w:t>
      </w:r>
      <w:proofErr w:type="spellEnd"/>
      <w:r w:rsidR="00870A36" w:rsidRPr="009D50A2">
        <w:rPr>
          <w:rFonts w:ascii="Times New Roman" w:hAnsi="Times New Roman" w:cs="Times New Roman"/>
          <w:i/>
          <w:iCs/>
          <w:sz w:val="24"/>
          <w:szCs w:val="24"/>
        </w:rPr>
        <w:t xml:space="preserve"> Acetone </w:t>
      </w:r>
      <w:proofErr w:type="spellStart"/>
      <w:r w:rsidR="00870A36" w:rsidRPr="009D50A2">
        <w:rPr>
          <w:rFonts w:ascii="Times New Roman" w:hAnsi="Times New Roman" w:cs="Times New Roman"/>
          <w:i/>
          <w:iCs/>
          <w:sz w:val="24"/>
          <w:szCs w:val="24"/>
        </w:rPr>
        <w:t>Phosphat</w:t>
      </w:r>
      <w:proofErr w:type="spellEnd"/>
      <w:r w:rsidR="00870A36" w:rsidRPr="009D50A2">
        <w:rPr>
          <w:rFonts w:ascii="Times New Roman" w:hAnsi="Times New Roman" w:cs="Times New Roman"/>
          <w:i/>
          <w:iCs/>
          <w:sz w:val="24"/>
          <w:szCs w:val="24"/>
        </w:rPr>
        <w:t xml:space="preserve"> </w:t>
      </w:r>
      <w:r w:rsidR="00870A36" w:rsidRPr="009D50A2">
        <w:rPr>
          <w:rFonts w:ascii="Times New Roman" w:hAnsi="Times New Roman" w:cs="Times New Roman"/>
          <w:sz w:val="24"/>
          <w:szCs w:val="24"/>
        </w:rPr>
        <w:t>(DAP)</w:t>
      </w:r>
      <w:r w:rsidR="004071D0" w:rsidRPr="009D50A2">
        <w:rPr>
          <w:rFonts w:ascii="Times New Roman" w:hAnsi="Times New Roman" w:cs="Times New Roman"/>
          <w:sz w:val="24"/>
          <w:szCs w:val="24"/>
        </w:rPr>
        <w:t xml:space="preserve"> dan H</w:t>
      </w:r>
      <w:r w:rsidR="004071D0" w:rsidRPr="009D50A2">
        <w:rPr>
          <w:rFonts w:ascii="Times New Roman" w:hAnsi="Times New Roman" w:cs="Times New Roman"/>
          <w:sz w:val="24"/>
          <w:szCs w:val="24"/>
          <w:vertAlign w:val="subscript"/>
        </w:rPr>
        <w:t>2</w:t>
      </w:r>
      <w:r w:rsidR="004071D0" w:rsidRPr="009D50A2">
        <w:rPr>
          <w:rFonts w:ascii="Times New Roman" w:hAnsi="Times New Roman" w:cs="Times New Roman"/>
          <w:sz w:val="24"/>
          <w:szCs w:val="24"/>
        </w:rPr>
        <w:t>O</w:t>
      </w:r>
      <w:r w:rsidR="004071D0" w:rsidRPr="009D50A2">
        <w:rPr>
          <w:rFonts w:ascii="Times New Roman" w:hAnsi="Times New Roman" w:cs="Times New Roman"/>
          <w:sz w:val="24"/>
          <w:szCs w:val="24"/>
          <w:vertAlign w:val="subscript"/>
        </w:rPr>
        <w:t>2</w:t>
      </w:r>
      <w:r w:rsidR="004071D0" w:rsidRPr="009D50A2">
        <w:rPr>
          <w:rFonts w:ascii="Times New Roman" w:hAnsi="Times New Roman" w:cs="Times New Roman"/>
          <w:sz w:val="24"/>
          <w:szCs w:val="24"/>
        </w:rPr>
        <w:t xml:space="preserve">. </w:t>
      </w:r>
      <w:r w:rsidR="004071D0" w:rsidRPr="004C6CAC">
        <w:rPr>
          <w:rFonts w:ascii="Times New Roman" w:hAnsi="Times New Roman" w:cs="Times New Roman"/>
          <w:sz w:val="24"/>
          <w:szCs w:val="24"/>
          <w:lang w:val="sv-SE"/>
        </w:rPr>
        <w:t>H</w:t>
      </w:r>
      <w:r w:rsidR="004071D0" w:rsidRPr="004C6CAC">
        <w:rPr>
          <w:rFonts w:ascii="Times New Roman" w:hAnsi="Times New Roman" w:cs="Times New Roman"/>
          <w:sz w:val="24"/>
          <w:szCs w:val="24"/>
          <w:vertAlign w:val="subscript"/>
          <w:lang w:val="sv-SE"/>
        </w:rPr>
        <w:t>2</w:t>
      </w:r>
      <w:r w:rsidR="004071D0" w:rsidRPr="004C6CAC">
        <w:rPr>
          <w:rFonts w:ascii="Times New Roman" w:hAnsi="Times New Roman" w:cs="Times New Roman"/>
          <w:sz w:val="24"/>
          <w:szCs w:val="24"/>
          <w:lang w:val="sv-SE"/>
        </w:rPr>
        <w:t>O</w:t>
      </w:r>
      <w:r w:rsidR="004071D0" w:rsidRPr="004C6CAC">
        <w:rPr>
          <w:rFonts w:ascii="Times New Roman" w:hAnsi="Times New Roman" w:cs="Times New Roman"/>
          <w:sz w:val="24"/>
          <w:szCs w:val="24"/>
          <w:vertAlign w:val="subscript"/>
          <w:lang w:val="sv-SE"/>
        </w:rPr>
        <w:t>2</w:t>
      </w:r>
      <w:r w:rsidR="004071D0" w:rsidRPr="004C6CAC">
        <w:rPr>
          <w:rFonts w:ascii="Times New Roman" w:hAnsi="Times New Roman" w:cs="Times New Roman"/>
          <w:sz w:val="24"/>
          <w:szCs w:val="24"/>
          <w:lang w:val="sv-SE"/>
        </w:rPr>
        <w:t xml:space="preserve"> dengan</w:t>
      </w:r>
      <w:r w:rsidR="007A1D0E" w:rsidRPr="004C6CAC">
        <w:rPr>
          <w:rFonts w:ascii="Times New Roman" w:hAnsi="Times New Roman" w:cs="Times New Roman"/>
          <w:sz w:val="24"/>
          <w:szCs w:val="24"/>
          <w:lang w:val="sv-SE"/>
        </w:rPr>
        <w:t xml:space="preserve"> TBHB, dikatalis menjadi quinoneimine berwarna merah.</w:t>
      </w:r>
    </w:p>
    <w:p w14:paraId="321DDF77" w14:textId="137ABC68" w:rsidR="004C48DA" w:rsidRPr="00FD75A1" w:rsidRDefault="002212AB" w:rsidP="00FD28F9">
      <w:pPr>
        <w:widowControl w:val="0"/>
        <w:spacing w:after="0" w:line="480" w:lineRule="auto"/>
        <w:ind w:left="720" w:firstLine="720"/>
        <w:jc w:val="both"/>
        <w:rPr>
          <w:rFonts w:ascii="Times New Roman" w:hAnsi="Times New Roman" w:cs="Times New Roman"/>
          <w:sz w:val="24"/>
          <w:szCs w:val="24"/>
          <w:lang w:val="sv-SE"/>
        </w:rPr>
      </w:pPr>
      <w:r w:rsidRPr="005F2C60">
        <w:rPr>
          <w:rFonts w:ascii="Times New Roman" w:hAnsi="Times New Roman" w:cs="Times New Roman"/>
          <w:noProof/>
          <w:sz w:val="24"/>
          <w:szCs w:val="24"/>
        </w:rPr>
        <mc:AlternateContent>
          <mc:Choice Requires="wps">
            <w:drawing>
              <wp:anchor distT="0" distB="0" distL="114300" distR="114300" simplePos="0" relativeHeight="251658251" behindDoc="0" locked="0" layoutInCell="1" allowOverlap="1" wp14:anchorId="5ECD3BF2" wp14:editId="68003EDB">
                <wp:simplePos x="0" y="0"/>
                <wp:positionH relativeFrom="column">
                  <wp:posOffset>1743147</wp:posOffset>
                </wp:positionH>
                <wp:positionV relativeFrom="paragraph">
                  <wp:posOffset>155575</wp:posOffset>
                </wp:positionV>
                <wp:extent cx="637954" cy="0"/>
                <wp:effectExtent l="0" t="76200" r="10160" b="95250"/>
                <wp:wrapNone/>
                <wp:docPr id="966103969" name="Straight Arrow Connector 48"/>
                <wp:cNvGraphicFramePr/>
                <a:graphic xmlns:a="http://schemas.openxmlformats.org/drawingml/2006/main">
                  <a:graphicData uri="http://schemas.microsoft.com/office/word/2010/wordprocessingShape">
                    <wps:wsp>
                      <wps:cNvCnPr/>
                      <wps:spPr>
                        <a:xfrm>
                          <a:off x="0" y="0"/>
                          <a:ext cx="63795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92E1F" id="Straight Arrow Connector 48" o:spid="_x0000_s1026" type="#_x0000_t32" style="position:absolute;margin-left:137.25pt;margin-top:12.25pt;width:50.25pt;height:0;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" strokecolor="black [3200]" strokeweight="1pt">
                <v:stroke endarrow="block" joinstyle="miter"/>
              </v:shape>
            </w:pict>
          </mc:Fallback>
        </mc:AlternateContent>
      </w:r>
      <w:r w:rsidR="004C48DA" w:rsidRPr="00FD75A1">
        <w:rPr>
          <w:rFonts w:ascii="Times New Roman" w:hAnsi="Times New Roman" w:cs="Times New Roman"/>
          <w:sz w:val="24"/>
          <w:szCs w:val="24"/>
          <w:lang w:val="sv-SE"/>
        </w:rPr>
        <w:t>Trigliserida</w:t>
      </w:r>
      <w:r w:rsidR="00FD28F9" w:rsidRPr="00FD75A1">
        <w:rPr>
          <w:rFonts w:ascii="Times New Roman" w:hAnsi="Times New Roman" w:cs="Times New Roman"/>
          <w:sz w:val="24"/>
          <w:szCs w:val="24"/>
          <w:lang w:val="sv-SE"/>
        </w:rPr>
        <w:tab/>
      </w:r>
      <w:r w:rsidR="00616CDE" w:rsidRPr="00FD75A1">
        <w:rPr>
          <w:rFonts w:ascii="Times New Roman" w:hAnsi="Times New Roman" w:cs="Times New Roman"/>
          <w:sz w:val="24"/>
          <w:szCs w:val="24"/>
          <w:lang w:val="sv-SE"/>
        </w:rPr>
        <w:t>lipase</w:t>
      </w:r>
      <w:r w:rsidR="00FD28F9" w:rsidRPr="00FD75A1">
        <w:rPr>
          <w:rFonts w:ascii="Times New Roman" w:hAnsi="Times New Roman" w:cs="Times New Roman"/>
          <w:sz w:val="18"/>
          <w:szCs w:val="18"/>
          <w:lang w:val="sv-SE"/>
        </w:rPr>
        <w:tab/>
      </w:r>
      <w:r w:rsidR="00FD28F9" w:rsidRPr="00FD75A1">
        <w:rPr>
          <w:rFonts w:ascii="Times New Roman" w:hAnsi="Times New Roman" w:cs="Times New Roman"/>
          <w:sz w:val="18"/>
          <w:szCs w:val="18"/>
          <w:lang w:val="sv-SE"/>
        </w:rPr>
        <w:tab/>
      </w:r>
      <w:r w:rsidR="00624B09" w:rsidRPr="00FD75A1">
        <w:rPr>
          <w:rFonts w:ascii="Times New Roman" w:hAnsi="Times New Roman" w:cs="Times New Roman"/>
          <w:sz w:val="24"/>
          <w:szCs w:val="24"/>
          <w:lang w:val="sv-SE"/>
        </w:rPr>
        <w:t>Gliserol + Asam lemak</w:t>
      </w:r>
      <w:r w:rsidR="00605F55" w:rsidRPr="00FD75A1">
        <w:rPr>
          <w:rFonts w:ascii="Times New Roman" w:hAnsi="Times New Roman" w:cs="Times New Roman"/>
          <w:sz w:val="24"/>
          <w:szCs w:val="24"/>
          <w:lang w:val="sv-SE"/>
        </w:rPr>
        <w:t xml:space="preserve"> bebas</w:t>
      </w:r>
    </w:p>
    <w:p w14:paraId="6FDF9FFA" w14:textId="127BA493" w:rsidR="00624B09" w:rsidRPr="00FD75A1" w:rsidRDefault="0065038A" w:rsidP="000B00E9">
      <w:pPr>
        <w:widowControl w:val="0"/>
        <w:spacing w:after="0" w:line="480" w:lineRule="auto"/>
        <w:ind w:firstLine="360"/>
        <w:jc w:val="both"/>
        <w:rPr>
          <w:rFonts w:ascii="Times New Roman" w:hAnsi="Times New Roman" w:cs="Times New Roman"/>
          <w:sz w:val="24"/>
          <w:szCs w:val="24"/>
          <w:lang w:val="sv-SE"/>
        </w:rPr>
      </w:pPr>
      <w:r w:rsidRPr="005F2C60">
        <w:rPr>
          <w:rFonts w:ascii="Times New Roman" w:hAnsi="Times New Roman" w:cs="Times New Roman"/>
          <w:noProof/>
          <w:sz w:val="24"/>
          <w:szCs w:val="24"/>
        </w:rPr>
        <mc:AlternateContent>
          <mc:Choice Requires="wps">
            <w:drawing>
              <wp:anchor distT="0" distB="0" distL="114300" distR="114300" simplePos="0" relativeHeight="251658252" behindDoc="0" locked="0" layoutInCell="1" allowOverlap="1" wp14:anchorId="0E333ACB" wp14:editId="57CE028C">
                <wp:simplePos x="0" y="0"/>
                <wp:positionH relativeFrom="column">
                  <wp:posOffset>1917772</wp:posOffset>
                </wp:positionH>
                <wp:positionV relativeFrom="paragraph">
                  <wp:posOffset>149225</wp:posOffset>
                </wp:positionV>
                <wp:extent cx="637954" cy="0"/>
                <wp:effectExtent l="0" t="76200" r="10160" b="95250"/>
                <wp:wrapNone/>
                <wp:docPr id="572336772" name="Straight Arrow Connector 48"/>
                <wp:cNvGraphicFramePr/>
                <a:graphic xmlns:a="http://schemas.openxmlformats.org/drawingml/2006/main">
                  <a:graphicData uri="http://schemas.microsoft.com/office/word/2010/wordprocessingShape">
                    <wps:wsp>
                      <wps:cNvCnPr/>
                      <wps:spPr>
                        <a:xfrm>
                          <a:off x="0" y="0"/>
                          <a:ext cx="63795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8048F" id="Straight Arrow Connector 48" o:spid="_x0000_s1026" type="#_x0000_t32" style="position:absolute;margin-left:151pt;margin-top:11.75pt;width:50.25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" strokecolor="black [3200]" strokeweight="1pt">
                <v:stroke endarrow="block" joinstyle="miter"/>
              </v:shape>
            </w:pict>
          </mc:Fallback>
        </mc:AlternateContent>
      </w:r>
      <w:r w:rsidR="00624B09" w:rsidRPr="00FD75A1">
        <w:rPr>
          <w:rFonts w:ascii="Times New Roman" w:hAnsi="Times New Roman" w:cs="Times New Roman"/>
          <w:sz w:val="24"/>
          <w:szCs w:val="24"/>
          <w:lang w:val="sv-SE"/>
        </w:rPr>
        <w:tab/>
      </w:r>
      <w:r w:rsidR="00E04DBE" w:rsidRPr="00FD75A1">
        <w:rPr>
          <w:rFonts w:ascii="Times New Roman" w:hAnsi="Times New Roman" w:cs="Times New Roman"/>
          <w:sz w:val="24"/>
          <w:szCs w:val="24"/>
          <w:lang w:val="sv-SE"/>
        </w:rPr>
        <w:tab/>
      </w:r>
      <w:r w:rsidR="00CA1CF2" w:rsidRPr="00FD75A1">
        <w:rPr>
          <w:rFonts w:ascii="Times New Roman" w:hAnsi="Times New Roman" w:cs="Times New Roman"/>
          <w:sz w:val="24"/>
          <w:szCs w:val="24"/>
          <w:lang w:val="sv-SE"/>
        </w:rPr>
        <w:t>Gliserol + ATP</w:t>
      </w:r>
      <w:r w:rsidRPr="00FD75A1">
        <w:rPr>
          <w:rFonts w:ascii="Times New Roman" w:hAnsi="Times New Roman" w:cs="Times New Roman"/>
          <w:sz w:val="24"/>
          <w:szCs w:val="24"/>
          <w:lang w:val="sv-SE"/>
        </w:rPr>
        <w:t xml:space="preserve">  </w:t>
      </w:r>
      <w:r w:rsidR="000276F7" w:rsidRPr="00FD75A1">
        <w:rPr>
          <w:rFonts w:ascii="Times New Roman" w:hAnsi="Times New Roman" w:cs="Times New Roman"/>
          <w:sz w:val="24"/>
          <w:szCs w:val="24"/>
          <w:lang w:val="sv-SE"/>
        </w:rPr>
        <w:t xml:space="preserve"> </w:t>
      </w:r>
      <w:r w:rsidRPr="00FD75A1">
        <w:rPr>
          <w:rFonts w:ascii="Times New Roman" w:hAnsi="Times New Roman" w:cs="Times New Roman"/>
          <w:sz w:val="24"/>
          <w:szCs w:val="24"/>
          <w:lang w:val="sv-SE"/>
        </w:rPr>
        <w:t xml:space="preserve"> GK</w:t>
      </w:r>
      <w:r w:rsidR="00FD28F9" w:rsidRPr="00FD75A1">
        <w:rPr>
          <w:rFonts w:ascii="Times New Roman" w:hAnsi="Times New Roman" w:cs="Times New Roman"/>
          <w:sz w:val="18"/>
          <w:szCs w:val="18"/>
          <w:lang w:val="sv-SE"/>
        </w:rPr>
        <w:tab/>
      </w:r>
      <w:r w:rsidR="00FD28F9" w:rsidRPr="00FD75A1">
        <w:rPr>
          <w:rFonts w:ascii="Times New Roman" w:hAnsi="Times New Roman" w:cs="Times New Roman"/>
          <w:sz w:val="18"/>
          <w:szCs w:val="18"/>
          <w:lang w:val="sv-SE"/>
        </w:rPr>
        <w:tab/>
      </w:r>
      <w:r w:rsidRPr="00FD75A1">
        <w:rPr>
          <w:rFonts w:ascii="Times New Roman" w:hAnsi="Times New Roman" w:cs="Times New Roman"/>
          <w:sz w:val="24"/>
          <w:szCs w:val="24"/>
          <w:lang w:val="sv-SE"/>
        </w:rPr>
        <w:t>Gliserol</w:t>
      </w:r>
      <w:r w:rsidR="00A633ED" w:rsidRPr="00FD75A1">
        <w:rPr>
          <w:rFonts w:ascii="Times New Roman" w:hAnsi="Times New Roman" w:cs="Times New Roman"/>
          <w:sz w:val="24"/>
          <w:szCs w:val="24"/>
          <w:lang w:val="sv-SE"/>
        </w:rPr>
        <w:t>-</w:t>
      </w:r>
      <w:r w:rsidR="00605F55" w:rsidRPr="00FD75A1">
        <w:rPr>
          <w:rFonts w:ascii="Times New Roman" w:hAnsi="Times New Roman" w:cs="Times New Roman"/>
          <w:sz w:val="24"/>
          <w:szCs w:val="24"/>
          <w:lang w:val="sv-SE"/>
        </w:rPr>
        <w:t>1</w:t>
      </w:r>
      <w:r w:rsidR="00A633ED" w:rsidRPr="00FD75A1">
        <w:rPr>
          <w:rFonts w:ascii="Times New Roman" w:hAnsi="Times New Roman" w:cs="Times New Roman"/>
          <w:sz w:val="24"/>
          <w:szCs w:val="24"/>
          <w:lang w:val="sv-SE"/>
        </w:rPr>
        <w:t>-fosfat</w:t>
      </w:r>
      <w:r w:rsidR="00A22B56" w:rsidRPr="00FD75A1">
        <w:rPr>
          <w:rFonts w:ascii="Times New Roman" w:hAnsi="Times New Roman" w:cs="Times New Roman"/>
          <w:sz w:val="24"/>
          <w:szCs w:val="24"/>
          <w:lang w:val="sv-SE"/>
        </w:rPr>
        <w:t xml:space="preserve"> + ADP</w:t>
      </w:r>
    </w:p>
    <w:p w14:paraId="282BA1F1" w14:textId="6C78555C" w:rsidR="00761205" w:rsidRPr="00FD75A1" w:rsidRDefault="00C03FA6" w:rsidP="00E04DBE">
      <w:pPr>
        <w:widowControl w:val="0"/>
        <w:spacing w:after="0" w:line="240" w:lineRule="auto"/>
        <w:ind w:left="720" w:firstLine="720"/>
        <w:jc w:val="both"/>
        <w:rPr>
          <w:rFonts w:ascii="Times New Roman" w:hAnsi="Times New Roman" w:cs="Times New Roman"/>
          <w:sz w:val="24"/>
          <w:szCs w:val="24"/>
          <w:lang w:val="sv-SE"/>
        </w:rPr>
      </w:pPr>
      <w:r w:rsidRPr="005F2C60">
        <w:rPr>
          <w:rFonts w:ascii="Times New Roman" w:hAnsi="Times New Roman" w:cs="Times New Roman"/>
          <w:noProof/>
          <w:sz w:val="24"/>
          <w:szCs w:val="24"/>
        </w:rPr>
        <mc:AlternateContent>
          <mc:Choice Requires="wps">
            <w:drawing>
              <wp:anchor distT="0" distB="0" distL="114300" distR="114300" simplePos="0" relativeHeight="251658253" behindDoc="0" locked="0" layoutInCell="1" allowOverlap="1" wp14:anchorId="0A43EFB6" wp14:editId="5B24E72B">
                <wp:simplePos x="0" y="0"/>
                <wp:positionH relativeFrom="column">
                  <wp:posOffset>1971603</wp:posOffset>
                </wp:positionH>
                <wp:positionV relativeFrom="paragraph">
                  <wp:posOffset>147955</wp:posOffset>
                </wp:positionV>
                <wp:extent cx="637954" cy="0"/>
                <wp:effectExtent l="0" t="76200" r="10160" b="95250"/>
                <wp:wrapNone/>
                <wp:docPr id="1389190306" name="Straight Arrow Connector 48"/>
                <wp:cNvGraphicFramePr/>
                <a:graphic xmlns:a="http://schemas.openxmlformats.org/drawingml/2006/main">
                  <a:graphicData uri="http://schemas.microsoft.com/office/word/2010/wordprocessingShape">
                    <wps:wsp>
                      <wps:cNvCnPr/>
                      <wps:spPr>
                        <a:xfrm>
                          <a:off x="0" y="0"/>
                          <a:ext cx="637954"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949AD" id="Straight Arrow Connector 48" o:spid="_x0000_s1026" type="#_x0000_t32" style="position:absolute;margin-left:155.25pt;margin-top:11.65pt;width:50.25pt;height:0;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" strokecolor="black [3200]" strokeweight="1pt">
                <v:stroke endarrow="block" joinstyle="miter"/>
              </v:shape>
            </w:pict>
          </mc:Fallback>
        </mc:AlternateContent>
      </w:r>
      <w:r w:rsidR="003C7547" w:rsidRPr="00FD75A1">
        <w:rPr>
          <w:rFonts w:ascii="Times New Roman" w:hAnsi="Times New Roman" w:cs="Times New Roman"/>
          <w:sz w:val="24"/>
          <w:szCs w:val="24"/>
          <w:lang w:val="sv-SE"/>
        </w:rPr>
        <w:t>Gliserol</w:t>
      </w:r>
      <w:r w:rsidRPr="00FD75A1">
        <w:rPr>
          <w:rFonts w:ascii="Times New Roman" w:hAnsi="Times New Roman" w:cs="Times New Roman"/>
          <w:sz w:val="24"/>
          <w:szCs w:val="24"/>
          <w:lang w:val="sv-SE"/>
        </w:rPr>
        <w:t>-</w:t>
      </w:r>
      <w:r w:rsidR="0030333D" w:rsidRPr="00FD75A1">
        <w:rPr>
          <w:rFonts w:ascii="Times New Roman" w:hAnsi="Times New Roman" w:cs="Times New Roman"/>
          <w:sz w:val="24"/>
          <w:szCs w:val="24"/>
          <w:lang w:val="sv-SE"/>
        </w:rPr>
        <w:t>1</w:t>
      </w:r>
      <w:r w:rsidRPr="00FD75A1">
        <w:rPr>
          <w:rFonts w:ascii="Times New Roman" w:hAnsi="Times New Roman" w:cs="Times New Roman"/>
          <w:sz w:val="24"/>
          <w:szCs w:val="24"/>
          <w:lang w:val="sv-SE"/>
        </w:rPr>
        <w:t>-fosfat</w:t>
      </w:r>
      <w:r w:rsidR="00562108" w:rsidRPr="00FD75A1">
        <w:rPr>
          <w:rFonts w:ascii="Times New Roman" w:hAnsi="Times New Roman" w:cs="Times New Roman"/>
          <w:sz w:val="24"/>
          <w:szCs w:val="24"/>
          <w:lang w:val="sv-SE"/>
        </w:rPr>
        <w:t xml:space="preserve">  </w:t>
      </w:r>
      <w:r w:rsidR="003C7547" w:rsidRPr="00FD75A1">
        <w:rPr>
          <w:rFonts w:ascii="Times New Roman" w:hAnsi="Times New Roman" w:cs="Times New Roman"/>
          <w:sz w:val="24"/>
          <w:szCs w:val="24"/>
          <w:lang w:val="sv-SE"/>
        </w:rPr>
        <w:t>G</w:t>
      </w:r>
      <w:r w:rsidR="00CD412D" w:rsidRPr="00FD75A1">
        <w:rPr>
          <w:rFonts w:ascii="Times New Roman" w:hAnsi="Times New Roman" w:cs="Times New Roman"/>
          <w:sz w:val="24"/>
          <w:szCs w:val="24"/>
          <w:lang w:val="sv-SE"/>
        </w:rPr>
        <w:t>PO</w:t>
      </w:r>
      <w:r w:rsidR="003C7547" w:rsidRPr="00FD75A1">
        <w:rPr>
          <w:rFonts w:ascii="Times New Roman" w:hAnsi="Times New Roman" w:cs="Times New Roman"/>
          <w:sz w:val="18"/>
          <w:szCs w:val="18"/>
          <w:lang w:val="sv-SE"/>
        </w:rPr>
        <w:tab/>
      </w:r>
      <w:r w:rsidR="008E4624" w:rsidRPr="00FD75A1">
        <w:rPr>
          <w:rFonts w:ascii="Times New Roman" w:hAnsi="Times New Roman" w:cs="Times New Roman"/>
          <w:sz w:val="24"/>
          <w:szCs w:val="24"/>
          <w:lang w:val="sv-SE"/>
        </w:rPr>
        <w:t>DA</w:t>
      </w:r>
      <w:r w:rsidR="00250FD3" w:rsidRPr="00FD75A1">
        <w:rPr>
          <w:rFonts w:ascii="Times New Roman" w:hAnsi="Times New Roman" w:cs="Times New Roman"/>
          <w:sz w:val="24"/>
          <w:szCs w:val="24"/>
          <w:lang w:val="sv-SE"/>
        </w:rPr>
        <w:t>P + H</w:t>
      </w:r>
      <w:r w:rsidR="00250FD3" w:rsidRPr="00FD75A1">
        <w:rPr>
          <w:rFonts w:ascii="Times New Roman" w:hAnsi="Times New Roman" w:cs="Times New Roman"/>
          <w:sz w:val="24"/>
          <w:szCs w:val="24"/>
          <w:vertAlign w:val="subscript"/>
          <w:lang w:val="sv-SE"/>
        </w:rPr>
        <w:t>2</w:t>
      </w:r>
      <w:r w:rsidR="00250FD3" w:rsidRPr="00FD75A1">
        <w:rPr>
          <w:rFonts w:ascii="Times New Roman" w:hAnsi="Times New Roman" w:cs="Times New Roman"/>
          <w:sz w:val="24"/>
          <w:szCs w:val="24"/>
          <w:lang w:val="sv-SE"/>
        </w:rPr>
        <w:t>O</w:t>
      </w:r>
      <w:r w:rsidR="00250FD3" w:rsidRPr="00FD75A1">
        <w:rPr>
          <w:rFonts w:ascii="Times New Roman" w:hAnsi="Times New Roman" w:cs="Times New Roman"/>
          <w:sz w:val="24"/>
          <w:szCs w:val="24"/>
          <w:vertAlign w:val="subscript"/>
          <w:lang w:val="sv-SE"/>
        </w:rPr>
        <w:t>2</w:t>
      </w:r>
    </w:p>
    <w:p w14:paraId="04421A62" w14:textId="591A4CC3" w:rsidR="00B0401D" w:rsidRPr="00FD75A1" w:rsidRDefault="00BC2F2F" w:rsidP="000B00E9">
      <w:pPr>
        <w:widowControl w:val="0"/>
        <w:spacing w:after="0" w:line="240" w:lineRule="auto"/>
        <w:ind w:firstLine="720"/>
        <w:jc w:val="both"/>
        <w:rPr>
          <w:rFonts w:ascii="Times New Roman" w:hAnsi="Times New Roman" w:cs="Times New Roman"/>
          <w:sz w:val="24"/>
          <w:szCs w:val="24"/>
          <w:lang w:val="sv-SE"/>
        </w:rPr>
      </w:pPr>
      <w:r w:rsidRPr="00FD75A1">
        <w:rPr>
          <w:rFonts w:ascii="Times New Roman" w:hAnsi="Times New Roman" w:cs="Times New Roman"/>
          <w:sz w:val="24"/>
          <w:szCs w:val="24"/>
          <w:lang w:val="sv-SE"/>
        </w:rPr>
        <w:tab/>
      </w:r>
      <w:r w:rsidR="006403F1" w:rsidRPr="00FD75A1">
        <w:rPr>
          <w:rFonts w:ascii="Times New Roman" w:hAnsi="Times New Roman" w:cs="Times New Roman"/>
          <w:sz w:val="24"/>
          <w:szCs w:val="24"/>
          <w:lang w:val="sv-SE"/>
        </w:rPr>
        <w:tab/>
      </w:r>
      <w:r w:rsidR="00F16765" w:rsidRPr="00FD75A1">
        <w:rPr>
          <w:rFonts w:ascii="Times New Roman" w:hAnsi="Times New Roman" w:cs="Times New Roman"/>
          <w:sz w:val="24"/>
          <w:szCs w:val="24"/>
          <w:lang w:val="sv-SE"/>
        </w:rPr>
        <w:t>+O</w:t>
      </w:r>
      <w:r w:rsidR="00F16765" w:rsidRPr="00FD75A1">
        <w:rPr>
          <w:rFonts w:ascii="Times New Roman" w:hAnsi="Times New Roman" w:cs="Times New Roman"/>
          <w:sz w:val="24"/>
          <w:szCs w:val="24"/>
          <w:vertAlign w:val="subscript"/>
          <w:lang w:val="sv-SE"/>
        </w:rPr>
        <w:t>2</w:t>
      </w:r>
      <w:r w:rsidR="00F16765" w:rsidRPr="00FD75A1">
        <w:rPr>
          <w:rFonts w:ascii="Times New Roman" w:hAnsi="Times New Roman" w:cs="Times New Roman"/>
          <w:sz w:val="24"/>
          <w:szCs w:val="24"/>
          <w:lang w:val="sv-SE"/>
        </w:rPr>
        <w:tab/>
      </w:r>
    </w:p>
    <w:p w14:paraId="0259A91D" w14:textId="689B034F" w:rsidR="00C53CFA" w:rsidRPr="00FD75A1" w:rsidRDefault="00291823" w:rsidP="00E04DBE">
      <w:pPr>
        <w:widowControl w:val="0"/>
        <w:spacing w:after="0" w:line="240" w:lineRule="auto"/>
        <w:ind w:left="720" w:firstLine="720"/>
        <w:jc w:val="both"/>
        <w:rPr>
          <w:rFonts w:ascii="Times New Roman" w:hAnsi="Times New Roman" w:cs="Times New Roman"/>
          <w:sz w:val="24"/>
          <w:szCs w:val="24"/>
          <w:lang w:val="sv-SE"/>
        </w:rPr>
      </w:pPr>
      <w:r w:rsidRPr="005F2C60">
        <w:rPr>
          <w:rFonts w:ascii="Times New Roman" w:hAnsi="Times New Roman" w:cs="Times New Roman"/>
          <w:noProof/>
          <w:sz w:val="24"/>
          <w:szCs w:val="24"/>
        </w:rPr>
        <mc:AlternateContent>
          <mc:Choice Requires="wps">
            <w:drawing>
              <wp:anchor distT="0" distB="0" distL="114300" distR="114300" simplePos="0" relativeHeight="251658254" behindDoc="0" locked="0" layoutInCell="1" allowOverlap="1" wp14:anchorId="14C3F524" wp14:editId="51BA0217">
                <wp:simplePos x="0" y="0"/>
                <wp:positionH relativeFrom="column">
                  <wp:posOffset>2176217</wp:posOffset>
                </wp:positionH>
                <wp:positionV relativeFrom="paragraph">
                  <wp:posOffset>168275</wp:posOffset>
                </wp:positionV>
                <wp:extent cx="720000" cy="0"/>
                <wp:effectExtent l="0" t="76200" r="23495" b="95250"/>
                <wp:wrapNone/>
                <wp:docPr id="496945180" name="Straight Arrow Connector 48"/>
                <wp:cNvGraphicFramePr/>
                <a:graphic xmlns:a="http://schemas.openxmlformats.org/drawingml/2006/main">
                  <a:graphicData uri="http://schemas.microsoft.com/office/word/2010/wordprocessingShape">
                    <wps:wsp>
                      <wps:cNvCnPr/>
                      <wps:spPr>
                        <a:xfrm>
                          <a:off x="0" y="0"/>
                          <a:ext cx="720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D86BB2F" id="Straight Arrow Connector 48" o:spid="_x0000_s1026" type="#_x0000_t32" style="position:absolute;margin-left:171.35pt;margin-top:13.25pt;width:56.7pt;height:0;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" strokecolor="black [3200]" strokeweight="1pt">
                <v:stroke endarrow="block" joinstyle="miter"/>
              </v:shape>
            </w:pict>
          </mc:Fallback>
        </mc:AlternateContent>
      </w:r>
      <w:r w:rsidR="00F322BB" w:rsidRPr="00FD75A1">
        <w:rPr>
          <w:rFonts w:ascii="Times New Roman" w:hAnsi="Times New Roman" w:cs="Times New Roman"/>
          <w:sz w:val="24"/>
          <w:szCs w:val="24"/>
          <w:lang w:val="sv-SE"/>
        </w:rPr>
        <w:t>H</w:t>
      </w:r>
      <w:r w:rsidR="00F322BB" w:rsidRPr="00FD75A1">
        <w:rPr>
          <w:rFonts w:ascii="Times New Roman" w:hAnsi="Times New Roman" w:cs="Times New Roman"/>
          <w:sz w:val="24"/>
          <w:szCs w:val="24"/>
          <w:vertAlign w:val="subscript"/>
          <w:lang w:val="sv-SE"/>
        </w:rPr>
        <w:t>2</w:t>
      </w:r>
      <w:r w:rsidR="00F322BB" w:rsidRPr="00FD75A1">
        <w:rPr>
          <w:rFonts w:ascii="Times New Roman" w:hAnsi="Times New Roman" w:cs="Times New Roman"/>
          <w:sz w:val="24"/>
          <w:szCs w:val="24"/>
          <w:lang w:val="sv-SE"/>
        </w:rPr>
        <w:t>O</w:t>
      </w:r>
      <w:r w:rsidR="00F322BB" w:rsidRPr="00FD75A1">
        <w:rPr>
          <w:rFonts w:ascii="Times New Roman" w:hAnsi="Times New Roman" w:cs="Times New Roman"/>
          <w:sz w:val="24"/>
          <w:szCs w:val="24"/>
          <w:vertAlign w:val="subscript"/>
          <w:lang w:val="sv-SE"/>
        </w:rPr>
        <w:t>2</w:t>
      </w:r>
      <w:r w:rsidR="00F322BB" w:rsidRPr="00FD75A1">
        <w:rPr>
          <w:rFonts w:ascii="Times New Roman" w:hAnsi="Times New Roman" w:cs="Times New Roman"/>
          <w:sz w:val="24"/>
          <w:szCs w:val="24"/>
          <w:lang w:val="sv-SE"/>
        </w:rPr>
        <w:t xml:space="preserve"> + 4-</w:t>
      </w:r>
      <w:r w:rsidR="00250FD3" w:rsidRPr="00FD75A1">
        <w:rPr>
          <w:rFonts w:ascii="Times New Roman" w:hAnsi="Times New Roman" w:cs="Times New Roman"/>
          <w:sz w:val="24"/>
          <w:szCs w:val="24"/>
          <w:lang w:val="sv-SE"/>
        </w:rPr>
        <w:t>AA</w:t>
      </w:r>
      <w:r w:rsidR="005343E5" w:rsidRPr="00FD75A1">
        <w:rPr>
          <w:rFonts w:ascii="Times New Roman" w:hAnsi="Times New Roman" w:cs="Times New Roman"/>
          <w:sz w:val="24"/>
          <w:szCs w:val="24"/>
          <w:lang w:val="sv-SE"/>
        </w:rPr>
        <w:t>+4-</w:t>
      </w:r>
      <w:r w:rsidR="004314B2" w:rsidRPr="00FD75A1">
        <w:rPr>
          <w:rFonts w:ascii="Times New Roman" w:hAnsi="Times New Roman" w:cs="Times New Roman"/>
          <w:sz w:val="24"/>
          <w:szCs w:val="24"/>
          <w:lang w:val="sv-SE"/>
        </w:rPr>
        <w:t xml:space="preserve">      </w:t>
      </w:r>
      <w:r w:rsidR="002D1A86" w:rsidRPr="00FD75A1">
        <w:rPr>
          <w:rFonts w:ascii="Times New Roman" w:hAnsi="Times New Roman" w:cs="Times New Roman"/>
          <w:sz w:val="24"/>
          <w:szCs w:val="24"/>
          <w:lang w:val="sv-SE"/>
        </w:rPr>
        <w:t>peroxidase</w:t>
      </w:r>
      <w:r w:rsidR="00D56CD0" w:rsidRPr="00FD75A1">
        <w:rPr>
          <w:rFonts w:ascii="Times New Roman" w:hAnsi="Times New Roman" w:cs="Times New Roman"/>
          <w:sz w:val="24"/>
          <w:szCs w:val="24"/>
          <w:lang w:val="sv-SE"/>
        </w:rPr>
        <w:t xml:space="preserve"> </w:t>
      </w:r>
      <w:r w:rsidR="004D69DB" w:rsidRPr="00FD75A1">
        <w:rPr>
          <w:rFonts w:ascii="Times New Roman" w:hAnsi="Times New Roman" w:cs="Times New Roman"/>
          <w:sz w:val="18"/>
          <w:szCs w:val="18"/>
          <w:lang w:val="sv-SE"/>
        </w:rPr>
        <w:tab/>
      </w:r>
      <w:r w:rsidR="00F942F9" w:rsidRPr="00FD75A1">
        <w:rPr>
          <w:rFonts w:ascii="Times New Roman" w:hAnsi="Times New Roman" w:cs="Times New Roman"/>
          <w:sz w:val="24"/>
          <w:szCs w:val="24"/>
          <w:lang w:val="sv-SE"/>
        </w:rPr>
        <w:t xml:space="preserve">Kuinonimin </w:t>
      </w:r>
      <w:r w:rsidR="00D85FA3" w:rsidRPr="00FD75A1">
        <w:rPr>
          <w:rFonts w:ascii="Times New Roman" w:hAnsi="Times New Roman" w:cs="Times New Roman"/>
          <w:sz w:val="24"/>
          <w:szCs w:val="24"/>
          <w:lang w:val="sv-SE"/>
        </w:rPr>
        <w:t>+ HCL+</w:t>
      </w:r>
    </w:p>
    <w:p w14:paraId="0BCC6101" w14:textId="3BC1159B" w:rsidR="002F1189" w:rsidRPr="00FD75A1" w:rsidRDefault="00544651" w:rsidP="003671CA">
      <w:pPr>
        <w:widowControl w:val="0"/>
        <w:spacing w:after="0" w:line="480" w:lineRule="auto"/>
        <w:ind w:left="1440" w:firstLine="720"/>
        <w:jc w:val="both"/>
        <w:rPr>
          <w:rFonts w:ascii="Times New Roman" w:hAnsi="Times New Roman" w:cs="Times New Roman"/>
          <w:sz w:val="24"/>
          <w:szCs w:val="24"/>
          <w:lang w:val="sv-SE"/>
        </w:rPr>
      </w:pPr>
      <w:r w:rsidRPr="00FD75A1">
        <w:rPr>
          <w:rFonts w:ascii="Times New Roman" w:hAnsi="Times New Roman" w:cs="Times New Roman"/>
          <w:sz w:val="24"/>
          <w:szCs w:val="24"/>
          <w:lang w:val="sv-SE"/>
        </w:rPr>
        <w:t>Klorofenol</w:t>
      </w:r>
      <w:r w:rsidR="00C53CFA" w:rsidRPr="00FD75A1">
        <w:rPr>
          <w:rFonts w:ascii="Times New Roman" w:hAnsi="Times New Roman" w:cs="Times New Roman"/>
          <w:sz w:val="24"/>
          <w:szCs w:val="24"/>
          <w:lang w:val="sv-SE"/>
        </w:rPr>
        <w:tab/>
      </w:r>
      <w:r w:rsidR="00C53CFA" w:rsidRPr="00FD75A1">
        <w:rPr>
          <w:rFonts w:ascii="Times New Roman" w:hAnsi="Times New Roman" w:cs="Times New Roman"/>
          <w:sz w:val="24"/>
          <w:szCs w:val="24"/>
          <w:lang w:val="sv-SE"/>
        </w:rPr>
        <w:tab/>
      </w:r>
      <w:r w:rsidR="00402F42" w:rsidRPr="00FD75A1">
        <w:rPr>
          <w:rFonts w:ascii="Times New Roman" w:hAnsi="Times New Roman" w:cs="Times New Roman"/>
          <w:sz w:val="24"/>
          <w:szCs w:val="24"/>
          <w:lang w:val="sv-SE"/>
        </w:rPr>
        <w:tab/>
        <w:t>2H</w:t>
      </w:r>
      <w:r w:rsidR="00402F42" w:rsidRPr="00FD75A1">
        <w:rPr>
          <w:rFonts w:ascii="Times New Roman" w:hAnsi="Times New Roman" w:cs="Times New Roman"/>
          <w:sz w:val="24"/>
          <w:szCs w:val="24"/>
          <w:vertAlign w:val="subscript"/>
          <w:lang w:val="sv-SE"/>
        </w:rPr>
        <w:t>2</w:t>
      </w:r>
      <w:r w:rsidR="00402F42" w:rsidRPr="00FD75A1">
        <w:rPr>
          <w:rFonts w:ascii="Times New Roman" w:hAnsi="Times New Roman" w:cs="Times New Roman"/>
          <w:sz w:val="24"/>
          <w:szCs w:val="24"/>
          <w:lang w:val="sv-SE"/>
        </w:rPr>
        <w:t>O</w:t>
      </w:r>
      <w:r w:rsidR="00D85FA3" w:rsidRPr="00FD75A1">
        <w:rPr>
          <w:rFonts w:ascii="Times New Roman" w:hAnsi="Times New Roman" w:cs="Times New Roman"/>
          <w:sz w:val="24"/>
          <w:szCs w:val="24"/>
          <w:lang w:val="sv-SE"/>
        </w:rPr>
        <w:t xml:space="preserve"> (berwarna merah)</w:t>
      </w:r>
    </w:p>
    <w:p w14:paraId="0E349A90" w14:textId="6BAF6E17" w:rsidR="001B5150" w:rsidRPr="004C6CAC" w:rsidRDefault="00DF1B61" w:rsidP="004C6CAC">
      <w:pPr>
        <w:pStyle w:val="ListParagraph"/>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Stabilitas dan sampel yang digunakan pada pem</w:t>
      </w:r>
      <w:r w:rsidR="00AC0E60" w:rsidRPr="005742C6">
        <w:rPr>
          <w:rFonts w:ascii="Times New Roman" w:hAnsi="Times New Roman" w:cs="Times New Roman"/>
          <w:sz w:val="24"/>
          <w:szCs w:val="24"/>
          <w:lang w:val="sv-SE"/>
        </w:rPr>
        <w:t xml:space="preserve">eriksaan trigliserida metode GPO </w:t>
      </w:r>
      <w:r w:rsidR="009618AB" w:rsidRPr="005742C6">
        <w:rPr>
          <w:rFonts w:ascii="Times New Roman" w:hAnsi="Times New Roman" w:cs="Times New Roman"/>
          <w:sz w:val="24"/>
          <w:szCs w:val="24"/>
          <w:lang w:val="sv-SE"/>
        </w:rPr>
        <w:t>enzimatik</w:t>
      </w:r>
      <w:r w:rsidR="00AC0E60" w:rsidRPr="005742C6">
        <w:rPr>
          <w:rFonts w:ascii="Times New Roman" w:hAnsi="Times New Roman" w:cs="Times New Roman"/>
          <w:sz w:val="24"/>
          <w:szCs w:val="24"/>
          <w:lang w:val="sv-SE"/>
        </w:rPr>
        <w:t xml:space="preserve"> adalah </w:t>
      </w:r>
      <w:r w:rsidR="00B2125C" w:rsidRPr="005742C6">
        <w:rPr>
          <w:rFonts w:ascii="Times New Roman" w:hAnsi="Times New Roman" w:cs="Times New Roman"/>
          <w:sz w:val="24"/>
          <w:szCs w:val="24"/>
          <w:lang w:val="sv-SE"/>
        </w:rPr>
        <w:t>serum atau plasma heparin yang tidak hemolisis</w:t>
      </w:r>
      <w:r w:rsidR="00CE5441" w:rsidRPr="005742C6">
        <w:rPr>
          <w:rFonts w:ascii="Times New Roman" w:hAnsi="Times New Roman" w:cs="Times New Roman"/>
          <w:sz w:val="24"/>
          <w:szCs w:val="24"/>
          <w:lang w:val="sv-SE"/>
        </w:rPr>
        <w:t xml:space="preserve">, </w:t>
      </w:r>
      <w:r w:rsidR="008C0C13" w:rsidRPr="005742C6">
        <w:rPr>
          <w:rFonts w:ascii="Times New Roman" w:hAnsi="Times New Roman" w:cs="Times New Roman"/>
          <w:sz w:val="24"/>
          <w:szCs w:val="24"/>
          <w:lang w:val="sv-SE"/>
        </w:rPr>
        <w:t>tidak dapat menggunakan plasma citrat dan oksalat/fluoride</w:t>
      </w:r>
      <w:r w:rsidR="00B76106" w:rsidRPr="005742C6">
        <w:rPr>
          <w:rFonts w:ascii="Times New Roman" w:hAnsi="Times New Roman" w:cs="Times New Roman"/>
          <w:sz w:val="24"/>
          <w:szCs w:val="24"/>
          <w:lang w:val="sv-SE"/>
        </w:rPr>
        <w:t xml:space="preserve">. Pengambilan sampel dilakukan setelah pasien berpuasa selama 12 jam. </w:t>
      </w:r>
      <w:r w:rsidR="008D3ACA" w:rsidRPr="005742C6">
        <w:rPr>
          <w:rFonts w:ascii="Times New Roman" w:hAnsi="Times New Roman" w:cs="Times New Roman"/>
          <w:sz w:val="24"/>
          <w:szCs w:val="24"/>
          <w:lang w:val="sv-SE"/>
        </w:rPr>
        <w:t xml:space="preserve">TG dalam serum stabil </w:t>
      </w:r>
      <w:r w:rsidR="00CE5441" w:rsidRPr="005742C6">
        <w:rPr>
          <w:rFonts w:ascii="Times New Roman" w:hAnsi="Times New Roman" w:cs="Times New Roman"/>
          <w:sz w:val="24"/>
          <w:szCs w:val="24"/>
          <w:lang w:val="sv-SE"/>
        </w:rPr>
        <w:t>selama beberapa</w:t>
      </w:r>
      <w:r w:rsidR="008D3ACA" w:rsidRPr="005742C6">
        <w:rPr>
          <w:rFonts w:ascii="Times New Roman" w:hAnsi="Times New Roman" w:cs="Times New Roman"/>
          <w:sz w:val="24"/>
          <w:szCs w:val="24"/>
          <w:lang w:val="sv-SE"/>
        </w:rPr>
        <w:t xml:space="preserve"> hari pada suhu 2-8</w:t>
      </w:r>
      <w:r w:rsidR="008D3ACA" w:rsidRPr="005742C6">
        <w:rPr>
          <w:rFonts w:ascii="Times New Roman" w:hAnsi="Times New Roman" w:cs="Times New Roman"/>
          <w:sz w:val="24"/>
          <w:szCs w:val="24"/>
          <w:vertAlign w:val="superscript"/>
          <w:lang w:val="sv-SE"/>
        </w:rPr>
        <w:t>o</w:t>
      </w:r>
      <w:r w:rsidR="008D3ACA" w:rsidRPr="005742C6">
        <w:rPr>
          <w:rFonts w:ascii="Times New Roman" w:hAnsi="Times New Roman" w:cs="Times New Roman"/>
          <w:sz w:val="24"/>
          <w:szCs w:val="24"/>
          <w:lang w:val="sv-SE"/>
        </w:rPr>
        <w:t>C</w:t>
      </w:r>
      <w:r w:rsidR="005D36DB" w:rsidRPr="005742C6">
        <w:rPr>
          <w:rFonts w:ascii="Times New Roman" w:hAnsi="Times New Roman" w:cs="Times New Roman"/>
          <w:sz w:val="24"/>
          <w:szCs w:val="24"/>
          <w:lang w:val="sv-SE"/>
        </w:rPr>
        <w:t>.</w:t>
      </w:r>
      <w:r w:rsidR="00B7632A">
        <w:rPr>
          <w:rFonts w:ascii="Times New Roman" w:hAnsi="Times New Roman" w:cs="Times New Roman"/>
          <w:sz w:val="24"/>
          <w:szCs w:val="24"/>
          <w:lang w:val="sv-SE"/>
        </w:rPr>
        <w:t xml:space="preserve"> Dan i</w:t>
      </w:r>
      <w:r w:rsidR="00E430EC" w:rsidRPr="004C6CAC">
        <w:rPr>
          <w:rFonts w:ascii="Times New Roman" w:hAnsi="Times New Roman" w:cs="Times New Roman"/>
          <w:sz w:val="24"/>
          <w:szCs w:val="24"/>
          <w:lang w:val="sv-SE"/>
        </w:rPr>
        <w:t>nterferensi atau gangguan</w:t>
      </w:r>
      <w:r w:rsidR="00877D54" w:rsidRPr="004C6CAC">
        <w:rPr>
          <w:rFonts w:ascii="Times New Roman" w:hAnsi="Times New Roman" w:cs="Times New Roman"/>
          <w:sz w:val="24"/>
          <w:szCs w:val="24"/>
          <w:lang w:val="sv-SE"/>
        </w:rPr>
        <w:t xml:space="preserve"> pada pemeriksaan trigliserida </w:t>
      </w:r>
      <w:r w:rsidR="0005259C" w:rsidRPr="004C6CAC">
        <w:rPr>
          <w:rFonts w:ascii="Times New Roman" w:hAnsi="Times New Roman" w:cs="Times New Roman"/>
          <w:sz w:val="24"/>
          <w:szCs w:val="24"/>
          <w:lang w:val="sv-SE"/>
        </w:rPr>
        <w:t>metode GPO-Enzimatik adalah:</w:t>
      </w:r>
      <w:r w:rsidR="00F176E8" w:rsidRPr="004C6CAC">
        <w:rPr>
          <w:rFonts w:ascii="Times New Roman" w:hAnsi="Times New Roman" w:cs="Times New Roman"/>
          <w:sz w:val="24"/>
          <w:szCs w:val="24"/>
          <w:lang w:val="sv-SE"/>
        </w:rPr>
        <w:t xml:space="preserve"> l</w:t>
      </w:r>
      <w:r w:rsidR="00162307" w:rsidRPr="004C6CAC">
        <w:rPr>
          <w:rFonts w:ascii="Times New Roman" w:hAnsi="Times New Roman" w:cs="Times New Roman"/>
          <w:sz w:val="24"/>
          <w:szCs w:val="24"/>
          <w:lang w:val="sv-SE"/>
        </w:rPr>
        <w:t>in</w:t>
      </w:r>
      <w:r w:rsidR="00CE5441" w:rsidRPr="004C6CAC">
        <w:rPr>
          <w:rFonts w:ascii="Times New Roman" w:hAnsi="Times New Roman" w:cs="Times New Roman"/>
          <w:sz w:val="24"/>
          <w:szCs w:val="24"/>
          <w:lang w:val="sv-SE"/>
        </w:rPr>
        <w:t>i</w:t>
      </w:r>
      <w:r w:rsidR="00162307" w:rsidRPr="004C6CAC">
        <w:rPr>
          <w:rFonts w:ascii="Times New Roman" w:hAnsi="Times New Roman" w:cs="Times New Roman"/>
          <w:sz w:val="24"/>
          <w:szCs w:val="24"/>
          <w:lang w:val="sv-SE"/>
        </w:rPr>
        <w:t>eritas :1000</w:t>
      </w:r>
      <w:r w:rsidR="00ED1437" w:rsidRPr="004C6CAC">
        <w:rPr>
          <w:rFonts w:ascii="Times New Roman" w:hAnsi="Times New Roman" w:cs="Times New Roman"/>
          <w:sz w:val="24"/>
          <w:szCs w:val="24"/>
          <w:lang w:val="sv-SE"/>
        </w:rPr>
        <w:t xml:space="preserve"> mg/dl</w:t>
      </w:r>
      <w:r w:rsidR="00F176E8" w:rsidRPr="004C6CAC">
        <w:rPr>
          <w:rFonts w:ascii="Times New Roman" w:hAnsi="Times New Roman" w:cs="Times New Roman"/>
          <w:sz w:val="24"/>
          <w:szCs w:val="24"/>
          <w:lang w:val="sv-SE"/>
        </w:rPr>
        <w:t>,</w:t>
      </w:r>
      <w:r w:rsidR="006155AD" w:rsidRPr="004C6CAC">
        <w:rPr>
          <w:rFonts w:ascii="Times New Roman" w:hAnsi="Times New Roman" w:cs="Times New Roman"/>
          <w:sz w:val="24"/>
          <w:szCs w:val="24"/>
          <w:lang w:val="sv-SE"/>
        </w:rPr>
        <w:t xml:space="preserve"> j</w:t>
      </w:r>
      <w:r w:rsidR="00ED1437" w:rsidRPr="004C6CAC">
        <w:rPr>
          <w:rFonts w:ascii="Times New Roman" w:hAnsi="Times New Roman" w:cs="Times New Roman"/>
          <w:sz w:val="24"/>
          <w:szCs w:val="24"/>
          <w:lang w:val="sv-SE"/>
        </w:rPr>
        <w:t xml:space="preserve">angan </w:t>
      </w:r>
      <w:r w:rsidR="009C083D" w:rsidRPr="004C6CAC">
        <w:rPr>
          <w:rFonts w:ascii="Times New Roman" w:hAnsi="Times New Roman" w:cs="Times New Roman"/>
          <w:sz w:val="24"/>
          <w:szCs w:val="24"/>
          <w:lang w:val="sv-SE"/>
        </w:rPr>
        <w:t>mem</w:t>
      </w:r>
      <w:r w:rsidR="00ED1437" w:rsidRPr="004C6CAC">
        <w:rPr>
          <w:rFonts w:ascii="Times New Roman" w:hAnsi="Times New Roman" w:cs="Times New Roman"/>
          <w:sz w:val="24"/>
          <w:szCs w:val="24"/>
          <w:lang w:val="sv-SE"/>
        </w:rPr>
        <w:t>biarkan sampel pada suhu ruang terlalu lama, karena fosfoli</w:t>
      </w:r>
      <w:r w:rsidR="009A384E" w:rsidRPr="004C6CAC">
        <w:rPr>
          <w:rFonts w:ascii="Times New Roman" w:hAnsi="Times New Roman" w:cs="Times New Roman"/>
          <w:sz w:val="24"/>
          <w:szCs w:val="24"/>
          <w:lang w:val="sv-SE"/>
        </w:rPr>
        <w:t>pid serum akan terhidrolisis dan melepaskan gliserol</w:t>
      </w:r>
      <w:r w:rsidR="0017227A" w:rsidRPr="004C6CAC">
        <w:rPr>
          <w:rFonts w:ascii="Times New Roman" w:hAnsi="Times New Roman" w:cs="Times New Roman"/>
          <w:sz w:val="24"/>
          <w:szCs w:val="24"/>
          <w:lang w:val="sv-SE"/>
        </w:rPr>
        <w:t xml:space="preserve"> akan terbaca pada pem</w:t>
      </w:r>
      <w:r w:rsidR="00D0348A" w:rsidRPr="004C6CAC">
        <w:rPr>
          <w:rFonts w:ascii="Times New Roman" w:hAnsi="Times New Roman" w:cs="Times New Roman"/>
          <w:sz w:val="24"/>
          <w:szCs w:val="24"/>
          <w:lang w:val="sv-SE"/>
        </w:rPr>
        <w:t>e</w:t>
      </w:r>
      <w:r w:rsidR="0017227A" w:rsidRPr="004C6CAC">
        <w:rPr>
          <w:rFonts w:ascii="Times New Roman" w:hAnsi="Times New Roman" w:cs="Times New Roman"/>
          <w:sz w:val="24"/>
          <w:szCs w:val="24"/>
          <w:lang w:val="sv-SE"/>
        </w:rPr>
        <w:t>riksa</w:t>
      </w:r>
      <w:r w:rsidR="00D0348A" w:rsidRPr="004C6CAC">
        <w:rPr>
          <w:rFonts w:ascii="Times New Roman" w:hAnsi="Times New Roman" w:cs="Times New Roman"/>
          <w:sz w:val="24"/>
          <w:szCs w:val="24"/>
          <w:lang w:val="sv-SE"/>
        </w:rPr>
        <w:t xml:space="preserve">an sehingga </w:t>
      </w:r>
      <w:r w:rsidR="001B1E3B" w:rsidRPr="004C6CAC">
        <w:rPr>
          <w:rFonts w:ascii="Times New Roman" w:hAnsi="Times New Roman" w:cs="Times New Roman"/>
          <w:sz w:val="24"/>
          <w:szCs w:val="24"/>
          <w:lang w:val="sv-SE"/>
        </w:rPr>
        <w:t>menyebabkan trigliserinda tinggi palsu</w:t>
      </w:r>
      <w:r w:rsidR="006155AD" w:rsidRPr="004C6CAC">
        <w:rPr>
          <w:rFonts w:ascii="Times New Roman" w:hAnsi="Times New Roman" w:cs="Times New Roman"/>
          <w:sz w:val="24"/>
          <w:szCs w:val="24"/>
          <w:lang w:val="sv-SE"/>
        </w:rPr>
        <w:t>, g</w:t>
      </w:r>
      <w:r w:rsidR="009C083D" w:rsidRPr="004C6CAC">
        <w:rPr>
          <w:rFonts w:ascii="Times New Roman" w:hAnsi="Times New Roman" w:cs="Times New Roman"/>
          <w:sz w:val="24"/>
          <w:szCs w:val="24"/>
          <w:lang w:val="sv-SE"/>
        </w:rPr>
        <w:t xml:space="preserve">liserol yang terdapat pada karet tutup tabung reaksi, </w:t>
      </w:r>
      <w:r w:rsidR="004138A2" w:rsidRPr="004C6CAC">
        <w:rPr>
          <w:rFonts w:ascii="Times New Roman" w:hAnsi="Times New Roman" w:cs="Times New Roman"/>
          <w:sz w:val="24"/>
          <w:szCs w:val="24"/>
          <w:lang w:val="sv-SE"/>
        </w:rPr>
        <w:t xml:space="preserve">hemolisis dan </w:t>
      </w:r>
      <w:r w:rsidR="004138A2" w:rsidRPr="004C6CAC">
        <w:rPr>
          <w:rFonts w:ascii="Times New Roman" w:hAnsi="Times New Roman" w:cs="Times New Roman"/>
          <w:sz w:val="24"/>
          <w:szCs w:val="24"/>
          <w:lang w:val="sv-SE"/>
        </w:rPr>
        <w:lastRenderedPageBreak/>
        <w:t>bilirubin tinggi dapat meningkatkan kada pengujian pals</w:t>
      </w:r>
      <w:r w:rsidR="00E04DBE" w:rsidRPr="004C6CAC">
        <w:rPr>
          <w:rFonts w:ascii="Times New Roman" w:hAnsi="Times New Roman" w:cs="Times New Roman"/>
          <w:sz w:val="24"/>
          <w:szCs w:val="24"/>
          <w:lang w:val="sv-SE"/>
        </w:rPr>
        <w:t>u</w:t>
      </w:r>
      <w:r w:rsidR="006155AD" w:rsidRPr="004C6CAC">
        <w:rPr>
          <w:rFonts w:ascii="Times New Roman" w:hAnsi="Times New Roman" w:cs="Times New Roman"/>
          <w:sz w:val="24"/>
          <w:szCs w:val="24"/>
          <w:lang w:val="sv-SE"/>
        </w:rPr>
        <w:t>, s</w:t>
      </w:r>
      <w:r w:rsidR="004138A2" w:rsidRPr="004C6CAC">
        <w:rPr>
          <w:rFonts w:ascii="Times New Roman" w:hAnsi="Times New Roman" w:cs="Times New Roman"/>
          <w:sz w:val="24"/>
          <w:szCs w:val="24"/>
          <w:lang w:val="sv-SE"/>
        </w:rPr>
        <w:t>isa detergen pada tabung dapat ikut bereaksi dan mempengaruhi tes.</w:t>
      </w:r>
    </w:p>
    <w:p w14:paraId="1F2B723F" w14:textId="77777777" w:rsidR="002550E6" w:rsidRPr="005742C6" w:rsidRDefault="002550E6" w:rsidP="002550E6">
      <w:pPr>
        <w:pStyle w:val="ListParagraph"/>
        <w:spacing w:after="0" w:line="276" w:lineRule="auto"/>
        <w:ind w:left="1440"/>
        <w:jc w:val="both"/>
        <w:rPr>
          <w:rFonts w:ascii="Times New Roman" w:hAnsi="Times New Roman" w:cs="Times New Roman"/>
          <w:sz w:val="24"/>
          <w:szCs w:val="24"/>
          <w:lang w:val="sv-SE"/>
        </w:rPr>
      </w:pPr>
    </w:p>
    <w:p w14:paraId="660AD55E" w14:textId="539067B0" w:rsidR="00A97BEE" w:rsidRPr="00B27278" w:rsidRDefault="00FE5B9E" w:rsidP="00D74B5A">
      <w:pPr>
        <w:pStyle w:val="ListParagraph"/>
        <w:widowControl w:val="0"/>
        <w:numPr>
          <w:ilvl w:val="0"/>
          <w:numId w:val="56"/>
        </w:numPr>
        <w:spacing w:after="0" w:line="72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Tinjauan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umum</w:t>
      </w:r>
      <w:proofErr w:type="spellEnd"/>
      <w:r>
        <w:rPr>
          <w:rFonts w:ascii="Times New Roman" w:hAnsi="Times New Roman" w:cs="Times New Roman"/>
          <w:b/>
          <w:bCs/>
          <w:sz w:val="24"/>
          <w:szCs w:val="24"/>
        </w:rPr>
        <w:t xml:space="preserve"> </w:t>
      </w:r>
      <w:r w:rsidR="00DA38EB">
        <w:rPr>
          <w:rFonts w:ascii="Times New Roman" w:hAnsi="Times New Roman" w:cs="Times New Roman"/>
          <w:b/>
          <w:bCs/>
          <w:sz w:val="24"/>
          <w:szCs w:val="24"/>
        </w:rPr>
        <w:t xml:space="preserve"> </w:t>
      </w:r>
      <w:r w:rsidR="00A97BEE" w:rsidRPr="00B27278">
        <w:rPr>
          <w:rFonts w:ascii="Times New Roman" w:hAnsi="Times New Roman" w:cs="Times New Roman"/>
          <w:b/>
          <w:bCs/>
          <w:i/>
          <w:iCs/>
          <w:sz w:val="24"/>
          <w:szCs w:val="24"/>
        </w:rPr>
        <w:t>High Den</w:t>
      </w:r>
      <w:r w:rsidR="00A81FFF" w:rsidRPr="00B27278">
        <w:rPr>
          <w:rFonts w:ascii="Times New Roman" w:hAnsi="Times New Roman" w:cs="Times New Roman"/>
          <w:b/>
          <w:bCs/>
          <w:i/>
          <w:iCs/>
          <w:sz w:val="24"/>
          <w:szCs w:val="24"/>
        </w:rPr>
        <w:t>s</w:t>
      </w:r>
      <w:r w:rsidR="00A97BEE" w:rsidRPr="00B27278">
        <w:rPr>
          <w:rFonts w:ascii="Times New Roman" w:hAnsi="Times New Roman" w:cs="Times New Roman"/>
          <w:b/>
          <w:bCs/>
          <w:i/>
          <w:iCs/>
          <w:sz w:val="24"/>
          <w:szCs w:val="24"/>
        </w:rPr>
        <w:t xml:space="preserve">ity Lipoprotein </w:t>
      </w:r>
      <w:r w:rsidR="00A97BEE" w:rsidRPr="00B27278">
        <w:rPr>
          <w:rFonts w:ascii="Times New Roman" w:hAnsi="Times New Roman" w:cs="Times New Roman"/>
          <w:b/>
          <w:bCs/>
          <w:sz w:val="24"/>
          <w:szCs w:val="24"/>
        </w:rPr>
        <w:t>(HDL)</w:t>
      </w:r>
    </w:p>
    <w:p w14:paraId="39890EF8" w14:textId="74F92493" w:rsidR="009B4B59" w:rsidRPr="007C3F73" w:rsidRDefault="00A81FFF" w:rsidP="009B4B59">
      <w:pPr>
        <w:pStyle w:val="ListParagraph"/>
        <w:spacing w:after="0" w:line="480" w:lineRule="auto"/>
        <w:ind w:left="357" w:firstLine="357"/>
        <w:jc w:val="both"/>
        <w:rPr>
          <w:rFonts w:ascii="Times New Roman" w:hAnsi="Times New Roman" w:cs="Times New Roman"/>
          <w:sz w:val="24"/>
          <w:szCs w:val="24"/>
          <w:lang w:val="sv-SE"/>
        </w:rPr>
      </w:pPr>
      <w:r w:rsidRPr="005F2C60">
        <w:rPr>
          <w:rFonts w:ascii="Times New Roman" w:hAnsi="Times New Roman" w:cs="Times New Roman"/>
          <w:i/>
          <w:iCs/>
          <w:sz w:val="24"/>
          <w:szCs w:val="24"/>
        </w:rPr>
        <w:t xml:space="preserve">High Density Lipoprotein </w:t>
      </w:r>
      <w:r w:rsidRPr="005F2C60">
        <w:rPr>
          <w:rFonts w:ascii="Times New Roman" w:hAnsi="Times New Roman" w:cs="Times New Roman"/>
          <w:sz w:val="24"/>
          <w:szCs w:val="24"/>
        </w:rPr>
        <w:t>(HDL)</w:t>
      </w:r>
      <w:r w:rsidR="009C4BB3" w:rsidRPr="005F2C60">
        <w:rPr>
          <w:rFonts w:ascii="Times New Roman" w:hAnsi="Times New Roman" w:cs="Times New Roman"/>
          <w:sz w:val="24"/>
          <w:szCs w:val="24"/>
        </w:rPr>
        <w:t xml:space="preserve"> </w:t>
      </w:r>
      <w:proofErr w:type="spellStart"/>
      <w:r w:rsidR="009C4BB3" w:rsidRPr="005F2C60">
        <w:rPr>
          <w:rFonts w:ascii="Times New Roman" w:hAnsi="Times New Roman" w:cs="Times New Roman"/>
          <w:sz w:val="24"/>
          <w:szCs w:val="24"/>
        </w:rPr>
        <w:t>bekerja</w:t>
      </w:r>
      <w:proofErr w:type="spellEnd"/>
      <w:r w:rsidR="005D00A5" w:rsidRPr="005F2C60">
        <w:rPr>
          <w:rFonts w:ascii="Times New Roman" w:hAnsi="Times New Roman" w:cs="Times New Roman"/>
          <w:sz w:val="24"/>
          <w:szCs w:val="24"/>
        </w:rPr>
        <w:t xml:space="preserve"> </w:t>
      </w:r>
      <w:proofErr w:type="spellStart"/>
      <w:r w:rsidR="005D00A5" w:rsidRPr="005F2C60">
        <w:rPr>
          <w:rFonts w:ascii="Times New Roman" w:hAnsi="Times New Roman" w:cs="Times New Roman"/>
          <w:sz w:val="24"/>
          <w:szCs w:val="24"/>
        </w:rPr>
        <w:t>membersihkan</w:t>
      </w:r>
      <w:proofErr w:type="spellEnd"/>
      <w:r w:rsidR="005D00A5" w:rsidRPr="005F2C60">
        <w:rPr>
          <w:rFonts w:ascii="Times New Roman" w:hAnsi="Times New Roman" w:cs="Times New Roman"/>
          <w:sz w:val="24"/>
          <w:szCs w:val="24"/>
        </w:rPr>
        <w:t xml:space="preserve"> </w:t>
      </w:r>
      <w:proofErr w:type="spellStart"/>
      <w:r w:rsidR="005D00A5" w:rsidRPr="005F2C60">
        <w:rPr>
          <w:rFonts w:ascii="Times New Roman" w:hAnsi="Times New Roman" w:cs="Times New Roman"/>
          <w:sz w:val="24"/>
          <w:szCs w:val="24"/>
        </w:rPr>
        <w:t>kolest</w:t>
      </w:r>
      <w:r w:rsidR="003A0F31" w:rsidRPr="005F2C60">
        <w:rPr>
          <w:rFonts w:ascii="Times New Roman" w:hAnsi="Times New Roman" w:cs="Times New Roman"/>
          <w:sz w:val="24"/>
          <w:szCs w:val="24"/>
        </w:rPr>
        <w:t>e</w:t>
      </w:r>
      <w:r w:rsidR="005D00A5" w:rsidRPr="005F2C60">
        <w:rPr>
          <w:rFonts w:ascii="Times New Roman" w:hAnsi="Times New Roman" w:cs="Times New Roman"/>
          <w:sz w:val="24"/>
          <w:szCs w:val="24"/>
        </w:rPr>
        <w:t>rol</w:t>
      </w:r>
      <w:proofErr w:type="spellEnd"/>
      <w:r w:rsidR="005D00A5" w:rsidRPr="005F2C60">
        <w:rPr>
          <w:rFonts w:ascii="Times New Roman" w:hAnsi="Times New Roman" w:cs="Times New Roman"/>
          <w:sz w:val="24"/>
          <w:szCs w:val="24"/>
        </w:rPr>
        <w:t xml:space="preserve"> yang </w:t>
      </w:r>
      <w:proofErr w:type="spellStart"/>
      <w:r w:rsidR="005D00A5" w:rsidRPr="005F2C60">
        <w:rPr>
          <w:rFonts w:ascii="Times New Roman" w:hAnsi="Times New Roman" w:cs="Times New Roman"/>
          <w:sz w:val="24"/>
          <w:szCs w:val="24"/>
        </w:rPr>
        <w:t>berlebih</w:t>
      </w:r>
      <w:r w:rsidR="0042669A" w:rsidRPr="005F2C60">
        <w:rPr>
          <w:rFonts w:ascii="Times New Roman" w:hAnsi="Times New Roman" w:cs="Times New Roman"/>
          <w:sz w:val="24"/>
          <w:szCs w:val="24"/>
        </w:rPr>
        <w:t>an</w:t>
      </w:r>
      <w:proofErr w:type="spellEnd"/>
      <w:r w:rsidR="005D00A5" w:rsidRPr="005F2C60">
        <w:rPr>
          <w:rFonts w:ascii="Times New Roman" w:hAnsi="Times New Roman" w:cs="Times New Roman"/>
          <w:sz w:val="24"/>
          <w:szCs w:val="24"/>
        </w:rPr>
        <w:t xml:space="preserve"> </w:t>
      </w:r>
      <w:proofErr w:type="spellStart"/>
      <w:r w:rsidR="005D00A5" w:rsidRPr="005F2C60">
        <w:rPr>
          <w:rFonts w:ascii="Times New Roman" w:hAnsi="Times New Roman" w:cs="Times New Roman"/>
          <w:sz w:val="24"/>
          <w:szCs w:val="24"/>
        </w:rPr>
        <w:t>dari</w:t>
      </w:r>
      <w:proofErr w:type="spellEnd"/>
      <w:r w:rsidR="005D00A5" w:rsidRPr="005F2C60">
        <w:rPr>
          <w:rFonts w:ascii="Times New Roman" w:hAnsi="Times New Roman" w:cs="Times New Roman"/>
          <w:sz w:val="24"/>
          <w:szCs w:val="24"/>
        </w:rPr>
        <w:t xml:space="preserve"> </w:t>
      </w:r>
      <w:proofErr w:type="spellStart"/>
      <w:r w:rsidR="005D00A5" w:rsidRPr="005F2C60">
        <w:rPr>
          <w:rFonts w:ascii="Times New Roman" w:hAnsi="Times New Roman" w:cs="Times New Roman"/>
          <w:sz w:val="24"/>
          <w:szCs w:val="24"/>
        </w:rPr>
        <w:t>pembuluh</w:t>
      </w:r>
      <w:proofErr w:type="spellEnd"/>
      <w:r w:rsidR="005D00A5" w:rsidRPr="005F2C60">
        <w:rPr>
          <w:rFonts w:ascii="Times New Roman" w:hAnsi="Times New Roman" w:cs="Times New Roman"/>
          <w:sz w:val="24"/>
          <w:szCs w:val="24"/>
        </w:rPr>
        <w:t xml:space="preserve"> </w:t>
      </w:r>
      <w:proofErr w:type="spellStart"/>
      <w:r w:rsidR="005D00A5" w:rsidRPr="005F2C60">
        <w:rPr>
          <w:rFonts w:ascii="Times New Roman" w:hAnsi="Times New Roman" w:cs="Times New Roman"/>
          <w:sz w:val="24"/>
          <w:szCs w:val="24"/>
        </w:rPr>
        <w:t>darah</w:t>
      </w:r>
      <w:proofErr w:type="spellEnd"/>
      <w:r w:rsidR="00410EA2" w:rsidRPr="005F2C60">
        <w:rPr>
          <w:rFonts w:ascii="Times New Roman" w:hAnsi="Times New Roman" w:cs="Times New Roman"/>
          <w:sz w:val="24"/>
          <w:szCs w:val="24"/>
        </w:rPr>
        <w:t xml:space="preserve"> </w:t>
      </w:r>
      <w:proofErr w:type="spellStart"/>
      <w:r w:rsidR="00410EA2" w:rsidRPr="005F2C60">
        <w:rPr>
          <w:rFonts w:ascii="Times New Roman" w:hAnsi="Times New Roman" w:cs="Times New Roman"/>
          <w:sz w:val="24"/>
          <w:szCs w:val="24"/>
        </w:rPr>
        <w:t>dengan</w:t>
      </w:r>
      <w:proofErr w:type="spellEnd"/>
      <w:r w:rsidR="00410EA2" w:rsidRPr="005F2C60">
        <w:rPr>
          <w:rFonts w:ascii="Times New Roman" w:hAnsi="Times New Roman" w:cs="Times New Roman"/>
          <w:sz w:val="24"/>
          <w:szCs w:val="24"/>
        </w:rPr>
        <w:t xml:space="preserve"> </w:t>
      </w:r>
      <w:proofErr w:type="spellStart"/>
      <w:r w:rsidR="00410EA2" w:rsidRPr="005F2C60">
        <w:rPr>
          <w:rFonts w:ascii="Times New Roman" w:hAnsi="Times New Roman" w:cs="Times New Roman"/>
          <w:sz w:val="24"/>
          <w:szCs w:val="24"/>
        </w:rPr>
        <w:t>mengangkutnya</w:t>
      </w:r>
      <w:proofErr w:type="spellEnd"/>
      <w:r w:rsidR="00410EA2" w:rsidRPr="005F2C60">
        <w:rPr>
          <w:rFonts w:ascii="Times New Roman" w:hAnsi="Times New Roman" w:cs="Times New Roman"/>
          <w:sz w:val="24"/>
          <w:szCs w:val="24"/>
        </w:rPr>
        <w:t xml:space="preserve"> dan </w:t>
      </w:r>
      <w:proofErr w:type="spellStart"/>
      <w:r w:rsidR="00410EA2" w:rsidRPr="005F2C60">
        <w:rPr>
          <w:rFonts w:ascii="Times New Roman" w:hAnsi="Times New Roman" w:cs="Times New Roman"/>
          <w:sz w:val="24"/>
          <w:szCs w:val="24"/>
        </w:rPr>
        <w:t>kembalikan</w:t>
      </w:r>
      <w:proofErr w:type="spellEnd"/>
      <w:r w:rsidR="00410EA2" w:rsidRPr="005F2C60">
        <w:rPr>
          <w:rFonts w:ascii="Times New Roman" w:hAnsi="Times New Roman" w:cs="Times New Roman"/>
          <w:sz w:val="24"/>
          <w:szCs w:val="24"/>
        </w:rPr>
        <w:t xml:space="preserve"> </w:t>
      </w:r>
      <w:proofErr w:type="spellStart"/>
      <w:r w:rsidR="00410EA2" w:rsidRPr="005F2C60">
        <w:rPr>
          <w:rFonts w:ascii="Times New Roman" w:hAnsi="Times New Roman" w:cs="Times New Roman"/>
          <w:sz w:val="24"/>
          <w:szCs w:val="24"/>
        </w:rPr>
        <w:t>ke</w:t>
      </w:r>
      <w:proofErr w:type="spellEnd"/>
      <w:r w:rsidR="00410EA2" w:rsidRPr="005F2C60">
        <w:rPr>
          <w:rFonts w:ascii="Times New Roman" w:hAnsi="Times New Roman" w:cs="Times New Roman"/>
          <w:sz w:val="24"/>
          <w:szCs w:val="24"/>
        </w:rPr>
        <w:t xml:space="preserve"> </w:t>
      </w:r>
      <w:proofErr w:type="spellStart"/>
      <w:r w:rsidR="00410EA2" w:rsidRPr="005F2C60">
        <w:rPr>
          <w:rFonts w:ascii="Times New Roman" w:hAnsi="Times New Roman" w:cs="Times New Roman"/>
          <w:sz w:val="24"/>
          <w:szCs w:val="24"/>
        </w:rPr>
        <w:t>h</w:t>
      </w:r>
      <w:r w:rsidR="00F44025" w:rsidRPr="005F2C60">
        <w:rPr>
          <w:rFonts w:ascii="Times New Roman" w:hAnsi="Times New Roman" w:cs="Times New Roman"/>
          <w:sz w:val="24"/>
          <w:szCs w:val="24"/>
        </w:rPr>
        <w:t>epar</w:t>
      </w:r>
      <w:proofErr w:type="spellEnd"/>
      <w:r w:rsidR="002574F1" w:rsidRPr="005F2C60">
        <w:rPr>
          <w:rFonts w:ascii="Times New Roman" w:hAnsi="Times New Roman" w:cs="Times New Roman"/>
          <w:sz w:val="24"/>
          <w:szCs w:val="24"/>
        </w:rPr>
        <w:t xml:space="preserve"> </w:t>
      </w:r>
      <w:r w:rsidR="00410EA2" w:rsidRPr="005F2C60">
        <w:rPr>
          <w:rFonts w:ascii="Times New Roman" w:hAnsi="Times New Roman" w:cs="Times New Roman"/>
          <w:sz w:val="24"/>
          <w:szCs w:val="24"/>
        </w:rPr>
        <w:fldChar w:fldCharType="begin" w:fldLock="1"/>
      </w:r>
      <w:r w:rsidR="00410EA2" w:rsidRPr="005F2C60">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Kata","author":[{"dropping-particle":"","family":"Supriano Andiri, Katmini, Peristiowati Yuli, Wardani Ratna, Ellina Agusta Dian, Nursanti Devy Nursanti","given":"Kumalasari Eri Puji","non-dropping-particle":"","parse-names":false,"suffix":""}],"id":"ITEM-1","issued":{"date-parts":[["2021"]]},"number-of-pages":"1-40","title":"KOLESTROL DAN PENANGANANNYA","type":"book"},"uris":["http://www.mendeley.com/documents/?uuid=5d2c6521-51b9-4a00-8d29-58f83adda2dd"]}],"mendeley":{"formattedCitation":"(Supriano Andiri, Katmini, Peristiowati Yuli, Wardani Ratna, Ellina Agusta Dian, Nursanti Devy Nursanti, 2021)","manualFormatting":"(Supriano dkk, 2021)","plainTextFormattedCitation":"(Supriano Andiri, Katmini, Peristiowati Yuli, Wardani Ratna, Ellina Agusta Dian, Nursanti Devy Nursanti, 2021)","previouslyFormattedCitation":"(Supriano Andiri, Katmini, Peristiowati Yuli, Wardani Ratna, Ellina Agusta Dian, Nursanti Devy Nursanti, 2021)"},"properties":{"noteIndex":0},"schema":"https://github.com/citation-style-language/schema/raw/master/csl-citation.json"}</w:instrText>
      </w:r>
      <w:r w:rsidR="00410EA2" w:rsidRPr="005F2C60">
        <w:rPr>
          <w:rFonts w:ascii="Times New Roman" w:hAnsi="Times New Roman" w:cs="Times New Roman"/>
          <w:sz w:val="24"/>
          <w:szCs w:val="24"/>
        </w:rPr>
        <w:fldChar w:fldCharType="separate"/>
      </w:r>
      <w:r w:rsidR="00410EA2" w:rsidRPr="005F2C60">
        <w:rPr>
          <w:rFonts w:ascii="Times New Roman" w:hAnsi="Times New Roman" w:cs="Times New Roman"/>
          <w:noProof/>
          <w:sz w:val="24"/>
          <w:szCs w:val="24"/>
        </w:rPr>
        <w:t>(Supriano dkk, 2021)</w:t>
      </w:r>
      <w:r w:rsidR="00410EA2" w:rsidRPr="005F2C60">
        <w:rPr>
          <w:rFonts w:ascii="Times New Roman" w:hAnsi="Times New Roman" w:cs="Times New Roman"/>
          <w:sz w:val="24"/>
          <w:szCs w:val="24"/>
        </w:rPr>
        <w:fldChar w:fldCharType="end"/>
      </w:r>
      <w:r w:rsidR="00410EA2" w:rsidRPr="005F2C60">
        <w:rPr>
          <w:rFonts w:ascii="Times New Roman" w:hAnsi="Times New Roman" w:cs="Times New Roman"/>
          <w:sz w:val="24"/>
          <w:szCs w:val="24"/>
        </w:rPr>
        <w:t>.</w:t>
      </w:r>
      <w:r w:rsidR="00F44025" w:rsidRPr="005F2C60">
        <w:rPr>
          <w:rFonts w:ascii="Times New Roman" w:hAnsi="Times New Roman" w:cs="Times New Roman"/>
          <w:sz w:val="24"/>
          <w:szCs w:val="24"/>
        </w:rPr>
        <w:t xml:space="preserve"> </w:t>
      </w:r>
      <w:proofErr w:type="spellStart"/>
      <w:r w:rsidR="003C7159" w:rsidRPr="005F2C60">
        <w:rPr>
          <w:rFonts w:ascii="Times New Roman" w:hAnsi="Times New Roman" w:cs="Times New Roman"/>
          <w:sz w:val="24"/>
          <w:szCs w:val="24"/>
        </w:rPr>
        <w:t>A</w:t>
      </w:r>
      <w:r w:rsidR="00BD2D98" w:rsidRPr="005F2C60">
        <w:rPr>
          <w:rFonts w:ascii="Times New Roman" w:hAnsi="Times New Roman" w:cs="Times New Roman"/>
          <w:sz w:val="24"/>
          <w:szCs w:val="24"/>
        </w:rPr>
        <w:t>te</w:t>
      </w:r>
      <w:r w:rsidR="003C7159" w:rsidRPr="005F2C60">
        <w:rPr>
          <w:rFonts w:ascii="Times New Roman" w:hAnsi="Times New Roman" w:cs="Times New Roman"/>
          <w:sz w:val="24"/>
          <w:szCs w:val="24"/>
        </w:rPr>
        <w:t>rosklerosis</w:t>
      </w:r>
      <w:proofErr w:type="spellEnd"/>
      <w:r w:rsidR="003C7159" w:rsidRPr="005F2C60">
        <w:rPr>
          <w:rFonts w:ascii="Times New Roman" w:hAnsi="Times New Roman" w:cs="Times New Roman"/>
          <w:sz w:val="24"/>
          <w:szCs w:val="24"/>
        </w:rPr>
        <w:t xml:space="preserve"> </w:t>
      </w:r>
      <w:proofErr w:type="spellStart"/>
      <w:r w:rsidR="003C7159" w:rsidRPr="005F2C60">
        <w:rPr>
          <w:rFonts w:ascii="Times New Roman" w:hAnsi="Times New Roman" w:cs="Times New Roman"/>
          <w:sz w:val="24"/>
          <w:szCs w:val="24"/>
        </w:rPr>
        <w:t>dapat</w:t>
      </w:r>
      <w:proofErr w:type="spellEnd"/>
      <w:r w:rsidR="003C7159" w:rsidRPr="005F2C60">
        <w:rPr>
          <w:rFonts w:ascii="Times New Roman" w:hAnsi="Times New Roman" w:cs="Times New Roman"/>
          <w:sz w:val="24"/>
          <w:szCs w:val="24"/>
        </w:rPr>
        <w:t xml:space="preserve"> </w:t>
      </w:r>
      <w:proofErr w:type="spellStart"/>
      <w:r w:rsidR="003C7159" w:rsidRPr="005F2C60">
        <w:rPr>
          <w:rFonts w:ascii="Times New Roman" w:hAnsi="Times New Roman" w:cs="Times New Roman"/>
          <w:sz w:val="24"/>
          <w:szCs w:val="24"/>
        </w:rPr>
        <w:t>terjadi</w:t>
      </w:r>
      <w:proofErr w:type="spellEnd"/>
      <w:r w:rsidR="003C7159" w:rsidRPr="005F2C60">
        <w:rPr>
          <w:rFonts w:ascii="Times New Roman" w:hAnsi="Times New Roman" w:cs="Times New Roman"/>
          <w:sz w:val="24"/>
          <w:szCs w:val="24"/>
        </w:rPr>
        <w:t xml:space="preserve"> </w:t>
      </w:r>
      <w:proofErr w:type="spellStart"/>
      <w:r w:rsidR="003C7159" w:rsidRPr="005F2C60">
        <w:rPr>
          <w:rFonts w:ascii="Times New Roman" w:hAnsi="Times New Roman" w:cs="Times New Roman"/>
          <w:sz w:val="24"/>
          <w:szCs w:val="24"/>
        </w:rPr>
        <w:t>akibat</w:t>
      </w:r>
      <w:proofErr w:type="spellEnd"/>
      <w:r w:rsidR="003C7159" w:rsidRPr="005F2C60">
        <w:rPr>
          <w:rFonts w:ascii="Times New Roman" w:hAnsi="Times New Roman" w:cs="Times New Roman"/>
          <w:sz w:val="24"/>
          <w:szCs w:val="24"/>
        </w:rPr>
        <w:t xml:space="preserve"> </w:t>
      </w:r>
      <w:proofErr w:type="spellStart"/>
      <w:r w:rsidR="00BB4FA8" w:rsidRPr="005F2C60">
        <w:rPr>
          <w:rFonts w:ascii="Times New Roman" w:hAnsi="Times New Roman" w:cs="Times New Roman"/>
          <w:sz w:val="24"/>
          <w:szCs w:val="24"/>
        </w:rPr>
        <w:t>penumpukan</w:t>
      </w:r>
      <w:proofErr w:type="spellEnd"/>
      <w:r w:rsidR="00BB4FA8" w:rsidRPr="005F2C60">
        <w:rPr>
          <w:rFonts w:ascii="Times New Roman" w:hAnsi="Times New Roman" w:cs="Times New Roman"/>
          <w:sz w:val="24"/>
          <w:szCs w:val="24"/>
        </w:rPr>
        <w:t xml:space="preserve"> </w:t>
      </w:r>
      <w:proofErr w:type="spellStart"/>
      <w:r w:rsidR="00100F71" w:rsidRPr="005F2C60">
        <w:rPr>
          <w:rFonts w:ascii="Times New Roman" w:hAnsi="Times New Roman" w:cs="Times New Roman"/>
          <w:sz w:val="24"/>
          <w:szCs w:val="24"/>
        </w:rPr>
        <w:t>kadar</w:t>
      </w:r>
      <w:proofErr w:type="spellEnd"/>
      <w:r w:rsidR="00100F71" w:rsidRPr="005F2C60">
        <w:rPr>
          <w:rFonts w:ascii="Times New Roman" w:hAnsi="Times New Roman" w:cs="Times New Roman"/>
          <w:sz w:val="24"/>
          <w:szCs w:val="24"/>
        </w:rPr>
        <w:t xml:space="preserve"> LDL pada </w:t>
      </w:r>
      <w:proofErr w:type="spellStart"/>
      <w:r w:rsidR="00100F71" w:rsidRPr="005F2C60">
        <w:rPr>
          <w:rFonts w:ascii="Times New Roman" w:hAnsi="Times New Roman" w:cs="Times New Roman"/>
          <w:sz w:val="24"/>
          <w:szCs w:val="24"/>
        </w:rPr>
        <w:t>endotel</w:t>
      </w:r>
      <w:proofErr w:type="spellEnd"/>
      <w:r w:rsidR="00100F71" w:rsidRPr="005F2C60">
        <w:rPr>
          <w:rFonts w:ascii="Times New Roman" w:hAnsi="Times New Roman" w:cs="Times New Roman"/>
          <w:sz w:val="24"/>
          <w:szCs w:val="24"/>
        </w:rPr>
        <w:t xml:space="preserve"> </w:t>
      </w:r>
      <w:proofErr w:type="spellStart"/>
      <w:r w:rsidR="00100F71" w:rsidRPr="005F2C60">
        <w:rPr>
          <w:rFonts w:ascii="Times New Roman" w:hAnsi="Times New Roman" w:cs="Times New Roman"/>
          <w:sz w:val="24"/>
          <w:szCs w:val="24"/>
        </w:rPr>
        <w:t>pembuluh</w:t>
      </w:r>
      <w:proofErr w:type="spellEnd"/>
      <w:r w:rsidR="00100F71" w:rsidRPr="005F2C60">
        <w:rPr>
          <w:rFonts w:ascii="Times New Roman" w:hAnsi="Times New Roman" w:cs="Times New Roman"/>
          <w:sz w:val="24"/>
          <w:szCs w:val="24"/>
        </w:rPr>
        <w:t xml:space="preserve"> </w:t>
      </w:r>
      <w:proofErr w:type="spellStart"/>
      <w:r w:rsidR="00100F71" w:rsidRPr="005F2C60">
        <w:rPr>
          <w:rFonts w:ascii="Times New Roman" w:hAnsi="Times New Roman" w:cs="Times New Roman"/>
          <w:sz w:val="24"/>
          <w:szCs w:val="24"/>
        </w:rPr>
        <w:t>darah</w:t>
      </w:r>
      <w:proofErr w:type="spellEnd"/>
      <w:r w:rsidR="008873E0" w:rsidRPr="005F2C60">
        <w:rPr>
          <w:rFonts w:ascii="Times New Roman" w:hAnsi="Times New Roman" w:cs="Times New Roman"/>
          <w:sz w:val="24"/>
          <w:szCs w:val="24"/>
        </w:rPr>
        <w:t xml:space="preserve"> </w:t>
      </w:r>
      <w:proofErr w:type="spellStart"/>
      <w:r w:rsidR="008873E0" w:rsidRPr="005F2C60">
        <w:rPr>
          <w:rFonts w:ascii="Times New Roman" w:hAnsi="Times New Roman" w:cs="Times New Roman"/>
          <w:sz w:val="24"/>
          <w:szCs w:val="24"/>
        </w:rPr>
        <w:t>sehingga</w:t>
      </w:r>
      <w:proofErr w:type="spellEnd"/>
      <w:r w:rsidR="008873E0" w:rsidRPr="005F2C60">
        <w:rPr>
          <w:rFonts w:ascii="Times New Roman" w:hAnsi="Times New Roman" w:cs="Times New Roman"/>
          <w:sz w:val="24"/>
          <w:szCs w:val="24"/>
        </w:rPr>
        <w:t xml:space="preserve"> </w:t>
      </w:r>
      <w:proofErr w:type="spellStart"/>
      <w:r w:rsidR="008873E0" w:rsidRPr="005F2C60">
        <w:rPr>
          <w:rFonts w:ascii="Times New Roman" w:hAnsi="Times New Roman" w:cs="Times New Roman"/>
          <w:sz w:val="24"/>
          <w:szCs w:val="24"/>
        </w:rPr>
        <w:t>dengan</w:t>
      </w:r>
      <w:proofErr w:type="spellEnd"/>
      <w:r w:rsidR="008873E0" w:rsidRPr="005F2C60">
        <w:rPr>
          <w:rFonts w:ascii="Times New Roman" w:hAnsi="Times New Roman" w:cs="Times New Roman"/>
          <w:sz w:val="24"/>
          <w:szCs w:val="24"/>
        </w:rPr>
        <w:t xml:space="preserve"> </w:t>
      </w:r>
      <w:proofErr w:type="spellStart"/>
      <w:r w:rsidR="008873E0" w:rsidRPr="005F2C60">
        <w:rPr>
          <w:rFonts w:ascii="Times New Roman" w:hAnsi="Times New Roman" w:cs="Times New Roman"/>
          <w:sz w:val="24"/>
          <w:szCs w:val="24"/>
        </w:rPr>
        <w:t>adanya</w:t>
      </w:r>
      <w:proofErr w:type="spellEnd"/>
      <w:r w:rsidR="008873E0" w:rsidRPr="005F2C60">
        <w:rPr>
          <w:rFonts w:ascii="Times New Roman" w:hAnsi="Times New Roman" w:cs="Times New Roman"/>
          <w:sz w:val="24"/>
          <w:szCs w:val="24"/>
        </w:rPr>
        <w:t xml:space="preserve"> HDL</w:t>
      </w:r>
      <w:r w:rsidR="004669AB">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akan</w:t>
      </w:r>
      <w:proofErr w:type="spellEnd"/>
      <w:r w:rsidR="00E01A4F" w:rsidRPr="005F2C60">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dapat</w:t>
      </w:r>
      <w:proofErr w:type="spellEnd"/>
      <w:r w:rsidR="00E01A4F" w:rsidRPr="005F2C60">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membersihkan</w:t>
      </w:r>
      <w:proofErr w:type="spellEnd"/>
      <w:r w:rsidR="00E01A4F" w:rsidRPr="005F2C60">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kolest</w:t>
      </w:r>
      <w:r w:rsidR="009A4C5A" w:rsidRPr="005F2C60">
        <w:rPr>
          <w:rFonts w:ascii="Times New Roman" w:hAnsi="Times New Roman" w:cs="Times New Roman"/>
          <w:sz w:val="24"/>
          <w:szCs w:val="24"/>
        </w:rPr>
        <w:t>e</w:t>
      </w:r>
      <w:r w:rsidR="00E01A4F" w:rsidRPr="005F2C60">
        <w:rPr>
          <w:rFonts w:ascii="Times New Roman" w:hAnsi="Times New Roman" w:cs="Times New Roman"/>
          <w:sz w:val="24"/>
          <w:szCs w:val="24"/>
        </w:rPr>
        <w:t>rol</w:t>
      </w:r>
      <w:proofErr w:type="spellEnd"/>
      <w:r w:rsidR="00E01A4F" w:rsidRPr="005F2C60">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jahat</w:t>
      </w:r>
      <w:proofErr w:type="spellEnd"/>
      <w:r w:rsidR="00E01A4F" w:rsidRPr="005F2C60">
        <w:rPr>
          <w:rFonts w:ascii="Times New Roman" w:hAnsi="Times New Roman" w:cs="Times New Roman"/>
          <w:sz w:val="24"/>
          <w:szCs w:val="24"/>
        </w:rPr>
        <w:t xml:space="preserve"> yang </w:t>
      </w:r>
      <w:proofErr w:type="spellStart"/>
      <w:r w:rsidR="00E01A4F" w:rsidRPr="005F2C60">
        <w:rPr>
          <w:rFonts w:ascii="Times New Roman" w:hAnsi="Times New Roman" w:cs="Times New Roman"/>
          <w:sz w:val="24"/>
          <w:szCs w:val="24"/>
        </w:rPr>
        <w:t>ada</w:t>
      </w:r>
      <w:proofErr w:type="spellEnd"/>
      <w:r w:rsidR="00E01A4F" w:rsidRPr="005F2C60">
        <w:rPr>
          <w:rFonts w:ascii="Times New Roman" w:hAnsi="Times New Roman" w:cs="Times New Roman"/>
          <w:sz w:val="24"/>
          <w:szCs w:val="24"/>
        </w:rPr>
        <w:t xml:space="preserve"> di</w:t>
      </w:r>
      <w:r w:rsidR="009A4C5A" w:rsidRPr="005F2C60">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pembuluh</w:t>
      </w:r>
      <w:proofErr w:type="spellEnd"/>
      <w:r w:rsidR="00E01A4F" w:rsidRPr="005F2C60">
        <w:rPr>
          <w:rFonts w:ascii="Times New Roman" w:hAnsi="Times New Roman" w:cs="Times New Roman"/>
          <w:sz w:val="24"/>
          <w:szCs w:val="24"/>
        </w:rPr>
        <w:t xml:space="preserve"> </w:t>
      </w:r>
      <w:proofErr w:type="spellStart"/>
      <w:r w:rsidR="00E01A4F" w:rsidRPr="005F2C60">
        <w:rPr>
          <w:rFonts w:ascii="Times New Roman" w:hAnsi="Times New Roman" w:cs="Times New Roman"/>
          <w:sz w:val="24"/>
          <w:szCs w:val="24"/>
        </w:rPr>
        <w:t>darah</w:t>
      </w:r>
      <w:proofErr w:type="spellEnd"/>
      <w:r w:rsidR="00AB6446" w:rsidRPr="005F2C60">
        <w:rPr>
          <w:rFonts w:ascii="Times New Roman" w:hAnsi="Times New Roman" w:cs="Times New Roman"/>
          <w:sz w:val="24"/>
          <w:szCs w:val="24"/>
        </w:rPr>
        <w:t xml:space="preserve">. </w:t>
      </w:r>
      <w:proofErr w:type="spellStart"/>
      <w:r w:rsidR="00AB6446" w:rsidRPr="005F2C60">
        <w:rPr>
          <w:rFonts w:ascii="Times New Roman" w:hAnsi="Times New Roman" w:cs="Times New Roman"/>
          <w:sz w:val="24"/>
          <w:szCs w:val="24"/>
        </w:rPr>
        <w:t>Fungsi</w:t>
      </w:r>
      <w:proofErr w:type="spellEnd"/>
      <w:r w:rsidR="00AB6446" w:rsidRPr="005F2C60">
        <w:rPr>
          <w:rFonts w:ascii="Times New Roman" w:hAnsi="Times New Roman" w:cs="Times New Roman"/>
          <w:sz w:val="24"/>
          <w:szCs w:val="24"/>
        </w:rPr>
        <w:t xml:space="preserve"> HDL </w:t>
      </w:r>
      <w:proofErr w:type="spellStart"/>
      <w:r w:rsidR="00AB6446" w:rsidRPr="005F2C60">
        <w:rPr>
          <w:rFonts w:ascii="Times New Roman" w:hAnsi="Times New Roman" w:cs="Times New Roman"/>
          <w:sz w:val="24"/>
          <w:szCs w:val="24"/>
        </w:rPr>
        <w:t>selain</w:t>
      </w:r>
      <w:proofErr w:type="spellEnd"/>
      <w:r w:rsidR="00AB6446" w:rsidRPr="005F2C60">
        <w:rPr>
          <w:rFonts w:ascii="Times New Roman" w:hAnsi="Times New Roman" w:cs="Times New Roman"/>
          <w:sz w:val="24"/>
          <w:szCs w:val="24"/>
        </w:rPr>
        <w:t xml:space="preserve"> </w:t>
      </w:r>
      <w:proofErr w:type="spellStart"/>
      <w:r w:rsidR="00AB6446" w:rsidRPr="005F2C60">
        <w:rPr>
          <w:rFonts w:ascii="Times New Roman" w:hAnsi="Times New Roman" w:cs="Times New Roman"/>
          <w:sz w:val="24"/>
          <w:szCs w:val="24"/>
        </w:rPr>
        <w:t>untuk</w:t>
      </w:r>
      <w:proofErr w:type="spellEnd"/>
      <w:r w:rsidR="00AB6446" w:rsidRPr="005F2C60">
        <w:rPr>
          <w:rFonts w:ascii="Times New Roman" w:hAnsi="Times New Roman" w:cs="Times New Roman"/>
          <w:sz w:val="24"/>
          <w:szCs w:val="24"/>
        </w:rPr>
        <w:t xml:space="preserve"> </w:t>
      </w:r>
      <w:proofErr w:type="spellStart"/>
      <w:r w:rsidR="00AB6446" w:rsidRPr="005F2C60">
        <w:rPr>
          <w:rFonts w:ascii="Times New Roman" w:hAnsi="Times New Roman" w:cs="Times New Roman"/>
          <w:sz w:val="24"/>
          <w:szCs w:val="24"/>
        </w:rPr>
        <w:t>mengangkut</w:t>
      </w:r>
      <w:proofErr w:type="spellEnd"/>
      <w:r w:rsidR="00AB6446" w:rsidRPr="005F2C60">
        <w:rPr>
          <w:rFonts w:ascii="Times New Roman" w:hAnsi="Times New Roman" w:cs="Times New Roman"/>
          <w:sz w:val="24"/>
          <w:szCs w:val="24"/>
        </w:rPr>
        <w:t xml:space="preserve"> </w:t>
      </w:r>
      <w:proofErr w:type="spellStart"/>
      <w:r w:rsidR="002B6B1A" w:rsidRPr="005F2C60">
        <w:rPr>
          <w:rFonts w:ascii="Times New Roman" w:hAnsi="Times New Roman" w:cs="Times New Roman"/>
          <w:sz w:val="24"/>
          <w:szCs w:val="24"/>
        </w:rPr>
        <w:t>kadar</w:t>
      </w:r>
      <w:proofErr w:type="spellEnd"/>
      <w:r w:rsidR="002B6B1A" w:rsidRPr="005F2C60">
        <w:rPr>
          <w:rFonts w:ascii="Times New Roman" w:hAnsi="Times New Roman" w:cs="Times New Roman"/>
          <w:sz w:val="24"/>
          <w:szCs w:val="24"/>
        </w:rPr>
        <w:t xml:space="preserve"> LDL yang </w:t>
      </w:r>
      <w:proofErr w:type="spellStart"/>
      <w:r w:rsidR="002B6B1A" w:rsidRPr="005F2C60">
        <w:rPr>
          <w:rFonts w:ascii="Times New Roman" w:hAnsi="Times New Roman" w:cs="Times New Roman"/>
          <w:sz w:val="24"/>
          <w:szCs w:val="24"/>
        </w:rPr>
        <w:t>berlebih</w:t>
      </w:r>
      <w:proofErr w:type="spellEnd"/>
      <w:r w:rsidR="002B6B1A" w:rsidRPr="005F2C60">
        <w:rPr>
          <w:rFonts w:ascii="Times New Roman" w:hAnsi="Times New Roman" w:cs="Times New Roman"/>
          <w:sz w:val="24"/>
          <w:szCs w:val="24"/>
        </w:rPr>
        <w:t xml:space="preserve"> </w:t>
      </w:r>
      <w:proofErr w:type="spellStart"/>
      <w:r w:rsidR="002B6B1A" w:rsidRPr="005F2C60">
        <w:rPr>
          <w:rFonts w:ascii="Times New Roman" w:hAnsi="Times New Roman" w:cs="Times New Roman"/>
          <w:sz w:val="24"/>
          <w:szCs w:val="24"/>
        </w:rPr>
        <w:t>d</w:t>
      </w:r>
      <w:r w:rsidR="00557E4F" w:rsidRPr="005F2C60">
        <w:rPr>
          <w:rFonts w:ascii="Times New Roman" w:hAnsi="Times New Roman" w:cs="Times New Roman"/>
          <w:sz w:val="24"/>
          <w:szCs w:val="24"/>
        </w:rPr>
        <w:t>apat</w:t>
      </w:r>
      <w:proofErr w:type="spellEnd"/>
      <w:r w:rsidR="00557E4F" w:rsidRPr="005F2C60">
        <w:rPr>
          <w:rFonts w:ascii="Times New Roman" w:hAnsi="Times New Roman" w:cs="Times New Roman"/>
          <w:sz w:val="24"/>
          <w:szCs w:val="24"/>
        </w:rPr>
        <w:t xml:space="preserve"> juga </w:t>
      </w:r>
      <w:proofErr w:type="spellStart"/>
      <w:r w:rsidR="00557E4F" w:rsidRPr="005F2C60">
        <w:rPr>
          <w:rFonts w:ascii="Times New Roman" w:hAnsi="Times New Roman" w:cs="Times New Roman"/>
          <w:sz w:val="24"/>
          <w:szCs w:val="24"/>
        </w:rPr>
        <w:t>menyebabkan</w:t>
      </w:r>
      <w:proofErr w:type="spellEnd"/>
      <w:r w:rsidR="00557E4F" w:rsidRPr="005F2C60">
        <w:rPr>
          <w:rFonts w:ascii="Times New Roman" w:hAnsi="Times New Roman" w:cs="Times New Roman"/>
          <w:sz w:val="24"/>
          <w:szCs w:val="24"/>
        </w:rPr>
        <w:t xml:space="preserve"> </w:t>
      </w:r>
      <w:proofErr w:type="spellStart"/>
      <w:r w:rsidR="00BA1475" w:rsidRPr="005F2C60">
        <w:rPr>
          <w:rFonts w:ascii="Times New Roman" w:hAnsi="Times New Roman" w:cs="Times New Roman"/>
          <w:sz w:val="24"/>
          <w:szCs w:val="24"/>
        </w:rPr>
        <w:t>membesarnya</w:t>
      </w:r>
      <w:proofErr w:type="spellEnd"/>
      <w:r w:rsidR="00BA1475" w:rsidRPr="005F2C60">
        <w:rPr>
          <w:rFonts w:ascii="Times New Roman" w:hAnsi="Times New Roman" w:cs="Times New Roman"/>
          <w:sz w:val="24"/>
          <w:szCs w:val="24"/>
        </w:rPr>
        <w:t xml:space="preserve"> </w:t>
      </w:r>
      <w:proofErr w:type="spellStart"/>
      <w:r w:rsidR="00BA1475" w:rsidRPr="005F2C60">
        <w:rPr>
          <w:rFonts w:ascii="Times New Roman" w:hAnsi="Times New Roman" w:cs="Times New Roman"/>
          <w:sz w:val="24"/>
          <w:szCs w:val="24"/>
        </w:rPr>
        <w:t>pembuluh</w:t>
      </w:r>
      <w:proofErr w:type="spellEnd"/>
      <w:r w:rsidR="00BA1475" w:rsidRPr="005F2C60">
        <w:rPr>
          <w:rFonts w:ascii="Times New Roman" w:hAnsi="Times New Roman" w:cs="Times New Roman"/>
          <w:sz w:val="24"/>
          <w:szCs w:val="24"/>
        </w:rPr>
        <w:t xml:space="preserve"> </w:t>
      </w:r>
      <w:proofErr w:type="spellStart"/>
      <w:r w:rsidR="00BA1475" w:rsidRPr="005F2C60">
        <w:rPr>
          <w:rFonts w:ascii="Times New Roman" w:hAnsi="Times New Roman" w:cs="Times New Roman"/>
          <w:sz w:val="24"/>
          <w:szCs w:val="24"/>
        </w:rPr>
        <w:t>darah</w:t>
      </w:r>
      <w:proofErr w:type="spellEnd"/>
      <w:r w:rsidR="00063D59" w:rsidRPr="005F2C60">
        <w:rPr>
          <w:rFonts w:ascii="Times New Roman" w:hAnsi="Times New Roman" w:cs="Times New Roman"/>
          <w:sz w:val="24"/>
          <w:szCs w:val="24"/>
        </w:rPr>
        <w:t xml:space="preserve"> </w:t>
      </w:r>
      <w:proofErr w:type="spellStart"/>
      <w:r w:rsidR="00063D59" w:rsidRPr="005F2C60">
        <w:rPr>
          <w:rFonts w:ascii="Times New Roman" w:hAnsi="Times New Roman" w:cs="Times New Roman"/>
          <w:sz w:val="24"/>
          <w:szCs w:val="24"/>
        </w:rPr>
        <w:t>karena</w:t>
      </w:r>
      <w:proofErr w:type="spellEnd"/>
      <w:r w:rsidR="00063D59" w:rsidRPr="005F2C60">
        <w:rPr>
          <w:rFonts w:ascii="Times New Roman" w:hAnsi="Times New Roman" w:cs="Times New Roman"/>
          <w:sz w:val="24"/>
          <w:szCs w:val="24"/>
        </w:rPr>
        <w:t xml:space="preserve"> </w:t>
      </w:r>
      <w:proofErr w:type="spellStart"/>
      <w:r w:rsidR="00962BB2" w:rsidRPr="005F2C60">
        <w:rPr>
          <w:rFonts w:ascii="Times New Roman" w:hAnsi="Times New Roman" w:cs="Times New Roman"/>
          <w:sz w:val="24"/>
          <w:szCs w:val="24"/>
        </w:rPr>
        <w:t>meningkatnya</w:t>
      </w:r>
      <w:proofErr w:type="spellEnd"/>
      <w:r w:rsidR="00962BB2" w:rsidRPr="005F2C60">
        <w:rPr>
          <w:rFonts w:ascii="Times New Roman" w:hAnsi="Times New Roman" w:cs="Times New Roman"/>
          <w:sz w:val="24"/>
          <w:szCs w:val="24"/>
        </w:rPr>
        <w:t xml:space="preserve"> </w:t>
      </w:r>
      <w:proofErr w:type="spellStart"/>
      <w:r w:rsidR="00962BB2" w:rsidRPr="005F2C60">
        <w:rPr>
          <w:rFonts w:ascii="Times New Roman" w:hAnsi="Times New Roman" w:cs="Times New Roman"/>
          <w:sz w:val="24"/>
          <w:szCs w:val="24"/>
        </w:rPr>
        <w:t>produksi</w:t>
      </w:r>
      <w:proofErr w:type="spellEnd"/>
      <w:r w:rsidR="00962BB2" w:rsidRPr="005F2C60">
        <w:rPr>
          <w:rFonts w:ascii="Times New Roman" w:hAnsi="Times New Roman" w:cs="Times New Roman"/>
          <w:sz w:val="24"/>
          <w:szCs w:val="24"/>
        </w:rPr>
        <w:t xml:space="preserve"> </w:t>
      </w:r>
      <w:r w:rsidR="00836919" w:rsidRPr="005F2C60">
        <w:rPr>
          <w:rFonts w:ascii="Times New Roman" w:hAnsi="Times New Roman" w:cs="Times New Roman"/>
          <w:i/>
          <w:iCs/>
          <w:sz w:val="24"/>
          <w:szCs w:val="24"/>
        </w:rPr>
        <w:t xml:space="preserve">Nitric </w:t>
      </w:r>
      <w:r w:rsidR="00661F6E" w:rsidRPr="005F2C60">
        <w:rPr>
          <w:rFonts w:ascii="Times New Roman" w:hAnsi="Times New Roman" w:cs="Times New Roman"/>
          <w:i/>
          <w:iCs/>
          <w:sz w:val="24"/>
          <w:szCs w:val="24"/>
        </w:rPr>
        <w:t>Oxide</w:t>
      </w:r>
      <w:r w:rsidR="00E4670C" w:rsidRPr="005F2C60">
        <w:rPr>
          <w:rFonts w:ascii="Times New Roman" w:hAnsi="Times New Roman" w:cs="Times New Roman"/>
          <w:sz w:val="24"/>
          <w:szCs w:val="24"/>
        </w:rPr>
        <w:t xml:space="preserve"> </w:t>
      </w:r>
      <w:r w:rsidR="00E4670C" w:rsidRPr="005F2C60">
        <w:rPr>
          <w:rFonts w:ascii="Times New Roman" w:hAnsi="Times New Roman" w:cs="Times New Roman"/>
          <w:sz w:val="24"/>
          <w:szCs w:val="24"/>
        </w:rPr>
        <w:fldChar w:fldCharType="begin" w:fldLock="1"/>
      </w:r>
      <w:r w:rsidR="004F2038" w:rsidRPr="005F2C60">
        <w:rPr>
          <w:rFonts w:ascii="Times New Roman" w:hAnsi="Times New Roman" w:cs="Times New Roman"/>
          <w:sz w:val="24"/>
          <w:szCs w:val="24"/>
        </w:rPr>
        <w:instrText>ADDIN CSL_CITATION {"citationItems":[{"id":"ITEM-1","itemData":{"DOI":"10.33533/jpm.v13i2.1274","ISSN":"0216-3438","abstract":"Eventyally this study aims to determine the correlation between HDL levels as a risk factor of hypertension. This research used observational analytic design with cross sectional approach. The independent variable was total cholesterol levels and the dependent variable was hypertension. The research was located in Selabangga Village, Moramo District with the total sample of 57 samples based on the inclusion and exclusion criteria selected by the purposive sampling method. These data were obtained by using a measurement instrument of HDL level (lipids Pro) and blood pressure measurement devices (aneroid sphygmomanometer). The result of data was processed by Chi Square statistic test and Prevalence Odds Ratio (POR). The results of HDL research on hypertension found that from the 57 respondents, 34 respondents (56,9%) were hypertension and 25 respondents (43,9%) were hypertension</w:instrText>
      </w:r>
      <w:r w:rsidR="004F2038" w:rsidRPr="000708E0">
        <w:rPr>
          <w:rFonts w:ascii="Times New Roman" w:hAnsi="Times New Roman" w:cs="Times New Roman"/>
          <w:sz w:val="24"/>
          <w:szCs w:val="24"/>
          <w:lang w:val="sv-SE"/>
        </w:rPr>
        <w:instrText xml:space="preserve"> whit HDL level at risk. Based on Chi-square statistical test, it was found that between HDL level and hypertension showed p value of 0.000 &lt;</w:instrText>
      </w:r>
      <w:r w:rsidR="004F2038" w:rsidRPr="005F2C60">
        <w:rPr>
          <w:rFonts w:ascii="Times New Roman" w:hAnsi="Times New Roman" w:cs="Times New Roman"/>
          <w:sz w:val="24"/>
          <w:szCs w:val="24"/>
        </w:rPr>
        <w:instrText>α</w:instrText>
      </w:r>
      <w:r w:rsidR="004F2038" w:rsidRPr="000708E0">
        <w:rPr>
          <w:rFonts w:ascii="Times New Roman" w:hAnsi="Times New Roman" w:cs="Times New Roman"/>
          <w:sz w:val="24"/>
          <w:szCs w:val="24"/>
          <w:lang w:val="sv-SE"/>
        </w:rPr>
        <w:instrText xml:space="preserve"> (0,05). While, the POR value of the HDL variable was 10,000 CI 95% 2,865-34,899. The conclusion of this study was the HDL level correlated as a risk factor for hypertension incidence.","aut</w:instrText>
      </w:r>
      <w:r w:rsidR="004F2038" w:rsidRPr="007C3F73">
        <w:rPr>
          <w:rFonts w:ascii="Times New Roman" w:hAnsi="Times New Roman" w:cs="Times New Roman"/>
          <w:sz w:val="24"/>
          <w:szCs w:val="24"/>
          <w:lang w:val="sv-SE"/>
        </w:rPr>
        <w:instrText>hor":[{"dropping-particle":"","family":"Rafsanjani","given":"Muhammad Syahril","non-dropping-particle":"","parse-names":false,"suffix":""},{"dropping-particle":"","family":"Asriati","given":"Asriati","non-dropping-particle":"","parse-names":false,"suffix":""},{"dropping-particle":"","family":"Kholidha","given":"Andi Noor","non-dropping-particle":"","parse-names":false,"suffix":""},{"dropping-particle":"","family":"Alifariki","given":"La Ode","non-dropping-particle":"","parse-names":false,"suffix":""}],"container-title":"Jurnal Profesi Medika : Jurnal Kedokteran dan Kesehatan","id":"ITEM-1","issue":"2","issued":{"date-parts":[["2019"]]},"page":"74-81","title":"Hubungan Kadar High Density Lipoprotein (HDL) Dengan Kejadian Hipertensi","type":"article-journal","volume":"13"},"uris":["http://www.mendeley.com/documents/?uuid=f8e1d141-3292-4cce-a21d-ffac20727e74"]}],"mendeley":{"formattedCitation":"(Rafsanjani et al., 2019)","plainTextFormattedCitation":"(Rafsanjani et al., 2019)","previouslyFormattedCitation":"(Rafsanjani et al., 2019)"},"properties":{"noteIndex":0},"schema":"https://github.com/citation-style-language/schema/raw/master/csl-citation.json"}</w:instrText>
      </w:r>
      <w:r w:rsidR="00E4670C" w:rsidRPr="005F2C60">
        <w:rPr>
          <w:rFonts w:ascii="Times New Roman" w:hAnsi="Times New Roman" w:cs="Times New Roman"/>
          <w:sz w:val="24"/>
          <w:szCs w:val="24"/>
        </w:rPr>
        <w:fldChar w:fldCharType="separate"/>
      </w:r>
      <w:r w:rsidR="00E4670C" w:rsidRPr="007C3F73">
        <w:rPr>
          <w:rFonts w:ascii="Times New Roman" w:hAnsi="Times New Roman" w:cs="Times New Roman"/>
          <w:noProof/>
          <w:sz w:val="24"/>
          <w:szCs w:val="24"/>
          <w:lang w:val="sv-SE"/>
        </w:rPr>
        <w:t>(Rafsanjani et al., 2019)</w:t>
      </w:r>
      <w:r w:rsidR="00E4670C" w:rsidRPr="005F2C60">
        <w:rPr>
          <w:rFonts w:ascii="Times New Roman" w:hAnsi="Times New Roman" w:cs="Times New Roman"/>
          <w:sz w:val="24"/>
          <w:szCs w:val="24"/>
        </w:rPr>
        <w:fldChar w:fldCharType="end"/>
      </w:r>
      <w:r w:rsidR="00661F6E" w:rsidRPr="007C3F73">
        <w:rPr>
          <w:rFonts w:ascii="Times New Roman" w:hAnsi="Times New Roman" w:cs="Times New Roman"/>
          <w:sz w:val="24"/>
          <w:szCs w:val="24"/>
          <w:lang w:val="sv-SE"/>
        </w:rPr>
        <w:t>.</w:t>
      </w:r>
    </w:p>
    <w:p w14:paraId="2E8E299D" w14:textId="388D2418" w:rsidR="00913DC6" w:rsidRPr="000A6EA0" w:rsidRDefault="004F3915" w:rsidP="000A6EA0">
      <w:pPr>
        <w:pStyle w:val="ListParagraph"/>
        <w:keepNext/>
        <w:spacing w:after="0" w:line="480" w:lineRule="auto"/>
        <w:ind w:left="357" w:firstLine="357"/>
        <w:jc w:val="both"/>
        <w:rPr>
          <w:rFonts w:ascii="Times New Roman" w:hAnsi="Times New Roman" w:cs="Times New Roman"/>
          <w:sz w:val="24"/>
          <w:szCs w:val="24"/>
        </w:rPr>
      </w:pPr>
      <w:r w:rsidRPr="005742C6">
        <w:rPr>
          <w:rFonts w:ascii="Times New Roman" w:hAnsi="Times New Roman" w:cs="Times New Roman"/>
          <w:sz w:val="24"/>
          <w:szCs w:val="24"/>
          <w:lang w:val="sv-SE"/>
        </w:rPr>
        <w:t xml:space="preserve">Kadar </w:t>
      </w:r>
      <w:r w:rsidR="00E20D87" w:rsidRPr="005742C6">
        <w:rPr>
          <w:rFonts w:ascii="Times New Roman" w:hAnsi="Times New Roman" w:cs="Times New Roman"/>
          <w:i/>
          <w:iCs/>
          <w:sz w:val="24"/>
          <w:szCs w:val="24"/>
          <w:lang w:val="sv-SE"/>
        </w:rPr>
        <w:t>High Density Lipoprotein</w:t>
      </w:r>
      <w:r w:rsidR="00E20D87" w:rsidRPr="005742C6">
        <w:rPr>
          <w:rFonts w:ascii="Times New Roman" w:hAnsi="Times New Roman" w:cs="Times New Roman"/>
          <w:sz w:val="24"/>
          <w:szCs w:val="24"/>
          <w:lang w:val="sv-SE"/>
        </w:rPr>
        <w:t xml:space="preserve"> tidak boleh kurang dari 40 mg/dl</w:t>
      </w:r>
      <w:r w:rsidR="00286F26" w:rsidRPr="005742C6">
        <w:rPr>
          <w:rFonts w:ascii="Times New Roman" w:hAnsi="Times New Roman" w:cs="Times New Roman"/>
          <w:sz w:val="24"/>
          <w:szCs w:val="24"/>
          <w:lang w:val="sv-SE"/>
        </w:rPr>
        <w:t xml:space="preserve"> dan harus lebih 25% dari kolest</w:t>
      </w:r>
      <w:r w:rsidR="009B490D" w:rsidRPr="005742C6">
        <w:rPr>
          <w:rFonts w:ascii="Times New Roman" w:hAnsi="Times New Roman" w:cs="Times New Roman"/>
          <w:sz w:val="24"/>
          <w:szCs w:val="24"/>
          <w:lang w:val="sv-SE"/>
        </w:rPr>
        <w:t>e</w:t>
      </w:r>
      <w:r w:rsidR="00286F26" w:rsidRPr="005742C6">
        <w:rPr>
          <w:rFonts w:ascii="Times New Roman" w:hAnsi="Times New Roman" w:cs="Times New Roman"/>
          <w:sz w:val="24"/>
          <w:szCs w:val="24"/>
          <w:lang w:val="sv-SE"/>
        </w:rPr>
        <w:t>rol</w:t>
      </w:r>
      <w:r w:rsidR="009B490D" w:rsidRPr="005742C6">
        <w:rPr>
          <w:rFonts w:ascii="Times New Roman" w:hAnsi="Times New Roman" w:cs="Times New Roman"/>
          <w:sz w:val="24"/>
          <w:szCs w:val="24"/>
          <w:lang w:val="sv-SE"/>
        </w:rPr>
        <w:t xml:space="preserve"> total. Kadar </w:t>
      </w:r>
      <w:r w:rsidR="00227DC3" w:rsidRPr="005742C6">
        <w:rPr>
          <w:rFonts w:ascii="Times New Roman" w:hAnsi="Times New Roman" w:cs="Times New Roman"/>
          <w:i/>
          <w:iCs/>
          <w:sz w:val="24"/>
          <w:szCs w:val="24"/>
          <w:lang w:val="sv-SE"/>
        </w:rPr>
        <w:t>High Density Lipoprotein</w:t>
      </w:r>
      <w:r w:rsidR="009B490D" w:rsidRPr="005742C6">
        <w:rPr>
          <w:rFonts w:ascii="Times New Roman" w:hAnsi="Times New Roman" w:cs="Times New Roman"/>
          <w:sz w:val="24"/>
          <w:szCs w:val="24"/>
          <w:lang w:val="sv-SE"/>
        </w:rPr>
        <w:t xml:space="preserve"> yang rendah </w:t>
      </w:r>
      <w:r w:rsidR="004E1AE1" w:rsidRPr="005742C6">
        <w:rPr>
          <w:rFonts w:ascii="Times New Roman" w:hAnsi="Times New Roman" w:cs="Times New Roman"/>
          <w:sz w:val="24"/>
          <w:szCs w:val="24"/>
          <w:lang w:val="sv-SE"/>
        </w:rPr>
        <w:t>lebih berisiko terkena penyakit kardiovaskular di</w:t>
      </w:r>
      <w:r w:rsidR="000F5403" w:rsidRPr="005742C6">
        <w:rPr>
          <w:rFonts w:ascii="Times New Roman" w:hAnsi="Times New Roman" w:cs="Times New Roman"/>
          <w:sz w:val="24"/>
          <w:szCs w:val="24"/>
          <w:lang w:val="sv-SE"/>
        </w:rPr>
        <w:t>ba</w:t>
      </w:r>
      <w:r w:rsidR="004E1AE1" w:rsidRPr="005742C6">
        <w:rPr>
          <w:rFonts w:ascii="Times New Roman" w:hAnsi="Times New Roman" w:cs="Times New Roman"/>
          <w:sz w:val="24"/>
          <w:szCs w:val="24"/>
          <w:lang w:val="sv-SE"/>
        </w:rPr>
        <w:t xml:space="preserve">ndingkan dengan merokok, </w:t>
      </w:r>
      <w:r w:rsidR="00A403AF" w:rsidRPr="005742C6">
        <w:rPr>
          <w:rFonts w:ascii="Times New Roman" w:hAnsi="Times New Roman" w:cs="Times New Roman"/>
          <w:sz w:val="24"/>
          <w:szCs w:val="24"/>
          <w:lang w:val="sv-SE"/>
        </w:rPr>
        <w:t xml:space="preserve">jenis kelamin, </w:t>
      </w:r>
      <w:r w:rsidR="000F5403" w:rsidRPr="005742C6">
        <w:rPr>
          <w:rFonts w:ascii="Times New Roman" w:hAnsi="Times New Roman" w:cs="Times New Roman"/>
          <w:sz w:val="24"/>
          <w:szCs w:val="24"/>
          <w:lang w:val="sv-SE"/>
        </w:rPr>
        <w:t>tekanan darah, dan kolest</w:t>
      </w:r>
      <w:r w:rsidR="00375C8A" w:rsidRPr="005742C6">
        <w:rPr>
          <w:rFonts w:ascii="Times New Roman" w:hAnsi="Times New Roman" w:cs="Times New Roman"/>
          <w:sz w:val="24"/>
          <w:szCs w:val="24"/>
          <w:lang w:val="sv-SE"/>
        </w:rPr>
        <w:t>e</w:t>
      </w:r>
      <w:r w:rsidR="000F5403" w:rsidRPr="005742C6">
        <w:rPr>
          <w:rFonts w:ascii="Times New Roman" w:hAnsi="Times New Roman" w:cs="Times New Roman"/>
          <w:sz w:val="24"/>
          <w:szCs w:val="24"/>
          <w:lang w:val="sv-SE"/>
        </w:rPr>
        <w:t>rol total.</w:t>
      </w:r>
      <w:r w:rsidR="00165E52" w:rsidRPr="005742C6">
        <w:rPr>
          <w:rFonts w:ascii="Times New Roman" w:hAnsi="Times New Roman" w:cs="Times New Roman"/>
          <w:sz w:val="24"/>
          <w:szCs w:val="24"/>
          <w:lang w:val="sv-SE"/>
        </w:rPr>
        <w:t xml:space="preserve"> Kadar HDL yang dianjurkan </w:t>
      </w:r>
      <w:r w:rsidR="006E7077" w:rsidRPr="005742C6">
        <w:rPr>
          <w:rFonts w:ascii="Times New Roman" w:hAnsi="Times New Roman" w:cs="Times New Roman"/>
          <w:sz w:val="24"/>
          <w:szCs w:val="24"/>
          <w:lang w:val="sv-SE"/>
        </w:rPr>
        <w:t xml:space="preserve">oleh </w:t>
      </w:r>
      <w:r w:rsidR="006E7077" w:rsidRPr="005742C6">
        <w:rPr>
          <w:rFonts w:ascii="Times New Roman" w:hAnsi="Times New Roman" w:cs="Times New Roman"/>
          <w:i/>
          <w:iCs/>
          <w:sz w:val="24"/>
          <w:szCs w:val="24"/>
          <w:lang w:val="sv-SE"/>
        </w:rPr>
        <w:t>National Cholestrol Educati</w:t>
      </w:r>
      <w:r w:rsidR="00621128" w:rsidRPr="005742C6">
        <w:rPr>
          <w:rFonts w:ascii="Times New Roman" w:hAnsi="Times New Roman" w:cs="Times New Roman"/>
          <w:i/>
          <w:iCs/>
          <w:sz w:val="24"/>
          <w:szCs w:val="24"/>
          <w:lang w:val="sv-SE"/>
        </w:rPr>
        <w:t>on Program</w:t>
      </w:r>
      <w:r w:rsidR="00A6299F" w:rsidRPr="005742C6">
        <w:rPr>
          <w:rFonts w:ascii="Times New Roman" w:hAnsi="Times New Roman" w:cs="Times New Roman"/>
          <w:sz w:val="24"/>
          <w:szCs w:val="24"/>
          <w:lang w:val="sv-SE"/>
        </w:rPr>
        <w:t xml:space="preserve"> (NCEP)</w:t>
      </w:r>
      <w:r w:rsidR="00621128" w:rsidRPr="005742C6">
        <w:rPr>
          <w:rFonts w:ascii="Times New Roman" w:hAnsi="Times New Roman" w:cs="Times New Roman"/>
          <w:sz w:val="24"/>
          <w:szCs w:val="24"/>
          <w:lang w:val="sv-SE"/>
        </w:rPr>
        <w:t xml:space="preserve"> </w:t>
      </w:r>
      <w:r w:rsidR="00F6109B" w:rsidRPr="005742C6">
        <w:rPr>
          <w:rFonts w:ascii="Times New Roman" w:hAnsi="Times New Roman" w:cs="Times New Roman"/>
          <w:sz w:val="24"/>
          <w:szCs w:val="24"/>
          <w:lang w:val="sv-SE"/>
        </w:rPr>
        <w:t>adalah 40-60 mg/d</w:t>
      </w:r>
      <w:r w:rsidR="00B00BF4" w:rsidRPr="005742C6">
        <w:rPr>
          <w:rFonts w:ascii="Times New Roman" w:hAnsi="Times New Roman" w:cs="Times New Roman"/>
          <w:sz w:val="24"/>
          <w:szCs w:val="24"/>
          <w:lang w:val="sv-SE"/>
        </w:rPr>
        <w:t xml:space="preserve">l untuk menurunkan kadar risiko </w:t>
      </w:r>
      <w:r w:rsidR="007F6985" w:rsidRPr="005742C6">
        <w:rPr>
          <w:rFonts w:ascii="Times New Roman" w:hAnsi="Times New Roman" w:cs="Times New Roman"/>
          <w:sz w:val="24"/>
          <w:szCs w:val="24"/>
          <w:lang w:val="sv-SE"/>
        </w:rPr>
        <w:t>penyakit kardiovaskular</w:t>
      </w:r>
      <w:r w:rsidR="004F2038" w:rsidRPr="005742C6">
        <w:rPr>
          <w:rFonts w:ascii="Times New Roman" w:hAnsi="Times New Roman" w:cs="Times New Roman"/>
          <w:sz w:val="24"/>
          <w:szCs w:val="24"/>
          <w:lang w:val="sv-SE"/>
        </w:rPr>
        <w:t xml:space="preserve"> </w:t>
      </w:r>
      <w:r w:rsidR="004F2038" w:rsidRPr="005F2C60">
        <w:rPr>
          <w:rFonts w:ascii="Times New Roman" w:hAnsi="Times New Roman" w:cs="Times New Roman"/>
          <w:sz w:val="24"/>
          <w:szCs w:val="24"/>
        </w:rPr>
        <w:fldChar w:fldCharType="begin" w:fldLock="1"/>
      </w:r>
      <w:r w:rsidR="003C65C1" w:rsidRPr="005742C6">
        <w:rPr>
          <w:rFonts w:ascii="Times New Roman" w:hAnsi="Times New Roman" w:cs="Times New Roman"/>
          <w:sz w:val="24"/>
          <w:szCs w:val="24"/>
          <w:lang w:val="sv-SE"/>
        </w:rPr>
        <w:instrText>ADDIN CSL_CITATION {"citationItems":[{"id":"ITEM-1","itemData":{"DOI":"10.14710/jnc.v3i4.6878","ISSN":"2337-6236","abstract":"Latar Belakang: Dislipidemia merupakan salah satu faktor risiko terjadinya penyakit jantung dan pembuluh darah. Risiko penyakit jantung dapat kurangi dengan pengendalian kadar HDL salahsatunya dengan cara meningkatkan konsumsi buah kaya serat seperti buah naga merah. Buah naga merah memiliki kandungan niasin, vitamin C dan asam palmitat yang dapat meningkatkan kadar HDL. Penelitian ini bertujuan untuk mengetahui pengaruh pemberian jus buah naga merah dengan dosis 2.86 g/ kg BB/hari terhadap kadar HDL pria dislipidemia. Metode: Jenis penelitian adalah kuasi eksperimental dengan rancangan pre-post control group design. Subyek adalah pria dislipidemia dengan kadar HDL &lt; 40mg/dl, dibagi menjadi 2 kelompok, yaitu kelompok kontrol yang diberi plasebo dan kelompok perlakuan yang diberi jus buah naga merah dengan dosis 2.86 gr/kg BB/hari. Intervensi dilakuan selama 21 hari. Metode phosphotungstic precipitation digunakan untuk menganalisis kadar kolestrol HDL. Darah diambil sehari sebelum intervensi dan pada hari ke-22 setelah subyek berpuasa selama 10 jam saat . Uji normalitas menggunakan Shapiro-Wilk. Analisis statistik menggunakan dependent t-test, Wilcoxon, independent t-test dan Mann-Whitney.Hasil: Rerata kadar HDL sebelum intervensi  kelompok perlakuan meningkat dari 28.71±5.27 mg/dl menjadi 32.21±5.75 mg/dl dengan rerata kenaikan sebesar 3.50±3.94 mg/dl. Rerata kadar HDL sebelum intervensi pada kelompok kontrol menurun dari 33.86±3.76 mg/dl menjadi 28.50±6.76 mg/dl dengan rerata penurunan sebesar -5.36±6.01 mg/dl. Terdapat perubahan kadar HDL yang bermakna pada kelompok perlakuan setelah intervensi (p&lt;0.05). Terdapat perbedaan kadar HDL yang bermakna antara kelompok perlakuan dan kontrol setelah intervensi (p&lt;0.05). Kesimpulan: Pemberian jus buah naga merah berpengaruh terhadap peningkatan kadar HDL pria dislipidemia pada kelompok perlakuan. Terdapat perbedaan kadar kolesterol HDL antara kelompok kontrol dan perlakuan setelah intervensi.","author":[{"dropping-particle":"","family":"Pertiwi","given":"Winda Amalia","non-dropping-particle":"","parse-names":false,"suffix":""},{"dropping-particle":"","family":"Noer","given":"Etika Ratna","non-dropping-particle":"","parse-names":false,"suffix":""}],"container-title":"Journal of Nutrition College","id":"ITEM-1","issue":"4","issued":{"date-parts":[["2014"]]},"page":"762-769","title":"PENGARUH PEMBERIAN JUS BUAH NAGA MERAH (Hylocereus polyrhizus) TERHADAP KADAR HD</w:instrText>
      </w:r>
      <w:r w:rsidR="003C65C1" w:rsidRPr="005F2C60">
        <w:rPr>
          <w:rFonts w:ascii="Times New Roman" w:hAnsi="Times New Roman" w:cs="Times New Roman"/>
          <w:sz w:val="24"/>
          <w:szCs w:val="24"/>
        </w:rPr>
        <w:instrText>L PRIA DISLIPIDEMIA","type":"article-journal","volume":"3"},"uris":["http://www.mendeley.com/documents/?uuid=f112efa5-48cf-46f0-a180-b865ecb78b46"]}],"mendeley":{"formattedCitation":"(Pertiwi &amp; Noer, 2014)","plainTextFormattedCitation":"(Pertiwi &amp; Noer, 2014)","previouslyFormattedCitation":"(Pertiwi &amp; Noer, 2014)"},"properties":{"noteIndex":0},"schema":"https://github.com/citation-style-language/schema/raw/master/csl-citation.json"}</w:instrText>
      </w:r>
      <w:r w:rsidR="004F2038" w:rsidRPr="005F2C60">
        <w:rPr>
          <w:rFonts w:ascii="Times New Roman" w:hAnsi="Times New Roman" w:cs="Times New Roman"/>
          <w:sz w:val="24"/>
          <w:szCs w:val="24"/>
        </w:rPr>
        <w:fldChar w:fldCharType="separate"/>
      </w:r>
      <w:r w:rsidR="004F2038" w:rsidRPr="005F2C60">
        <w:rPr>
          <w:rFonts w:ascii="Times New Roman" w:hAnsi="Times New Roman" w:cs="Times New Roman"/>
          <w:noProof/>
          <w:sz w:val="24"/>
          <w:szCs w:val="24"/>
        </w:rPr>
        <w:t>(Pertiwi &amp; Noer, 2014)</w:t>
      </w:r>
      <w:r w:rsidR="004F2038" w:rsidRPr="005F2C60">
        <w:rPr>
          <w:rFonts w:ascii="Times New Roman" w:hAnsi="Times New Roman" w:cs="Times New Roman"/>
          <w:sz w:val="24"/>
          <w:szCs w:val="24"/>
        </w:rPr>
        <w:fldChar w:fldCharType="end"/>
      </w:r>
      <w:r w:rsidR="00B00BF4" w:rsidRPr="005F2C60">
        <w:rPr>
          <w:rFonts w:ascii="Times New Roman" w:hAnsi="Times New Roman" w:cs="Times New Roman"/>
          <w:sz w:val="24"/>
          <w:szCs w:val="24"/>
        </w:rPr>
        <w:t>.</w:t>
      </w:r>
    </w:p>
    <w:p w14:paraId="49A3FD8F" w14:textId="11D890E1" w:rsidR="00526EA5" w:rsidRPr="005F2C60" w:rsidRDefault="00F52D57" w:rsidP="00DD08B0">
      <w:pPr>
        <w:widowControl w:val="0"/>
        <w:spacing w:after="0" w:line="240" w:lineRule="auto"/>
        <w:ind w:firstLine="357"/>
        <w:jc w:val="both"/>
        <w:rPr>
          <w:rFonts w:ascii="Times New Roman" w:hAnsi="Times New Roman" w:cs="Times New Roman"/>
          <w:sz w:val="24"/>
          <w:szCs w:val="24"/>
        </w:rPr>
      </w:pPr>
      <w:r w:rsidRPr="005F2C60">
        <w:rPr>
          <w:rFonts w:ascii="Times New Roman" w:hAnsi="Times New Roman" w:cs="Times New Roman"/>
          <w:sz w:val="24"/>
          <w:szCs w:val="24"/>
        </w:rPr>
        <w:t>Tabel 2.</w:t>
      </w:r>
      <w:r w:rsidR="00C12C86">
        <w:rPr>
          <w:rFonts w:ascii="Times New Roman" w:hAnsi="Times New Roman" w:cs="Times New Roman"/>
          <w:sz w:val="24"/>
          <w:szCs w:val="24"/>
        </w:rPr>
        <w:t>3</w:t>
      </w:r>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klasifikasi</w:t>
      </w:r>
      <w:proofErr w:type="spellEnd"/>
      <w:r w:rsidRPr="005F2C60">
        <w:rPr>
          <w:rFonts w:ascii="Times New Roman" w:hAnsi="Times New Roman" w:cs="Times New Roman"/>
          <w:sz w:val="24"/>
          <w:szCs w:val="24"/>
        </w:rPr>
        <w:t xml:space="preserve"> </w:t>
      </w:r>
      <w:r w:rsidR="00C01F66" w:rsidRPr="005F2C60">
        <w:rPr>
          <w:rFonts w:ascii="Times New Roman" w:hAnsi="Times New Roman" w:cs="Times New Roman"/>
          <w:i/>
          <w:iCs/>
          <w:sz w:val="24"/>
          <w:szCs w:val="24"/>
        </w:rPr>
        <w:t>High Density Lipoprotein</w:t>
      </w:r>
      <w:r w:rsidR="004C7257" w:rsidRPr="005F2C60">
        <w:rPr>
          <w:rFonts w:ascii="Times New Roman" w:hAnsi="Times New Roman" w:cs="Times New Roman"/>
          <w:i/>
          <w:iCs/>
          <w:sz w:val="24"/>
          <w:szCs w:val="24"/>
        </w:rPr>
        <w:t xml:space="preserve"> </w:t>
      </w:r>
      <w:r w:rsidR="004C7257" w:rsidRPr="005F2C60">
        <w:rPr>
          <w:rFonts w:ascii="Times New Roman" w:hAnsi="Times New Roman" w:cs="Times New Roman"/>
          <w:sz w:val="24"/>
          <w:szCs w:val="24"/>
        </w:rPr>
        <w:t>(HDL)</w:t>
      </w:r>
    </w:p>
    <w:tbl>
      <w:tblPr>
        <w:tblStyle w:val="PlainTable2"/>
        <w:tblW w:w="7484" w:type="dxa"/>
        <w:tblInd w:w="284" w:type="dxa"/>
        <w:tblLook w:val="04A0" w:firstRow="1" w:lastRow="0" w:firstColumn="1" w:lastColumn="0" w:noHBand="0" w:noVBand="1"/>
      </w:tblPr>
      <w:tblGrid>
        <w:gridCol w:w="3742"/>
        <w:gridCol w:w="3742"/>
      </w:tblGrid>
      <w:tr w:rsidR="004C7257" w:rsidRPr="005F2C60" w14:paraId="106D4B7D" w14:textId="77777777" w:rsidTr="007A7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126B778C" w14:textId="7D908A92" w:rsidR="004C7257" w:rsidRPr="005F2C60" w:rsidRDefault="004C7257" w:rsidP="00441D73">
            <w:pPr>
              <w:pStyle w:val="ListParagraph"/>
              <w:widowControl w:val="0"/>
              <w:spacing w:line="360" w:lineRule="auto"/>
              <w:ind w:left="0"/>
              <w:jc w:val="center"/>
              <w:rPr>
                <w:rFonts w:ascii="Times New Roman" w:hAnsi="Times New Roman" w:cs="Times New Roman"/>
                <w:sz w:val="24"/>
                <w:szCs w:val="24"/>
              </w:rPr>
            </w:pPr>
            <w:r w:rsidRPr="005F2C60">
              <w:rPr>
                <w:rFonts w:ascii="Times New Roman" w:hAnsi="Times New Roman" w:cs="Times New Roman"/>
                <w:sz w:val="24"/>
                <w:szCs w:val="24"/>
              </w:rPr>
              <w:t xml:space="preserve">Nilai </w:t>
            </w:r>
            <w:proofErr w:type="spellStart"/>
            <w:r w:rsidR="006F6D93" w:rsidRPr="005F2C60">
              <w:rPr>
                <w:rFonts w:ascii="Times New Roman" w:hAnsi="Times New Roman" w:cs="Times New Roman"/>
                <w:sz w:val="24"/>
                <w:szCs w:val="24"/>
              </w:rPr>
              <w:t>Rujukan</w:t>
            </w:r>
            <w:proofErr w:type="spellEnd"/>
          </w:p>
        </w:tc>
        <w:tc>
          <w:tcPr>
            <w:tcW w:w="3742" w:type="dxa"/>
          </w:tcPr>
          <w:p w14:paraId="3FD6043C" w14:textId="6718CCBF" w:rsidR="004C7257" w:rsidRPr="005F2C60" w:rsidRDefault="006F6D93" w:rsidP="00441D73">
            <w:pPr>
              <w:pStyle w:val="ListParagraph"/>
              <w:widowControl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F2C60">
              <w:rPr>
                <w:rFonts w:ascii="Times New Roman" w:hAnsi="Times New Roman" w:cs="Times New Roman"/>
                <w:sz w:val="24"/>
                <w:szCs w:val="24"/>
              </w:rPr>
              <w:t>Keterangan</w:t>
            </w:r>
            <w:proofErr w:type="spellEnd"/>
          </w:p>
        </w:tc>
      </w:tr>
      <w:tr w:rsidR="004C7257" w:rsidRPr="005F2C60" w14:paraId="00276D62" w14:textId="77777777" w:rsidTr="007A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4BF5BE25" w14:textId="02B6AB12" w:rsidR="004C7257" w:rsidRPr="005F2C60" w:rsidRDefault="00B7715B"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&lt; 40</w:t>
            </w:r>
            <w:r w:rsidR="008E670C" w:rsidRPr="005F2C60">
              <w:rPr>
                <w:rFonts w:ascii="Times New Roman" w:hAnsi="Times New Roman" w:cs="Times New Roman"/>
                <w:b w:val="0"/>
                <w:bCs w:val="0"/>
                <w:sz w:val="24"/>
                <w:szCs w:val="24"/>
              </w:rPr>
              <w:t xml:space="preserve"> mg/dl</w:t>
            </w:r>
          </w:p>
        </w:tc>
        <w:tc>
          <w:tcPr>
            <w:tcW w:w="3742" w:type="dxa"/>
            <w:vAlign w:val="center"/>
          </w:tcPr>
          <w:p w14:paraId="2D8C7313" w14:textId="41D0499C" w:rsidR="004C7257" w:rsidRPr="005F2C60" w:rsidRDefault="00B7715B" w:rsidP="00441D73">
            <w:pPr>
              <w:pStyle w:val="ListParagraph"/>
              <w:widowControl w:val="0"/>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60">
              <w:rPr>
                <w:rFonts w:ascii="Times New Roman" w:hAnsi="Times New Roman" w:cs="Times New Roman"/>
                <w:sz w:val="24"/>
                <w:szCs w:val="24"/>
              </w:rPr>
              <w:t xml:space="preserve">Level </w:t>
            </w:r>
            <w:proofErr w:type="spellStart"/>
            <w:r w:rsidRPr="005F2C60">
              <w:rPr>
                <w:rFonts w:ascii="Times New Roman" w:hAnsi="Times New Roman" w:cs="Times New Roman"/>
                <w:sz w:val="24"/>
                <w:szCs w:val="24"/>
              </w:rPr>
              <w:t>rendah</w:t>
            </w:r>
            <w:proofErr w:type="spellEnd"/>
            <w:r w:rsidRPr="005F2C60">
              <w:rPr>
                <w:rFonts w:ascii="Times New Roman" w:hAnsi="Times New Roman" w:cs="Times New Roman"/>
                <w:sz w:val="24"/>
                <w:szCs w:val="24"/>
              </w:rPr>
              <w:t xml:space="preserve"> (</w:t>
            </w:r>
            <w:proofErr w:type="spellStart"/>
            <w:r w:rsidR="008E670C" w:rsidRPr="005F2C60">
              <w:rPr>
                <w:rFonts w:ascii="Times New Roman" w:hAnsi="Times New Roman" w:cs="Times New Roman"/>
                <w:sz w:val="24"/>
                <w:szCs w:val="24"/>
              </w:rPr>
              <w:t>Risiko</w:t>
            </w:r>
            <w:proofErr w:type="spellEnd"/>
            <w:r w:rsidR="008E670C" w:rsidRPr="005F2C60">
              <w:rPr>
                <w:rFonts w:ascii="Times New Roman" w:hAnsi="Times New Roman" w:cs="Times New Roman"/>
                <w:sz w:val="24"/>
                <w:szCs w:val="24"/>
              </w:rPr>
              <w:t xml:space="preserve"> </w:t>
            </w:r>
            <w:proofErr w:type="spellStart"/>
            <w:r w:rsidR="008E670C" w:rsidRPr="005F2C60">
              <w:rPr>
                <w:rFonts w:ascii="Times New Roman" w:hAnsi="Times New Roman" w:cs="Times New Roman"/>
                <w:sz w:val="24"/>
                <w:szCs w:val="24"/>
              </w:rPr>
              <w:t>tinggi</w:t>
            </w:r>
            <w:proofErr w:type="spellEnd"/>
            <w:r w:rsidR="008E670C" w:rsidRPr="005F2C60">
              <w:rPr>
                <w:rFonts w:ascii="Times New Roman" w:hAnsi="Times New Roman" w:cs="Times New Roman"/>
                <w:sz w:val="24"/>
                <w:szCs w:val="24"/>
              </w:rPr>
              <w:t>)</w:t>
            </w:r>
          </w:p>
        </w:tc>
      </w:tr>
      <w:tr w:rsidR="004C7257" w:rsidRPr="005F2C60" w14:paraId="4D79693A" w14:textId="77777777" w:rsidTr="007A70C5">
        <w:tc>
          <w:tcPr>
            <w:cnfStyle w:val="001000000000" w:firstRow="0" w:lastRow="0" w:firstColumn="1" w:lastColumn="0" w:oddVBand="0" w:evenVBand="0" w:oddHBand="0" w:evenHBand="0" w:firstRowFirstColumn="0" w:firstRowLastColumn="0" w:lastRowFirstColumn="0" w:lastRowLastColumn="0"/>
            <w:tcW w:w="3742" w:type="dxa"/>
          </w:tcPr>
          <w:p w14:paraId="039BF50A" w14:textId="466CB760" w:rsidR="004C7257" w:rsidRPr="005F2C60" w:rsidRDefault="008E670C"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40-60 mg/dl</w:t>
            </w:r>
          </w:p>
        </w:tc>
        <w:tc>
          <w:tcPr>
            <w:tcW w:w="3742" w:type="dxa"/>
            <w:vAlign w:val="center"/>
          </w:tcPr>
          <w:p w14:paraId="11142919" w14:textId="32624048" w:rsidR="004C7257" w:rsidRPr="005F2C60" w:rsidRDefault="001608F7" w:rsidP="00441D73">
            <w:pPr>
              <w:pStyle w:val="ListParagraph"/>
              <w:widowControl w:val="0"/>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60">
              <w:rPr>
                <w:rFonts w:ascii="Times New Roman" w:hAnsi="Times New Roman" w:cs="Times New Roman"/>
                <w:sz w:val="24"/>
                <w:szCs w:val="24"/>
              </w:rPr>
              <w:t xml:space="preserve">Level </w:t>
            </w:r>
            <w:proofErr w:type="spellStart"/>
            <w:r w:rsidRPr="005F2C60">
              <w:rPr>
                <w:rFonts w:ascii="Times New Roman" w:hAnsi="Times New Roman" w:cs="Times New Roman"/>
                <w:sz w:val="24"/>
                <w:szCs w:val="24"/>
              </w:rPr>
              <w:t>sedang</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perbatasan</w:t>
            </w:r>
            <w:proofErr w:type="spellEnd"/>
            <w:r w:rsidRPr="005F2C60">
              <w:rPr>
                <w:rFonts w:ascii="Times New Roman" w:hAnsi="Times New Roman" w:cs="Times New Roman"/>
                <w:sz w:val="24"/>
                <w:szCs w:val="24"/>
              </w:rPr>
              <w:t>)</w:t>
            </w:r>
          </w:p>
        </w:tc>
      </w:tr>
      <w:tr w:rsidR="008E670C" w:rsidRPr="005F2C60" w14:paraId="5819B6C3" w14:textId="77777777" w:rsidTr="007A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4FA2B6E1" w14:textId="466D514E" w:rsidR="008E670C" w:rsidRPr="005F2C60" w:rsidRDefault="001608F7" w:rsidP="00441D73">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 60 mg/dl</w:t>
            </w:r>
          </w:p>
        </w:tc>
        <w:tc>
          <w:tcPr>
            <w:tcW w:w="3742" w:type="dxa"/>
            <w:vAlign w:val="center"/>
          </w:tcPr>
          <w:p w14:paraId="304EBF9D" w14:textId="22F51A62" w:rsidR="008E670C" w:rsidRPr="005F2C60" w:rsidRDefault="00211F30" w:rsidP="00441D73">
            <w:pPr>
              <w:pStyle w:val="ListParagraph"/>
              <w:widowControl w:val="0"/>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60">
              <w:rPr>
                <w:rFonts w:ascii="Times New Roman" w:hAnsi="Times New Roman" w:cs="Times New Roman"/>
                <w:sz w:val="24"/>
                <w:szCs w:val="24"/>
              </w:rPr>
              <w:t>Level Tinggi (</w:t>
            </w:r>
            <w:r w:rsidR="002856F2" w:rsidRPr="005F2C60">
              <w:rPr>
                <w:rFonts w:ascii="Times New Roman" w:hAnsi="Times New Roman" w:cs="Times New Roman"/>
                <w:sz w:val="24"/>
                <w:szCs w:val="24"/>
              </w:rPr>
              <w:t>optimal)</w:t>
            </w:r>
          </w:p>
        </w:tc>
      </w:tr>
    </w:tbl>
    <w:p w14:paraId="7E042DDF" w14:textId="40EF2254" w:rsidR="00DA35F8" w:rsidRDefault="00EE35E4" w:rsidP="00DD08B0">
      <w:pPr>
        <w:widowControl w:val="0"/>
        <w:spacing w:after="0" w:line="480" w:lineRule="auto"/>
        <w:ind w:firstLine="357"/>
        <w:jc w:val="both"/>
        <w:rPr>
          <w:rFonts w:ascii="Times New Roman" w:hAnsi="Times New Roman" w:cs="Times New Roman"/>
          <w:sz w:val="24"/>
          <w:szCs w:val="24"/>
        </w:rPr>
      </w:pPr>
      <w:proofErr w:type="spellStart"/>
      <w:r w:rsidRPr="005F2C60">
        <w:rPr>
          <w:rFonts w:ascii="Times New Roman" w:hAnsi="Times New Roman" w:cs="Times New Roman"/>
          <w:sz w:val="24"/>
          <w:szCs w:val="24"/>
        </w:rPr>
        <w:t>Sumber</w:t>
      </w:r>
      <w:proofErr w:type="spellEnd"/>
      <w:r w:rsidR="00191EFF" w:rsidRPr="005F2C60">
        <w:rPr>
          <w:rFonts w:ascii="Times New Roman" w:hAnsi="Times New Roman" w:cs="Times New Roman"/>
          <w:sz w:val="24"/>
          <w:szCs w:val="24"/>
        </w:rPr>
        <w:t>:(</w:t>
      </w:r>
      <w:proofErr w:type="spellStart"/>
      <w:r w:rsidR="005C5A1F" w:rsidRPr="005F2C60">
        <w:rPr>
          <w:rFonts w:ascii="Times New Roman" w:hAnsi="Times New Roman" w:cs="Times New Roman"/>
          <w:sz w:val="24"/>
          <w:szCs w:val="24"/>
        </w:rPr>
        <w:t>Nu</w:t>
      </w:r>
      <w:r w:rsidR="001663FE" w:rsidRPr="005F2C60">
        <w:rPr>
          <w:rFonts w:ascii="Times New Roman" w:hAnsi="Times New Roman" w:cs="Times New Roman"/>
          <w:sz w:val="24"/>
          <w:szCs w:val="24"/>
        </w:rPr>
        <w:t>graha</w:t>
      </w:r>
      <w:proofErr w:type="spellEnd"/>
      <w:r w:rsidR="00191EFF" w:rsidRPr="005F2C60">
        <w:rPr>
          <w:rFonts w:ascii="Times New Roman" w:hAnsi="Times New Roman" w:cs="Times New Roman"/>
          <w:sz w:val="24"/>
          <w:szCs w:val="24"/>
        </w:rPr>
        <w:t>, 2021)</w:t>
      </w:r>
    </w:p>
    <w:p w14:paraId="4DA34DE1" w14:textId="77777777" w:rsidR="00AE5A38" w:rsidRDefault="00A72D3D" w:rsidP="00D74B5A">
      <w:pPr>
        <w:pStyle w:val="ListParagraph"/>
        <w:keepNext/>
        <w:numPr>
          <w:ilvl w:val="0"/>
          <w:numId w:val="35"/>
        </w:numPr>
        <w:spacing w:after="0" w:line="480" w:lineRule="auto"/>
        <w:ind w:left="714" w:hanging="35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Metabolisme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High </w:t>
      </w:r>
      <w:r w:rsidR="00AE5A38">
        <w:rPr>
          <w:rFonts w:ascii="Times New Roman" w:hAnsi="Times New Roman" w:cs="Times New Roman"/>
          <w:i/>
          <w:iCs/>
          <w:sz w:val="24"/>
          <w:szCs w:val="24"/>
        </w:rPr>
        <w:t xml:space="preserve">Density Lipoprotein </w:t>
      </w:r>
      <w:r w:rsidR="00AE5A38">
        <w:rPr>
          <w:rFonts w:ascii="Times New Roman" w:hAnsi="Times New Roman" w:cs="Times New Roman"/>
          <w:sz w:val="24"/>
          <w:szCs w:val="24"/>
        </w:rPr>
        <w:t>(HDL)</w:t>
      </w:r>
    </w:p>
    <w:p w14:paraId="11FE46C4" w14:textId="450CDCDF" w:rsidR="00282BEF" w:rsidRPr="00370C85" w:rsidRDefault="00B4349E" w:rsidP="00282BEF">
      <w:pPr>
        <w:pStyle w:val="ListParagraph"/>
        <w:widowControl w:val="0"/>
        <w:spacing w:after="0" w:line="480" w:lineRule="auto"/>
        <w:ind w:firstLine="414"/>
        <w:jc w:val="both"/>
        <w:rPr>
          <w:rFonts w:ascii="Times New Roman" w:hAnsi="Times New Roman" w:cs="Times New Roman"/>
          <w:sz w:val="24"/>
          <w:szCs w:val="24"/>
          <w:lang w:val="sv-SE"/>
        </w:rPr>
      </w:pPr>
      <w:r w:rsidRPr="00370C85">
        <w:rPr>
          <w:rFonts w:ascii="Times New Roman" w:hAnsi="Times New Roman" w:cs="Times New Roman"/>
          <w:sz w:val="24"/>
          <w:szCs w:val="24"/>
          <w:lang w:val="sv-SE"/>
        </w:rPr>
        <w:t xml:space="preserve">Metabolisme HDL dimulai dengan sintesis di hati dan empedu, di hati kolesterol dikeluarkan secara langsung ke empedu. </w:t>
      </w:r>
      <w:r w:rsidR="00282BEF" w:rsidRPr="00370C85">
        <w:rPr>
          <w:rFonts w:ascii="Times New Roman" w:hAnsi="Times New Roman" w:cs="Times New Roman"/>
          <w:sz w:val="24"/>
          <w:szCs w:val="24"/>
          <w:lang w:val="sv-SE"/>
        </w:rPr>
        <w:t>Kolesterol yang berada di sel-sel perifer akan diangkut kembali ke hati dan usus melalui proses yang disebut transport kolesterol balik, dengan bantuan HDL.</w:t>
      </w:r>
      <w:r w:rsidR="00370C85" w:rsidRPr="00370C85">
        <w:rPr>
          <w:rFonts w:ascii="Times New Roman" w:hAnsi="Times New Roman" w:cs="Times New Roman"/>
          <w:sz w:val="24"/>
          <w:szCs w:val="24"/>
          <w:lang w:val="sv-SE"/>
        </w:rPr>
        <w:t xml:space="preserve"> </w:t>
      </w:r>
      <w:r w:rsidR="00282BEF" w:rsidRPr="00370C85">
        <w:rPr>
          <w:rFonts w:ascii="Times New Roman" w:hAnsi="Times New Roman" w:cs="Times New Roman"/>
          <w:sz w:val="24"/>
          <w:szCs w:val="24"/>
          <w:lang w:val="sv-SE"/>
        </w:rPr>
        <w:t xml:space="preserve"> Partikel HDL yang baru terbentuk (</w:t>
      </w:r>
      <w:r w:rsidR="00282BEF" w:rsidRPr="00370C85">
        <w:rPr>
          <w:rFonts w:ascii="Times New Roman" w:hAnsi="Times New Roman" w:cs="Times New Roman"/>
          <w:i/>
          <w:iCs/>
          <w:sz w:val="24"/>
          <w:szCs w:val="24"/>
          <w:lang w:val="sv-SE"/>
        </w:rPr>
        <w:t>HDL nascent)</w:t>
      </w:r>
      <w:r w:rsidR="00282BEF" w:rsidRPr="00370C85">
        <w:rPr>
          <w:rFonts w:ascii="Times New Roman" w:hAnsi="Times New Roman" w:cs="Times New Roman"/>
          <w:sz w:val="24"/>
          <w:szCs w:val="24"/>
          <w:lang w:val="sv-SE"/>
        </w:rPr>
        <w:t xml:space="preserve"> ini diproduksi di usus dan hati. HDL akan dilepaskan dalam bentuk partikel kecil yang rendah kolesterol, berbentuk pipih, dan mengandung apolipoprotein A1, apolipoprotein C, serta apolipoprotein E.</w:t>
      </w:r>
    </w:p>
    <w:p w14:paraId="77289B06" w14:textId="62ED8A9B" w:rsidR="00025D3D" w:rsidRPr="005742C6" w:rsidRDefault="00B4349E" w:rsidP="00025D3D">
      <w:pPr>
        <w:pStyle w:val="ListParagraph"/>
        <w:widowControl w:val="0"/>
        <w:spacing w:after="0" w:line="480" w:lineRule="auto"/>
        <w:ind w:firstLine="414"/>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Lipoprotein HDL yang baru terbentuk ini akan mengambil kolesterol dari makrofag, dengan cara kolesterol yang berada didalam makrofag akan dibawah oleh transporter </w:t>
      </w:r>
      <w:r w:rsidRPr="005742C6">
        <w:rPr>
          <w:rFonts w:ascii="Times New Roman" w:hAnsi="Times New Roman" w:cs="Times New Roman"/>
          <w:i/>
          <w:iCs/>
          <w:sz w:val="24"/>
          <w:szCs w:val="24"/>
          <w:lang w:val="sv-SE"/>
        </w:rPr>
        <w:t xml:space="preserve">adenosisne triphospat-binding cassette A1-A </w:t>
      </w:r>
      <w:r w:rsidRPr="005742C6">
        <w:rPr>
          <w:rFonts w:ascii="Times New Roman" w:hAnsi="Times New Roman" w:cs="Times New Roman"/>
          <w:sz w:val="24"/>
          <w:szCs w:val="24"/>
          <w:lang w:val="sv-SE"/>
        </w:rPr>
        <w:t xml:space="preserve">ke permukaan membran makrofag. Dalam proses ini akan menghasilkan HDL berbentuk cakram dan mendapatkan kolesterol tambahan dari perifer yaitu kolesterol bebas yang tidak terikat oleh asam lemak, didalam HDL kolesterol diesterifikasi menjadi kolesterol ester oleh </w:t>
      </w:r>
      <w:r w:rsidRPr="005742C6">
        <w:rPr>
          <w:rFonts w:ascii="Times New Roman" w:hAnsi="Times New Roman" w:cs="Times New Roman"/>
          <w:i/>
          <w:iCs/>
          <w:sz w:val="24"/>
          <w:szCs w:val="24"/>
          <w:lang w:val="sv-SE"/>
        </w:rPr>
        <w:t xml:space="preserve">Lecitin Cholestrol Acyl Transferase </w:t>
      </w:r>
      <w:r w:rsidRPr="005742C6">
        <w:rPr>
          <w:rFonts w:ascii="Times New Roman" w:hAnsi="Times New Roman" w:cs="Times New Roman"/>
          <w:sz w:val="24"/>
          <w:szCs w:val="24"/>
          <w:lang w:val="sv-SE"/>
        </w:rPr>
        <w:t>(LCAT).</w:t>
      </w:r>
    </w:p>
    <w:p w14:paraId="559D4862" w14:textId="4B2F7858" w:rsidR="00B4349E" w:rsidRPr="005A2910" w:rsidRDefault="00B4349E" w:rsidP="00025D3D">
      <w:pPr>
        <w:pStyle w:val="ListParagraph"/>
        <w:widowControl w:val="0"/>
        <w:spacing w:after="0" w:line="480" w:lineRule="auto"/>
        <w:ind w:firstLine="414"/>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Didalam plasma lipoprotein HDL akan mengalami perubahan yang dilakukan oleh protein transfer lipid dan lipase. </w:t>
      </w:r>
      <w:r w:rsidRPr="005A2910">
        <w:rPr>
          <w:rFonts w:ascii="Times New Roman" w:hAnsi="Times New Roman" w:cs="Times New Roman"/>
          <w:sz w:val="24"/>
          <w:szCs w:val="24"/>
          <w:lang w:val="sv-SE"/>
        </w:rPr>
        <w:t xml:space="preserve">Protein transfer fosfolipid akan memberikan pengaruh pada perpindahan fosfolipid dari lipoprotein lain ke HDL </w:t>
      </w:r>
      <w:r w:rsidRPr="00025D3D">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ADDIN CSL_CITATION {"citationItems":[{"id":"ITEM-1","itemData":{"DOI":"10.35790/jbm.5.3.2013.4335","ISSN":"2085-9481","abstract":"Abstract: Lipid is a hydropobic substance. Thence, it needs a transporter protein called apoprotein. This lipid together with its apoprotein is called lipoprotein which is needed to deliver lipids to and from body tissues to produce energy. Based on their density, there are six types of lipoproteins: chylomicron, VLDL, IDL, LDL, HDL, and Lp(a). The metabolism of lipoproteins consists of three pathways: the exogenic pathway that produces chylomicron; the endogenic pathway that produces VLDL, IDL, and LDL; and the reverse cholesterol transport that produces HDL. Keywords: lipoprotein, lipid, apoprotein, protein.   Abstrak: Lipid umumnya bersifat hidrofobik, oleh karena itu diperlukan protein pengangkut yang disebut apoprotein. Senyawa lipid bersama apoprotein disebut lipoprotein. Kompleks lipoprotein diperlukan agar lipid dapat disalurkan ke dan dari jaringan tubuh untuk menghasilkan energi. Lipoprotein dapat dibedakan berdasarkan densitas yaitu kilomikron, VLDL, IDL, LDL, HDL, dan Lp(a). Terdapat tiga jalur metabolisme lipoprotein, yaitu: jalur eksogen yang menghasilkan kilomikron; jalur endogen yang menghasilkan VLDL, IDL, dan LDL; dan reverse cholesterol transport yang menghasilkan HDL. Kata kunci: lipoprotein, lipid, apoprotein, protein.","author":[{"dropping-particle":"","family":"Jim","given":"Edmond L.","non-dropping-particle":"","parse-names":false,"suffix":""}],"container-title":"Jurnal Biomedik (Jbm)","id":"ITEM-1","issue":"3","issued":{"date-parts":[["2014"]]},"title":"Metabolisme Lipoprotein","type":"article-journal","volume":"5"},"uris":["http://www.mendeley.com/documents/?uuid=855acbc3-e794-4c81-9fdd-9b08b83796c1"]}],"mendeley":{"formattedCitation":"(Jim, 2014)","plainTextFormattedCitation":"(Jim, 2014)","previouslyFormattedCitation":"(Jim, 2014)"},"properties":{"noteIndex":0},"schema":"https://github.com/citation-style-language/schema/raw/master/csl-citation.json"}</w:instrText>
      </w:r>
      <w:r w:rsidRPr="00025D3D">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(Jim, 2014)</w:t>
      </w:r>
      <w:r w:rsidRPr="00025D3D">
        <w:rPr>
          <w:rFonts w:ascii="Times New Roman" w:hAnsi="Times New Roman" w:cs="Times New Roman"/>
          <w:sz w:val="24"/>
          <w:szCs w:val="24"/>
        </w:rPr>
        <w:fldChar w:fldCharType="end"/>
      </w:r>
      <w:r w:rsidRPr="005A2910">
        <w:rPr>
          <w:rFonts w:ascii="Times New Roman" w:hAnsi="Times New Roman" w:cs="Times New Roman"/>
          <w:sz w:val="24"/>
          <w:szCs w:val="24"/>
          <w:lang w:val="sv-SE"/>
        </w:rPr>
        <w:t>.</w:t>
      </w:r>
    </w:p>
    <w:p w14:paraId="434EC391" w14:textId="28A17BE1" w:rsidR="00304C60" w:rsidRPr="005A2910" w:rsidRDefault="001A0172" w:rsidP="00781276">
      <w:pPr>
        <w:widowControl w:val="0"/>
        <w:spacing w:after="0" w:line="240" w:lineRule="auto"/>
        <w:ind w:left="1440" w:firstLine="720"/>
        <w:jc w:val="both"/>
        <w:rPr>
          <w:rFonts w:ascii="Times New Roman" w:hAnsi="Times New Roman" w:cs="Times New Roman"/>
          <w:sz w:val="24"/>
          <w:szCs w:val="24"/>
          <w:lang w:val="sv-SE"/>
        </w:rPr>
      </w:pPr>
      <w:r w:rsidRPr="00471632">
        <w:rPr>
          <w:noProof/>
        </w:rPr>
        <w:lastRenderedPageBreak/>
        <w:drawing>
          <wp:anchor distT="0" distB="0" distL="114300" distR="114300" simplePos="0" relativeHeight="251830323" behindDoc="1" locked="0" layoutInCell="1" allowOverlap="1" wp14:anchorId="2FAE4DDD" wp14:editId="5C2C502D">
            <wp:simplePos x="0" y="0"/>
            <wp:positionH relativeFrom="margin">
              <wp:align>center</wp:align>
            </wp:positionH>
            <wp:positionV relativeFrom="paragraph">
              <wp:posOffset>0</wp:posOffset>
            </wp:positionV>
            <wp:extent cx="4213860" cy="2999105"/>
            <wp:effectExtent l="190500" t="171450" r="186690" b="201295"/>
            <wp:wrapTight wrapText="bothSides">
              <wp:wrapPolygon edited="0">
                <wp:start x="-781" y="-1235"/>
                <wp:lineTo x="-976" y="-960"/>
                <wp:lineTo x="-976" y="21403"/>
                <wp:lineTo x="-684" y="22913"/>
                <wp:lineTo x="22166" y="22913"/>
                <wp:lineTo x="22459" y="21129"/>
                <wp:lineTo x="22459" y="1235"/>
                <wp:lineTo x="22264" y="-823"/>
                <wp:lineTo x="22264" y="-1235"/>
                <wp:lineTo x="-781" y="-1235"/>
              </wp:wrapPolygon>
            </wp:wrapTight>
            <wp:docPr id="109562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25093" name=""/>
                    <pic:cNvPicPr/>
                  </pic:nvPicPr>
                  <pic:blipFill rotWithShape="1">
                    <a:blip r:embed="rId19">
                      <a:extLst>
                        <a:ext uri="{28A0092B-C50C-407E-A947-70E740481C1C}">
                          <a14:useLocalDpi xmlns:a14="http://schemas.microsoft.com/office/drawing/2010/main" val="0"/>
                        </a:ext>
                      </a:extLst>
                    </a:blip>
                    <a:srcRect l="12936" r="12110" b="4986"/>
                    <a:stretch/>
                  </pic:blipFill>
                  <pic:spPr bwMode="auto">
                    <a:xfrm>
                      <a:off x="0" y="0"/>
                      <a:ext cx="4213860" cy="2999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E45" w:rsidRPr="005A2910">
        <w:rPr>
          <w:rFonts w:ascii="Times New Roman" w:hAnsi="Times New Roman" w:cs="Times New Roman"/>
          <w:b/>
          <w:bCs/>
          <w:sz w:val="24"/>
          <w:szCs w:val="24"/>
          <w:lang w:val="sv-SE"/>
        </w:rPr>
        <w:t>Gambar 2.</w:t>
      </w:r>
      <w:r w:rsidR="00B47976" w:rsidRPr="005A2910">
        <w:rPr>
          <w:rFonts w:ascii="Times New Roman" w:hAnsi="Times New Roman" w:cs="Times New Roman"/>
          <w:b/>
          <w:bCs/>
          <w:sz w:val="24"/>
          <w:szCs w:val="24"/>
          <w:lang w:val="sv-SE"/>
        </w:rPr>
        <w:t>3</w:t>
      </w:r>
      <w:r w:rsidR="00823E45" w:rsidRPr="005A2910">
        <w:rPr>
          <w:rFonts w:ascii="Times New Roman" w:hAnsi="Times New Roman" w:cs="Times New Roman"/>
          <w:b/>
          <w:bCs/>
          <w:sz w:val="24"/>
          <w:szCs w:val="24"/>
          <w:lang w:val="sv-SE"/>
        </w:rPr>
        <w:t xml:space="preserve"> </w:t>
      </w:r>
      <w:r w:rsidR="00823E45" w:rsidRPr="005A2910">
        <w:rPr>
          <w:rFonts w:ascii="Times New Roman" w:hAnsi="Times New Roman" w:cs="Times New Roman"/>
          <w:sz w:val="24"/>
          <w:szCs w:val="24"/>
          <w:lang w:val="sv-SE"/>
        </w:rPr>
        <w:t>Metabolisme HDL</w:t>
      </w:r>
    </w:p>
    <w:p w14:paraId="61F129CF" w14:textId="0C3FEB09" w:rsidR="00041BB5" w:rsidRPr="005A2910" w:rsidRDefault="00304C60" w:rsidP="00781276">
      <w:pPr>
        <w:widowControl w:val="0"/>
        <w:spacing w:after="0" w:line="480" w:lineRule="auto"/>
        <w:ind w:left="1440" w:firstLine="720"/>
        <w:jc w:val="both"/>
        <w:rPr>
          <w:rFonts w:ascii="Times New Roman" w:hAnsi="Times New Roman" w:cs="Times New Roman"/>
          <w:i/>
          <w:iCs/>
          <w:sz w:val="24"/>
          <w:szCs w:val="24"/>
          <w:lang w:val="sv-SE"/>
        </w:rPr>
      </w:pPr>
      <w:r w:rsidRPr="005A2910">
        <w:rPr>
          <w:rFonts w:ascii="Times New Roman" w:hAnsi="Times New Roman" w:cs="Times New Roman"/>
          <w:i/>
          <w:iCs/>
          <w:sz w:val="24"/>
          <w:szCs w:val="24"/>
          <w:lang w:val="sv-SE"/>
        </w:rPr>
        <w:t>Sumber</w:t>
      </w:r>
      <w:r w:rsidR="006304EE" w:rsidRPr="005A2910">
        <w:rPr>
          <w:rFonts w:ascii="Times New Roman" w:hAnsi="Times New Roman" w:cs="Times New Roman"/>
          <w:i/>
          <w:iCs/>
          <w:sz w:val="24"/>
          <w:szCs w:val="24"/>
          <w:lang w:val="sv-SE"/>
        </w:rPr>
        <w:t xml:space="preserve"> : </w:t>
      </w:r>
      <w:r w:rsidR="006304EE" w:rsidRPr="00FA12B5">
        <w:rPr>
          <w:rFonts w:ascii="Times New Roman" w:hAnsi="Times New Roman" w:cs="Times New Roman"/>
          <w:i/>
          <w:iCs/>
          <w:sz w:val="24"/>
          <w:szCs w:val="24"/>
        </w:rPr>
        <w:fldChar w:fldCharType="begin" w:fldLock="1"/>
      </w:r>
      <w:r w:rsidR="00621DAD" w:rsidRPr="005A2910">
        <w:rPr>
          <w:rFonts w:ascii="Times New Roman" w:hAnsi="Times New Roman" w:cs="Times New Roman"/>
          <w:i/>
          <w:iCs/>
          <w:sz w:val="24"/>
          <w:szCs w:val="24"/>
          <w:lang w:val="sv-SE"/>
        </w:rPr>
        <w:instrText>ADDIN CSL_CITATION {"citationItems":[{"id":"ITEM-1","itemData":{"DOI":"10.32883/hcj.v5i4.851","ISSN":"2685-5798","abstract":"&lt;p&gt;&lt;em&gt;Atherosclerosis is a change that occurs in the arterial wall&lt;/em&gt;&lt;em&gt;,&lt;/em&gt;&lt;em&gt; which is characterized by the accumulation of extracell&lt;/em&gt;&lt;em&gt;ular&lt;/em&gt;&lt;em&gt; lipids, recruitment and accumulation of leukocytes, foam cell formation, migration and proliferation of myocytes, extracell&lt;/em&gt;&lt;em&gt;ular&lt;/em&gt;&lt;em&gt; matrix deposits (&lt;/em&gt;&lt;em&gt;e.g.&lt;/em&gt;&lt;em&gt; collagen, calcium)&lt;/em&gt;&lt;em&gt;, caused by a variety of pathogenesis that is chronic progressive, focal or diffuse and has acute or chronic manifestations that cause thickening and stiffness in arteries&lt;/em&gt;&lt;em&gt;. Cardiovascular disease caused by atherosclerosis and thrombosis is a major cause of premature death and causes years of limitations in European countries and is also increasing in developing countries. Among many other independent risk factors for coronary heart disease (CHD) determined based on epidemiological studies, low HDL-C levels are one of the strongest. Based on the results obtained from the literature, HDL is an anti-atherogenic lipoprotein. HDL plays a role in preventing the process of atherosclerosis not only through the pathway of cholesterol transport but also through anti-inflammatory and antioxidant effects in the walls of blood vessels.&lt;/em&gt;&lt;em&gt; This&lt;/em&gt;&lt;em&gt; literature review &lt;/em&gt;&lt;em&gt;focus on how is&lt;/em&gt;&lt;em&gt; the role of HDL protection against atherosclerotic processes in the body&lt;/em&gt;&lt;em&gt;&lt;/em&gt;&lt;/p&gt;","author":[{"dropping-particle":"","family":"Erizon","given":"Erizon","non-dropping-particle":"","parse-names":false,"suffix":""},{"dropping-particle":"","family":"Karani","given":"Yerizal","non-dropping-particle":"","parse-names":false,"suffix":""}],"container-title":"Human Care Journal","id":"ITEM-1","issue":"4","issued":{"date-parts":[["2020"]]},"page":"1123","title":"Hdl Dan Aterosklerosis","type":"article-journal","volume":"5"},"uris":["http://www.mendeley.com/documents/?uuid=4f0edcd6-a5b8-44b1-a52c-832e605690cf"]}],"mendeley":{"formattedCitation":"(Erizon &amp; Karani, 2020)","plainTextFormattedCitation":"(Erizon &amp; Karani, 2020)","previouslyFormattedCitation":"(Erizon &amp; Karani, 2020)"},"properties":{"noteIndex":0},"schema":"https://github.com/citation-style-language/schema/raw/master/csl-citation.json"}</w:instrText>
      </w:r>
      <w:r w:rsidR="006304EE" w:rsidRPr="00FA12B5">
        <w:rPr>
          <w:rFonts w:ascii="Times New Roman" w:hAnsi="Times New Roman" w:cs="Times New Roman"/>
          <w:i/>
          <w:iCs/>
          <w:sz w:val="24"/>
          <w:szCs w:val="24"/>
        </w:rPr>
        <w:fldChar w:fldCharType="separate"/>
      </w:r>
      <w:r w:rsidR="006304EE" w:rsidRPr="005A2910">
        <w:rPr>
          <w:rFonts w:ascii="Times New Roman" w:hAnsi="Times New Roman" w:cs="Times New Roman"/>
          <w:i/>
          <w:iCs/>
          <w:noProof/>
          <w:sz w:val="24"/>
          <w:szCs w:val="24"/>
          <w:lang w:val="sv-SE"/>
        </w:rPr>
        <w:t>(Erizon &amp; Karani, 2020)</w:t>
      </w:r>
      <w:r w:rsidR="006304EE" w:rsidRPr="00FA12B5">
        <w:rPr>
          <w:rFonts w:ascii="Times New Roman" w:hAnsi="Times New Roman" w:cs="Times New Roman"/>
          <w:i/>
          <w:iCs/>
          <w:sz w:val="24"/>
          <w:szCs w:val="24"/>
        </w:rPr>
        <w:fldChar w:fldCharType="end"/>
      </w:r>
      <w:r w:rsidR="00D23AB9" w:rsidRPr="005A2910">
        <w:rPr>
          <w:rFonts w:ascii="Times New Roman" w:hAnsi="Times New Roman" w:cs="Times New Roman"/>
          <w:i/>
          <w:iCs/>
          <w:sz w:val="24"/>
          <w:szCs w:val="24"/>
          <w:lang w:val="sv-SE"/>
        </w:rPr>
        <w:t xml:space="preserve"> </w:t>
      </w:r>
    </w:p>
    <w:p w14:paraId="60DEBA84" w14:textId="0564D3E6" w:rsidR="002632DC" w:rsidRPr="006E2FD3" w:rsidRDefault="002632DC" w:rsidP="00D74B5A">
      <w:pPr>
        <w:pStyle w:val="ListParagraph"/>
        <w:numPr>
          <w:ilvl w:val="0"/>
          <w:numId w:val="35"/>
        </w:numPr>
        <w:spacing w:after="0" w:line="480" w:lineRule="auto"/>
        <w:jc w:val="both"/>
        <w:rPr>
          <w:rFonts w:ascii="Times New Roman" w:hAnsi="Times New Roman" w:cs="Times New Roman"/>
          <w:sz w:val="24"/>
          <w:szCs w:val="24"/>
        </w:rPr>
      </w:pPr>
      <w:r w:rsidRPr="00AA18D4">
        <w:rPr>
          <w:rFonts w:ascii="Times New Roman" w:hAnsi="Times New Roman" w:cs="Times New Roman"/>
          <w:sz w:val="24"/>
          <w:szCs w:val="24"/>
        </w:rPr>
        <w:t xml:space="preserve">Diabetes </w:t>
      </w:r>
      <w:proofErr w:type="spellStart"/>
      <w:r w:rsidRPr="00AA18D4">
        <w:rPr>
          <w:rFonts w:ascii="Times New Roman" w:hAnsi="Times New Roman" w:cs="Times New Roman"/>
          <w:sz w:val="24"/>
          <w:szCs w:val="24"/>
        </w:rPr>
        <w:t>melitus</w:t>
      </w:r>
      <w:proofErr w:type="spellEnd"/>
      <w:r w:rsidRPr="00AA18D4">
        <w:rPr>
          <w:rFonts w:ascii="Times New Roman" w:hAnsi="Times New Roman" w:cs="Times New Roman"/>
          <w:sz w:val="24"/>
          <w:szCs w:val="24"/>
        </w:rPr>
        <w:t xml:space="preserve"> </w:t>
      </w:r>
      <w:proofErr w:type="spellStart"/>
      <w:r w:rsidRPr="00AA18D4">
        <w:rPr>
          <w:rFonts w:ascii="Times New Roman" w:hAnsi="Times New Roman" w:cs="Times New Roman"/>
          <w:sz w:val="24"/>
          <w:szCs w:val="24"/>
        </w:rPr>
        <w:t>menyebabkan</w:t>
      </w:r>
      <w:proofErr w:type="spellEnd"/>
      <w:r w:rsidRPr="00AA18D4">
        <w:rPr>
          <w:rFonts w:ascii="Times New Roman" w:hAnsi="Times New Roman" w:cs="Times New Roman"/>
          <w:sz w:val="24"/>
          <w:szCs w:val="24"/>
        </w:rPr>
        <w:t xml:space="preserve"> </w:t>
      </w:r>
      <w:proofErr w:type="spellStart"/>
      <w:r w:rsidRPr="00AA18D4">
        <w:rPr>
          <w:rFonts w:ascii="Times New Roman" w:hAnsi="Times New Roman" w:cs="Times New Roman"/>
          <w:sz w:val="24"/>
          <w:szCs w:val="24"/>
        </w:rPr>
        <w:t>menurunnya</w:t>
      </w:r>
      <w:proofErr w:type="spellEnd"/>
      <w:r w:rsidRPr="00AA18D4">
        <w:rPr>
          <w:rFonts w:ascii="Times New Roman" w:hAnsi="Times New Roman" w:cs="Times New Roman"/>
          <w:sz w:val="24"/>
          <w:szCs w:val="24"/>
        </w:rPr>
        <w:t xml:space="preserve"> </w:t>
      </w:r>
      <w:r w:rsidRPr="00AA18D4">
        <w:rPr>
          <w:rFonts w:ascii="Times New Roman" w:hAnsi="Times New Roman" w:cs="Times New Roman"/>
          <w:i/>
          <w:iCs/>
          <w:sz w:val="24"/>
          <w:szCs w:val="24"/>
        </w:rPr>
        <w:t>High Density Lipoprotein</w:t>
      </w:r>
    </w:p>
    <w:p w14:paraId="4A487C59" w14:textId="03599359" w:rsidR="006E2FD3" w:rsidRPr="00EC380B" w:rsidRDefault="00616A45" w:rsidP="00EC380B">
      <w:pPr>
        <w:pStyle w:val="ListParagraph"/>
        <w:spacing w:after="0" w:line="480" w:lineRule="auto"/>
        <w:ind w:firstLine="556"/>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Kadar glukosa darah mempunyai peran da</w:t>
      </w:r>
      <w:r w:rsidR="00D27B7F" w:rsidRPr="005742C6">
        <w:rPr>
          <w:rFonts w:ascii="Times New Roman" w:hAnsi="Times New Roman" w:cs="Times New Roman"/>
          <w:sz w:val="24"/>
          <w:szCs w:val="24"/>
          <w:lang w:val="sv-SE"/>
        </w:rPr>
        <w:t>lam mempengaruhi kadar</w:t>
      </w:r>
      <w:r w:rsidR="004F5AE1" w:rsidRPr="005742C6">
        <w:rPr>
          <w:rFonts w:ascii="Times New Roman" w:hAnsi="Times New Roman" w:cs="Times New Roman"/>
          <w:sz w:val="24"/>
          <w:szCs w:val="24"/>
          <w:lang w:val="sv-SE"/>
        </w:rPr>
        <w:t xml:space="preserve"> </w:t>
      </w:r>
      <w:r w:rsidR="00D27B7F" w:rsidRPr="005742C6">
        <w:rPr>
          <w:rFonts w:ascii="Times New Roman" w:hAnsi="Times New Roman" w:cs="Times New Roman"/>
          <w:sz w:val="24"/>
          <w:szCs w:val="24"/>
          <w:lang w:val="sv-SE"/>
        </w:rPr>
        <w:t>HDL</w:t>
      </w:r>
      <w:r w:rsidR="004F5AE1" w:rsidRPr="005742C6">
        <w:rPr>
          <w:rFonts w:ascii="Times New Roman" w:hAnsi="Times New Roman" w:cs="Times New Roman"/>
          <w:sz w:val="24"/>
          <w:szCs w:val="24"/>
          <w:lang w:val="sv-SE"/>
        </w:rPr>
        <w:t xml:space="preserve"> </w:t>
      </w:r>
      <w:r w:rsidR="008527BA" w:rsidRPr="005742C6">
        <w:rPr>
          <w:rFonts w:ascii="Times New Roman" w:hAnsi="Times New Roman" w:cs="Times New Roman"/>
          <w:sz w:val="24"/>
          <w:szCs w:val="24"/>
          <w:lang w:val="sv-SE"/>
        </w:rPr>
        <w:t xml:space="preserve">yaitu dengan terjadinya </w:t>
      </w:r>
      <w:r w:rsidR="008527BA" w:rsidRPr="007300CA">
        <w:rPr>
          <w:rFonts w:ascii="Times New Roman" w:hAnsi="Times New Roman" w:cs="Times New Roman"/>
          <w:sz w:val="24"/>
          <w:szCs w:val="24"/>
          <w:lang w:val="sv-SE"/>
        </w:rPr>
        <w:t xml:space="preserve">perubahan metabolisme lemak akibat </w:t>
      </w:r>
      <w:r w:rsidR="006E182C" w:rsidRPr="007300CA">
        <w:rPr>
          <w:rFonts w:ascii="Times New Roman" w:hAnsi="Times New Roman" w:cs="Times New Roman"/>
          <w:sz w:val="24"/>
          <w:szCs w:val="24"/>
          <w:lang w:val="sv-SE"/>
        </w:rPr>
        <w:t>resistensi insulin</w:t>
      </w:r>
      <w:r w:rsidR="0060161D" w:rsidRPr="007300CA">
        <w:rPr>
          <w:rFonts w:ascii="Times New Roman" w:hAnsi="Times New Roman" w:cs="Times New Roman"/>
          <w:sz w:val="24"/>
          <w:szCs w:val="24"/>
          <w:lang w:val="sv-SE"/>
        </w:rPr>
        <w:t xml:space="preserve">. </w:t>
      </w:r>
      <w:r w:rsidR="00EC380B" w:rsidRPr="00EC380B">
        <w:rPr>
          <w:rFonts w:ascii="Times New Roman" w:hAnsi="Times New Roman" w:cs="Times New Roman"/>
          <w:sz w:val="24"/>
          <w:szCs w:val="24"/>
          <w:lang w:val="sv-SE"/>
        </w:rPr>
        <w:t xml:space="preserve">Resistensi insulin dapat menyebabkan perubahan pada metabolisme lemak. </w:t>
      </w:r>
      <w:r w:rsidR="00FC43A6" w:rsidRPr="00FC43A6">
        <w:rPr>
          <w:rFonts w:ascii="Times New Roman" w:hAnsi="Times New Roman" w:cs="Times New Roman"/>
          <w:sz w:val="24"/>
          <w:szCs w:val="24"/>
          <w:lang w:val="sv-SE"/>
        </w:rPr>
        <w:t>yang kemudian mempercepat pemecahan trigliserida (lipolisis) dan menghasilkan kelebihan asam lemak bebas</w:t>
      </w:r>
      <w:r w:rsidR="00EC380B" w:rsidRPr="00FC43A6">
        <w:rPr>
          <w:rFonts w:ascii="Times New Roman" w:hAnsi="Times New Roman" w:cs="Times New Roman"/>
          <w:sz w:val="24"/>
          <w:szCs w:val="24"/>
          <w:lang w:val="sv-SE"/>
        </w:rPr>
        <w:t xml:space="preserve">. </w:t>
      </w:r>
      <w:r w:rsidR="005B46EC" w:rsidRPr="00EC380B">
        <w:rPr>
          <w:rFonts w:ascii="Times New Roman" w:hAnsi="Times New Roman" w:cs="Times New Roman"/>
          <w:sz w:val="24"/>
          <w:szCs w:val="24"/>
          <w:lang w:val="sv-SE"/>
        </w:rPr>
        <w:t>Asam lemak bebas ini kemudian diubah kembali menjadi trigliserida di hati dan menjadi bagian dari VLDL, sehingga menghasilkan VLDL yang kaya akan trigliserida. VLDL ini kemudian bertukar dengan kolesterol ester dari HDL, menghasilkan HDL yang kaya trigliserida tetapi rendah kolesterol ester. Bentuk kolesterol HDL ini lebih mudah dikatabolisme oleh ginjal, yang mengakibatkan penurunan jumlah HDL dalam serum</w:t>
      </w:r>
      <w:r w:rsidR="00F2667A" w:rsidRPr="00EC380B">
        <w:rPr>
          <w:rFonts w:ascii="Times New Roman" w:hAnsi="Times New Roman" w:cs="Times New Roman"/>
          <w:sz w:val="24"/>
          <w:szCs w:val="24"/>
          <w:lang w:val="sv-SE"/>
        </w:rPr>
        <w:t xml:space="preserve"> </w:t>
      </w:r>
      <w:r w:rsidR="00E85EDA" w:rsidRPr="00EC380B">
        <w:rPr>
          <w:rFonts w:ascii="Times New Roman" w:hAnsi="Times New Roman" w:cs="Times New Roman"/>
          <w:sz w:val="24"/>
          <w:szCs w:val="24"/>
        </w:rPr>
        <w:fldChar w:fldCharType="begin" w:fldLock="1"/>
      </w:r>
      <w:r w:rsidR="00816776" w:rsidRPr="00EC380B">
        <w:rPr>
          <w:rFonts w:ascii="Times New Roman" w:hAnsi="Times New Roman" w:cs="Times New Roman"/>
          <w:sz w:val="24"/>
          <w:szCs w:val="24"/>
          <w:lang w:val="sv-SE"/>
        </w:rPr>
        <w:instrText>ADDIN CSL_CITATION {"citationItems":[{"id":"ITEM-1","itemData":{"ISSN":"2549-9939","abstract":"Diabetes melitus tipe 2 merupakan penyakit gangguan metabolik yang ditandai dengan hiperglikemia sebagai akibat penurunan sekresi insulin oleh sel beta pankreas dan atau gangguan fungsi insulin. Pada keadaan DM tipe 2 dapat mengakibatkan kelainan metabolisme lipid (dislipidemia) diantaranya yaitu terjadi penurunan konsentrasi HDL (High Density Lipoprotein). Terjadinya penurunan kadar HDL dapat meningkatkan risiko terjadinya penyakit jantung koroner (PJK) yang merupakan penyebabab kematian utama pada pasien. Penelitian bertujuan untuk mengetahui adakah hubungan kadar glukosa darah dengan kadar HDL pada pasien DM tipe 2. Metode penelitian menggunakan metode observasional. Jumlah sampel yaitu 76 subyek penelitian, dengan menggunakan metode total sampling. Data sekunder yang diperoleh dilakukan uji normalitas dengan kolmogorov smirnov dan diperoleh data tidak berdistribusi normal. Data kemudian dilakukan uji statistika korelasi spearman. Diperoleh nilai p = 0,009 dan nilai r =-0,297. Sehingga dapat disimpulkan bahwa terdapat hubungan antara kadar glukosa darah dengan kadar HDL dengan nilai korelasi negatif.","author":[{"dropping-particle":"","family":"Rizqy","given":"Widya","non-dropping-particle":"","parse-names":false,"suffix":""},{"dropping-particle":"","family":"Fakultas","given":"Pratiwi","non-dropping-particle":"","parse-names":false,"suffix":""},{"dropping-particle":"","family":"Keperawatan","given":"Ilmu","non-dropping-particle":"","parse-names":false,"suffix":""},{"dropping-particle":"","family":"Kesehatan","given":"Dan","non-dropping-particle":"","parse-names":false,"suffix":""},{"dropping-particle":"","family":"Pratiwi","given":"Widya Rizqy","non-dropping-particle":"","parse-names":false,"suffix":""},{"dropping-particle":"","family":"Hediningsih","given":"Yekti","non-dropping-particle":"","parse-names":false,"suffix":""},{"dropping-particle":"","family":"Isworo","given":"Joko Teguh","non-dropping-particle":"","parse-names":false,"suffix":""},{"dropping-particle":"","family":"Fakultas","given":"Analis Kesehatan","non-dropping-particle":"","parse-names":false,"suffix":""},{"dropping</w:instrText>
      </w:r>
      <w:r w:rsidR="00816776" w:rsidRPr="001F3E89">
        <w:rPr>
          <w:rFonts w:ascii="Times New Roman" w:hAnsi="Times New Roman" w:cs="Times New Roman"/>
          <w:sz w:val="24"/>
          <w:szCs w:val="24"/>
          <w:lang w:val="sv-SE"/>
        </w:rPr>
        <w:instrText>-particle":"","family":"Universitas","given":"Kes</w:instrText>
      </w:r>
      <w:r w:rsidR="00816776" w:rsidRPr="00EC380B">
        <w:rPr>
          <w:rFonts w:ascii="Times New Roman" w:hAnsi="Times New Roman" w:cs="Times New Roman"/>
          <w:sz w:val="24"/>
          <w:szCs w:val="24"/>
        </w:rPr>
        <w:instrText>ehatan","non-dropping-particle":"","parse-names":false,"suffix":""},{"dropping-particle":"","family":"Semarang","given":"Muhammadiyah","non-dropping-particle":"","parse-names":false,"suffix":""},{"dropping-particle":"","family":"Klinik Balai","given":"Patologi","non-dropping-particle":"","parse-names":false,"suffix":""},{"dropping-particle":"","family":"Kesehatan","given":"Laboratorium","non-dropping-particle":"","parse-names":false,"suffix":""},{"dropping-particle":"","family":"Pengujian","given":"Dan","non-dropping-particle":"","parse-names":false,"suffix":""},{"dropping-particle":"","family":"Semarang","given":"Alat","non-dropping-particle":"","parse-names":false,"suffix":""},{"dropping-particle":"","family":"Diii","given":"Prodi","non-dropping-particle":"","parse-names":false,"suffix":""},{"dropping-particle":"","family":"Universitas","given":"Gizi","non-dropping-particle":"","parse-names":false,"suffix":""}],"container-title":"Jurnal Labora Medika","id":"ITEM-1","issued":{"date-parts":[["2021"]]},"page":"29-34","title":"Hubungan Kadar Glukosa Darah Dengan Kadar Hdl (High Density Lipoprotein) Pada Pasien Diabetes Melitus Tipe 2","type":"article-journal","volume":"5"},"uris":["http://www.mendeley.com/documents/?uuid=dbe107e2-870c-470b-af38-a9ee3e59d4f5"]}],"mendeley":{"formattedCitation":"(Rizqy et al., 2021)","plainTextFormattedCitation":"(Rizqy et al., 2021)","previouslyFormattedCitation":"(Rizqy et al., 2021)"},"properties":{"noteIndex":0},"schema":"https://github.com/citation-style-language/schema/raw/master/csl-citation.json"}</w:instrText>
      </w:r>
      <w:r w:rsidR="00E85EDA" w:rsidRPr="00EC380B">
        <w:rPr>
          <w:rFonts w:ascii="Times New Roman" w:hAnsi="Times New Roman" w:cs="Times New Roman"/>
          <w:sz w:val="24"/>
          <w:szCs w:val="24"/>
        </w:rPr>
        <w:fldChar w:fldCharType="separate"/>
      </w:r>
      <w:r w:rsidR="00E85EDA" w:rsidRPr="00EC380B">
        <w:rPr>
          <w:rFonts w:ascii="Times New Roman" w:hAnsi="Times New Roman" w:cs="Times New Roman"/>
          <w:noProof/>
          <w:sz w:val="24"/>
          <w:szCs w:val="24"/>
        </w:rPr>
        <w:t>(Rizqy et al., 2021)</w:t>
      </w:r>
      <w:r w:rsidR="00E85EDA" w:rsidRPr="00EC380B">
        <w:rPr>
          <w:rFonts w:ascii="Times New Roman" w:hAnsi="Times New Roman" w:cs="Times New Roman"/>
          <w:sz w:val="24"/>
          <w:szCs w:val="24"/>
        </w:rPr>
        <w:fldChar w:fldCharType="end"/>
      </w:r>
      <w:r w:rsidR="005B46EC" w:rsidRPr="00EC380B">
        <w:rPr>
          <w:rFonts w:ascii="Times New Roman" w:hAnsi="Times New Roman" w:cs="Times New Roman"/>
          <w:sz w:val="24"/>
          <w:szCs w:val="24"/>
        </w:rPr>
        <w:t>.</w:t>
      </w:r>
      <w:r w:rsidR="00FA2940" w:rsidRPr="00EC380B">
        <w:rPr>
          <w:rFonts w:ascii="Times New Roman" w:hAnsi="Times New Roman" w:cs="Times New Roman"/>
          <w:sz w:val="24"/>
          <w:szCs w:val="24"/>
        </w:rPr>
        <w:t xml:space="preserve"> </w:t>
      </w:r>
    </w:p>
    <w:p w14:paraId="05E65D5B" w14:textId="2EB13F86" w:rsidR="004452BA" w:rsidRDefault="004452BA" w:rsidP="00D74B5A">
      <w:pPr>
        <w:pStyle w:val="ListParagraph"/>
        <w:widowControl w:val="0"/>
        <w:numPr>
          <w:ilvl w:val="0"/>
          <w:numId w:val="3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Pemeriksaan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High Density Lipoprotein </w:t>
      </w:r>
      <w:r>
        <w:rPr>
          <w:rFonts w:ascii="Times New Roman" w:hAnsi="Times New Roman" w:cs="Times New Roman"/>
          <w:sz w:val="24"/>
          <w:szCs w:val="24"/>
        </w:rPr>
        <w:t>(HDL)</w:t>
      </w:r>
    </w:p>
    <w:p w14:paraId="0AA2207C" w14:textId="77777777" w:rsidR="006155AD" w:rsidRDefault="004452BA" w:rsidP="006155AD">
      <w:pPr>
        <w:pStyle w:val="ListParagraph"/>
        <w:widowControl w:val="0"/>
        <w:spacing w:after="0" w:line="480" w:lineRule="auto"/>
        <w:ind w:firstLine="414"/>
        <w:jc w:val="both"/>
        <w:rPr>
          <w:rFonts w:ascii="Times New Roman" w:hAnsi="Times New Roman" w:cs="Times New Roman"/>
          <w:sz w:val="24"/>
          <w:szCs w:val="24"/>
          <w:lang w:val="sv-SE"/>
        </w:rPr>
      </w:pPr>
      <w:r>
        <w:rPr>
          <w:rFonts w:ascii="Times New Roman" w:hAnsi="Times New Roman" w:cs="Times New Roman"/>
          <w:sz w:val="24"/>
          <w:szCs w:val="24"/>
        </w:rPr>
        <w:t>M</w:t>
      </w:r>
      <w:r w:rsidR="00991A2C" w:rsidRPr="004452BA">
        <w:rPr>
          <w:rFonts w:ascii="Times New Roman" w:hAnsi="Times New Roman" w:cs="Times New Roman"/>
          <w:sz w:val="24"/>
          <w:szCs w:val="24"/>
        </w:rPr>
        <w:t xml:space="preserve">etode yang </w:t>
      </w:r>
      <w:proofErr w:type="spellStart"/>
      <w:r w:rsidR="00991A2C" w:rsidRPr="004452BA">
        <w:rPr>
          <w:rFonts w:ascii="Times New Roman" w:hAnsi="Times New Roman" w:cs="Times New Roman"/>
          <w:sz w:val="24"/>
          <w:szCs w:val="24"/>
        </w:rPr>
        <w:t>pertama</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digunakan</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untuk</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pemeriksaan</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kolesterol</w:t>
      </w:r>
      <w:proofErr w:type="spellEnd"/>
      <w:r w:rsidR="00D245A6" w:rsidRPr="004452BA">
        <w:rPr>
          <w:rFonts w:ascii="Times New Roman" w:hAnsi="Times New Roman" w:cs="Times New Roman"/>
          <w:sz w:val="24"/>
          <w:szCs w:val="24"/>
        </w:rPr>
        <w:t xml:space="preserve"> HDL </w:t>
      </w:r>
      <w:proofErr w:type="spellStart"/>
      <w:r w:rsidR="00D245A6" w:rsidRPr="004452BA">
        <w:rPr>
          <w:rFonts w:ascii="Times New Roman" w:hAnsi="Times New Roman" w:cs="Times New Roman"/>
          <w:sz w:val="24"/>
          <w:szCs w:val="24"/>
        </w:rPr>
        <w:t>ini</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adalah</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metode</w:t>
      </w:r>
      <w:proofErr w:type="spellEnd"/>
      <w:r w:rsidR="00D245A6" w:rsidRPr="004452BA">
        <w:rPr>
          <w:rFonts w:ascii="Times New Roman" w:hAnsi="Times New Roman" w:cs="Times New Roman"/>
          <w:sz w:val="24"/>
          <w:szCs w:val="24"/>
        </w:rPr>
        <w:t xml:space="preserve"> yang </w:t>
      </w:r>
      <w:proofErr w:type="spellStart"/>
      <w:r w:rsidR="00D245A6" w:rsidRPr="004452BA">
        <w:rPr>
          <w:rFonts w:ascii="Times New Roman" w:hAnsi="Times New Roman" w:cs="Times New Roman"/>
          <w:sz w:val="24"/>
          <w:szCs w:val="24"/>
        </w:rPr>
        <w:t>menggunakan</w:t>
      </w:r>
      <w:proofErr w:type="spellEnd"/>
      <w:r w:rsidR="00D245A6" w:rsidRPr="004452BA">
        <w:rPr>
          <w:rFonts w:ascii="Times New Roman" w:hAnsi="Times New Roman" w:cs="Times New Roman"/>
          <w:sz w:val="24"/>
          <w:szCs w:val="24"/>
        </w:rPr>
        <w:t xml:space="preserve"> </w:t>
      </w:r>
      <w:proofErr w:type="spellStart"/>
      <w:r w:rsidR="00D245A6" w:rsidRPr="004452BA">
        <w:rPr>
          <w:rFonts w:ascii="Times New Roman" w:hAnsi="Times New Roman" w:cs="Times New Roman"/>
          <w:sz w:val="24"/>
          <w:szCs w:val="24"/>
        </w:rPr>
        <w:t>sampel</w:t>
      </w:r>
      <w:proofErr w:type="spellEnd"/>
      <w:r w:rsidR="00D245A6" w:rsidRPr="004452BA">
        <w:rPr>
          <w:rFonts w:ascii="Times New Roman" w:hAnsi="Times New Roman" w:cs="Times New Roman"/>
          <w:sz w:val="24"/>
          <w:szCs w:val="24"/>
        </w:rPr>
        <w:t xml:space="preserve"> serum yang </w:t>
      </w:r>
      <w:proofErr w:type="spellStart"/>
      <w:r w:rsidR="00D245A6" w:rsidRPr="004452BA">
        <w:rPr>
          <w:rFonts w:ascii="Times New Roman" w:hAnsi="Times New Roman" w:cs="Times New Roman"/>
          <w:sz w:val="24"/>
          <w:szCs w:val="24"/>
        </w:rPr>
        <w:t>disentrifus</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walaupun</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metode</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ini</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beberapa</w:t>
      </w:r>
      <w:proofErr w:type="spellEnd"/>
      <w:r w:rsidR="005C1354" w:rsidRPr="004452BA">
        <w:rPr>
          <w:rFonts w:ascii="Times New Roman" w:hAnsi="Times New Roman" w:cs="Times New Roman"/>
          <w:sz w:val="24"/>
          <w:szCs w:val="24"/>
        </w:rPr>
        <w:t xml:space="preserve"> kali </w:t>
      </w:r>
      <w:proofErr w:type="spellStart"/>
      <w:r w:rsidR="005C1354" w:rsidRPr="004452BA">
        <w:rPr>
          <w:rFonts w:ascii="Times New Roman" w:hAnsi="Times New Roman" w:cs="Times New Roman"/>
          <w:sz w:val="24"/>
          <w:szCs w:val="24"/>
        </w:rPr>
        <w:t>mengalami</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modifikasi</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tapi</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masih</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tetap</w:t>
      </w:r>
      <w:proofErr w:type="spellEnd"/>
      <w:r w:rsidR="005C1354" w:rsidRPr="004452BA">
        <w:rPr>
          <w:rFonts w:ascii="Times New Roman" w:hAnsi="Times New Roman" w:cs="Times New Roman"/>
          <w:sz w:val="24"/>
          <w:szCs w:val="24"/>
        </w:rPr>
        <w:t xml:space="preserve"> </w:t>
      </w:r>
      <w:proofErr w:type="spellStart"/>
      <w:r w:rsidR="005C1354" w:rsidRPr="004452BA">
        <w:rPr>
          <w:rFonts w:ascii="Times New Roman" w:hAnsi="Times New Roman" w:cs="Times New Roman"/>
          <w:sz w:val="24"/>
          <w:szCs w:val="24"/>
        </w:rPr>
        <w:t>digunakan</w:t>
      </w:r>
      <w:proofErr w:type="spellEnd"/>
      <w:r w:rsidR="0020469D" w:rsidRPr="004452BA">
        <w:rPr>
          <w:rFonts w:ascii="Times New Roman" w:hAnsi="Times New Roman" w:cs="Times New Roman"/>
          <w:sz w:val="24"/>
          <w:szCs w:val="24"/>
        </w:rPr>
        <w:t xml:space="preserve"> </w:t>
      </w:r>
      <w:proofErr w:type="spellStart"/>
      <w:r w:rsidR="0020469D" w:rsidRPr="004452BA">
        <w:rPr>
          <w:rFonts w:ascii="Times New Roman" w:hAnsi="Times New Roman" w:cs="Times New Roman"/>
          <w:sz w:val="24"/>
          <w:szCs w:val="24"/>
        </w:rPr>
        <w:t>karena</w:t>
      </w:r>
      <w:proofErr w:type="spellEnd"/>
      <w:r w:rsidR="0020469D" w:rsidRPr="004452BA">
        <w:rPr>
          <w:rFonts w:ascii="Times New Roman" w:hAnsi="Times New Roman" w:cs="Times New Roman"/>
          <w:sz w:val="24"/>
          <w:szCs w:val="24"/>
        </w:rPr>
        <w:t xml:space="preserve"> </w:t>
      </w:r>
      <w:proofErr w:type="spellStart"/>
      <w:r w:rsidR="0020469D" w:rsidRPr="004452BA">
        <w:rPr>
          <w:rFonts w:ascii="Times New Roman" w:hAnsi="Times New Roman" w:cs="Times New Roman"/>
          <w:sz w:val="24"/>
          <w:szCs w:val="24"/>
        </w:rPr>
        <w:t>kecepatan</w:t>
      </w:r>
      <w:proofErr w:type="spellEnd"/>
      <w:r w:rsidR="0020469D" w:rsidRPr="004452BA">
        <w:rPr>
          <w:rFonts w:ascii="Times New Roman" w:hAnsi="Times New Roman" w:cs="Times New Roman"/>
          <w:sz w:val="24"/>
          <w:szCs w:val="24"/>
        </w:rPr>
        <w:t xml:space="preserve">, </w:t>
      </w:r>
      <w:proofErr w:type="spellStart"/>
      <w:r w:rsidR="0020469D" w:rsidRPr="004452BA">
        <w:rPr>
          <w:rFonts w:ascii="Times New Roman" w:hAnsi="Times New Roman" w:cs="Times New Roman"/>
          <w:sz w:val="24"/>
          <w:szCs w:val="24"/>
        </w:rPr>
        <w:t>ketepatan</w:t>
      </w:r>
      <w:proofErr w:type="spellEnd"/>
      <w:r w:rsidR="0020469D" w:rsidRPr="004452BA">
        <w:rPr>
          <w:rFonts w:ascii="Times New Roman" w:hAnsi="Times New Roman" w:cs="Times New Roman"/>
          <w:sz w:val="24"/>
          <w:szCs w:val="24"/>
        </w:rPr>
        <w:t xml:space="preserve"> </w:t>
      </w:r>
      <w:proofErr w:type="spellStart"/>
      <w:r w:rsidR="0020469D" w:rsidRPr="004452BA">
        <w:rPr>
          <w:rFonts w:ascii="Times New Roman" w:hAnsi="Times New Roman" w:cs="Times New Roman"/>
          <w:sz w:val="24"/>
          <w:szCs w:val="24"/>
        </w:rPr>
        <w:t>waktu</w:t>
      </w:r>
      <w:proofErr w:type="spellEnd"/>
      <w:r w:rsidR="0020469D" w:rsidRPr="004452BA">
        <w:rPr>
          <w:rFonts w:ascii="Times New Roman" w:hAnsi="Times New Roman" w:cs="Times New Roman"/>
          <w:sz w:val="24"/>
          <w:szCs w:val="24"/>
        </w:rPr>
        <w:t xml:space="preserve"> </w:t>
      </w:r>
      <w:proofErr w:type="spellStart"/>
      <w:r w:rsidR="0020469D" w:rsidRPr="004452BA">
        <w:rPr>
          <w:rFonts w:ascii="Times New Roman" w:hAnsi="Times New Roman" w:cs="Times New Roman"/>
          <w:sz w:val="24"/>
          <w:szCs w:val="24"/>
        </w:rPr>
        <w:t>pemeriksaan</w:t>
      </w:r>
      <w:proofErr w:type="spellEnd"/>
      <w:r w:rsidR="0020469D" w:rsidRPr="004452BA">
        <w:rPr>
          <w:rFonts w:ascii="Times New Roman" w:hAnsi="Times New Roman" w:cs="Times New Roman"/>
          <w:sz w:val="24"/>
          <w:szCs w:val="24"/>
        </w:rPr>
        <w:t xml:space="preserve"> dan </w:t>
      </w:r>
      <w:proofErr w:type="spellStart"/>
      <w:r w:rsidR="0020469D" w:rsidRPr="004452BA">
        <w:rPr>
          <w:rFonts w:ascii="Times New Roman" w:hAnsi="Times New Roman" w:cs="Times New Roman"/>
          <w:sz w:val="24"/>
          <w:szCs w:val="24"/>
        </w:rPr>
        <w:t>biaya</w:t>
      </w:r>
      <w:proofErr w:type="spellEnd"/>
      <w:r w:rsidR="0020469D" w:rsidRPr="004452BA">
        <w:rPr>
          <w:rFonts w:ascii="Times New Roman" w:hAnsi="Times New Roman" w:cs="Times New Roman"/>
          <w:sz w:val="24"/>
          <w:szCs w:val="24"/>
        </w:rPr>
        <w:t xml:space="preserve"> </w:t>
      </w:r>
      <w:proofErr w:type="spellStart"/>
      <w:r w:rsidR="0020469D" w:rsidRPr="004452BA">
        <w:rPr>
          <w:rFonts w:ascii="Times New Roman" w:hAnsi="Times New Roman" w:cs="Times New Roman"/>
          <w:sz w:val="24"/>
          <w:szCs w:val="24"/>
        </w:rPr>
        <w:t>pemeriksaan</w:t>
      </w:r>
      <w:proofErr w:type="spellEnd"/>
      <w:r w:rsidR="00AD5929" w:rsidRPr="004452BA">
        <w:rPr>
          <w:rFonts w:ascii="Times New Roman" w:hAnsi="Times New Roman" w:cs="Times New Roman"/>
          <w:sz w:val="24"/>
          <w:szCs w:val="24"/>
        </w:rPr>
        <w:t xml:space="preserve">. </w:t>
      </w:r>
      <w:r w:rsidR="00AD5929" w:rsidRPr="005742C6">
        <w:rPr>
          <w:rFonts w:ascii="Times New Roman" w:hAnsi="Times New Roman" w:cs="Times New Roman"/>
          <w:sz w:val="24"/>
          <w:szCs w:val="24"/>
          <w:lang w:val="sv-SE"/>
        </w:rPr>
        <w:t xml:space="preserve">Elektroforesis </w:t>
      </w:r>
      <w:r w:rsidR="00650DF4" w:rsidRPr="005742C6">
        <w:rPr>
          <w:rFonts w:ascii="Times New Roman" w:hAnsi="Times New Roman" w:cs="Times New Roman"/>
          <w:sz w:val="24"/>
          <w:szCs w:val="24"/>
          <w:lang w:val="sv-SE"/>
        </w:rPr>
        <w:t>beberapa kali</w:t>
      </w:r>
      <w:r w:rsidR="0077238F" w:rsidRPr="005742C6">
        <w:rPr>
          <w:rFonts w:ascii="Times New Roman" w:hAnsi="Times New Roman" w:cs="Times New Roman"/>
          <w:sz w:val="24"/>
          <w:szCs w:val="24"/>
          <w:lang w:val="sv-SE"/>
        </w:rPr>
        <w:t xml:space="preserve"> digunakan untuk mengukur dan memisahkan </w:t>
      </w:r>
      <w:r w:rsidR="00CA1352" w:rsidRPr="005742C6">
        <w:rPr>
          <w:rFonts w:ascii="Times New Roman" w:hAnsi="Times New Roman" w:cs="Times New Roman"/>
          <w:sz w:val="24"/>
          <w:szCs w:val="24"/>
          <w:lang w:val="sv-SE"/>
        </w:rPr>
        <w:t>lipoprotein secara kualitatif</w:t>
      </w:r>
      <w:r w:rsidR="00F86E7F" w:rsidRPr="005742C6">
        <w:rPr>
          <w:rFonts w:ascii="Times New Roman" w:hAnsi="Times New Roman" w:cs="Times New Roman"/>
          <w:sz w:val="24"/>
          <w:szCs w:val="24"/>
          <w:lang w:val="sv-SE"/>
        </w:rPr>
        <w:t>.</w:t>
      </w:r>
      <w:r w:rsidR="001D17B9" w:rsidRPr="005742C6">
        <w:rPr>
          <w:rFonts w:ascii="Times New Roman" w:hAnsi="Times New Roman" w:cs="Times New Roman"/>
          <w:sz w:val="24"/>
          <w:szCs w:val="24"/>
          <w:lang w:val="sv-SE"/>
        </w:rPr>
        <w:t xml:space="preserve"> </w:t>
      </w:r>
      <w:r w:rsidR="00B5751E" w:rsidRPr="005742C6">
        <w:rPr>
          <w:rFonts w:ascii="Times New Roman" w:hAnsi="Times New Roman" w:cs="Times New Roman"/>
          <w:sz w:val="24"/>
          <w:szCs w:val="24"/>
          <w:lang w:val="sv-SE"/>
        </w:rPr>
        <w:t xml:space="preserve">Reagen pengendap </w:t>
      </w:r>
      <w:r w:rsidR="00FE4001" w:rsidRPr="005742C6">
        <w:rPr>
          <w:rFonts w:ascii="Times New Roman" w:hAnsi="Times New Roman" w:cs="Times New Roman"/>
          <w:sz w:val="24"/>
          <w:szCs w:val="24"/>
          <w:lang w:val="sv-SE"/>
        </w:rPr>
        <w:t xml:space="preserve">adalah </w:t>
      </w:r>
      <w:r w:rsidR="00FE4001" w:rsidRPr="005742C6">
        <w:rPr>
          <w:rFonts w:ascii="Times New Roman" w:hAnsi="Times New Roman" w:cs="Times New Roman"/>
          <w:i/>
          <w:iCs/>
          <w:sz w:val="24"/>
          <w:szCs w:val="24"/>
          <w:lang w:val="sv-SE"/>
        </w:rPr>
        <w:t>Poly Anion</w:t>
      </w:r>
      <w:r w:rsidR="00FE4001" w:rsidRPr="005742C6">
        <w:rPr>
          <w:rFonts w:ascii="Times New Roman" w:hAnsi="Times New Roman" w:cs="Times New Roman"/>
          <w:sz w:val="24"/>
          <w:szCs w:val="24"/>
          <w:lang w:val="sv-SE"/>
        </w:rPr>
        <w:t xml:space="preserve"> dan </w:t>
      </w:r>
      <w:r w:rsidR="00E53A74" w:rsidRPr="005742C6">
        <w:rPr>
          <w:rFonts w:ascii="Times New Roman" w:hAnsi="Times New Roman" w:cs="Times New Roman"/>
          <w:i/>
          <w:iCs/>
          <w:sz w:val="24"/>
          <w:szCs w:val="24"/>
          <w:lang w:val="sv-SE"/>
        </w:rPr>
        <w:t>Divalent Cation</w:t>
      </w:r>
      <w:r w:rsidR="00E53A74" w:rsidRPr="005742C6">
        <w:rPr>
          <w:rFonts w:ascii="Times New Roman" w:hAnsi="Times New Roman" w:cs="Times New Roman"/>
          <w:sz w:val="24"/>
          <w:szCs w:val="24"/>
          <w:lang w:val="sv-SE"/>
        </w:rPr>
        <w:t xml:space="preserve"> dengan reaksi mengendapkan LDL</w:t>
      </w:r>
      <w:r w:rsidR="004526F3" w:rsidRPr="005742C6">
        <w:rPr>
          <w:rFonts w:ascii="Times New Roman" w:hAnsi="Times New Roman" w:cs="Times New Roman"/>
          <w:sz w:val="24"/>
          <w:szCs w:val="24"/>
          <w:lang w:val="sv-SE"/>
        </w:rPr>
        <w:t xml:space="preserve"> dengan HDL pada supernatannya,</w:t>
      </w:r>
    </w:p>
    <w:p w14:paraId="34D68874" w14:textId="33410BBA" w:rsidR="00E902F5" w:rsidRPr="00FD75A1" w:rsidRDefault="00045778" w:rsidP="00FD75A1">
      <w:pPr>
        <w:pStyle w:val="ListParagraph"/>
        <w:widowControl w:val="0"/>
        <w:spacing w:after="0" w:line="480" w:lineRule="auto"/>
        <w:ind w:hanging="11"/>
        <w:jc w:val="both"/>
        <w:rPr>
          <w:rFonts w:ascii="Times New Roman" w:hAnsi="Times New Roman" w:cs="Times New Roman"/>
          <w:sz w:val="24"/>
          <w:szCs w:val="24"/>
          <w:lang w:val="sv-SE"/>
        </w:rPr>
      </w:pPr>
      <w:r w:rsidRPr="006155AD">
        <w:rPr>
          <w:rFonts w:ascii="Times New Roman" w:hAnsi="Times New Roman" w:cs="Times New Roman"/>
          <w:sz w:val="24"/>
          <w:szCs w:val="24"/>
          <w:lang w:val="sv-SE"/>
        </w:rPr>
        <w:t>M</w:t>
      </w:r>
      <w:r w:rsidR="004C62B3" w:rsidRPr="006155AD">
        <w:rPr>
          <w:rFonts w:ascii="Times New Roman" w:hAnsi="Times New Roman" w:cs="Times New Roman"/>
          <w:sz w:val="24"/>
          <w:szCs w:val="24"/>
          <w:lang w:val="sv-SE"/>
        </w:rPr>
        <w:t>etode</w:t>
      </w:r>
      <w:r w:rsidRPr="006155AD">
        <w:rPr>
          <w:rFonts w:ascii="Times New Roman" w:hAnsi="Times New Roman" w:cs="Times New Roman"/>
          <w:sz w:val="24"/>
          <w:szCs w:val="24"/>
          <w:lang w:val="sv-SE"/>
        </w:rPr>
        <w:t xml:space="preserve">: </w:t>
      </w:r>
      <w:r w:rsidR="00B3523A" w:rsidRPr="006155AD">
        <w:rPr>
          <w:rFonts w:ascii="Times New Roman" w:hAnsi="Times New Roman" w:cs="Times New Roman"/>
          <w:sz w:val="24"/>
          <w:szCs w:val="24"/>
          <w:lang w:val="sv-SE"/>
        </w:rPr>
        <w:t>presipitasi Trinder PEG, en</w:t>
      </w:r>
      <w:r w:rsidR="006458F6" w:rsidRPr="006155AD">
        <w:rPr>
          <w:rFonts w:ascii="Times New Roman" w:hAnsi="Times New Roman" w:cs="Times New Roman"/>
          <w:sz w:val="24"/>
          <w:szCs w:val="24"/>
          <w:lang w:val="sv-SE"/>
        </w:rPr>
        <w:t>dpoint</w:t>
      </w:r>
      <w:r w:rsidR="00FD75A1">
        <w:rPr>
          <w:rFonts w:ascii="Times New Roman" w:hAnsi="Times New Roman" w:cs="Times New Roman"/>
          <w:sz w:val="24"/>
          <w:szCs w:val="24"/>
          <w:lang w:val="sv-SE"/>
        </w:rPr>
        <w:t xml:space="preserve"> dengan </w:t>
      </w:r>
      <w:r w:rsidRPr="00FD75A1">
        <w:rPr>
          <w:rFonts w:ascii="Times New Roman" w:hAnsi="Times New Roman" w:cs="Times New Roman"/>
          <w:sz w:val="24"/>
          <w:szCs w:val="24"/>
          <w:lang w:val="sv-SE"/>
        </w:rPr>
        <w:t>P</w:t>
      </w:r>
      <w:r w:rsidR="006458F6" w:rsidRPr="00FD75A1">
        <w:rPr>
          <w:rFonts w:ascii="Times New Roman" w:hAnsi="Times New Roman" w:cs="Times New Roman"/>
          <w:sz w:val="24"/>
          <w:szCs w:val="24"/>
          <w:lang w:val="sv-SE"/>
        </w:rPr>
        <w:t>rinsip</w:t>
      </w:r>
      <w:r w:rsidR="00FD75A1">
        <w:rPr>
          <w:rFonts w:ascii="Times New Roman" w:hAnsi="Times New Roman" w:cs="Times New Roman"/>
          <w:sz w:val="24"/>
          <w:szCs w:val="24"/>
          <w:lang w:val="sv-SE"/>
        </w:rPr>
        <w:t xml:space="preserve"> yaitu</w:t>
      </w:r>
      <w:r w:rsidRPr="00FD75A1">
        <w:rPr>
          <w:rFonts w:ascii="Times New Roman" w:hAnsi="Times New Roman" w:cs="Times New Roman"/>
          <w:sz w:val="24"/>
          <w:szCs w:val="24"/>
          <w:lang w:val="sv-SE"/>
        </w:rPr>
        <w:t xml:space="preserve"> </w:t>
      </w:r>
      <w:r w:rsidR="006861CC" w:rsidRPr="00FD75A1">
        <w:rPr>
          <w:rFonts w:ascii="Times New Roman" w:hAnsi="Times New Roman" w:cs="Times New Roman"/>
          <w:sz w:val="24"/>
          <w:szCs w:val="24"/>
          <w:lang w:val="sv-SE"/>
        </w:rPr>
        <w:t xml:space="preserve">Saat </w:t>
      </w:r>
      <w:r w:rsidR="006861CC" w:rsidRPr="00FD75A1">
        <w:rPr>
          <w:rFonts w:ascii="Times New Roman" w:hAnsi="Times New Roman" w:cs="Times New Roman"/>
          <w:i/>
          <w:iCs/>
          <w:sz w:val="24"/>
          <w:szCs w:val="24"/>
          <w:lang w:val="sv-SE"/>
        </w:rPr>
        <w:t>Polyethylene Glycol</w:t>
      </w:r>
      <w:r w:rsidR="006861CC" w:rsidRPr="00FD75A1">
        <w:rPr>
          <w:rFonts w:ascii="Times New Roman" w:hAnsi="Times New Roman" w:cs="Times New Roman"/>
          <w:sz w:val="24"/>
          <w:szCs w:val="24"/>
          <w:lang w:val="sv-SE"/>
        </w:rPr>
        <w:t xml:space="preserve"> (PEG) ditambahkan ke sampel, kilomikron, VLDL, dan LDL akan mengendap. Setelah disentrifugasi, hanya HDL yang tersisa dalam cairan bagian atas (supernatan), dan kadar kolesterolnya kemudian ditentukan menggunakan metode enzimatik. Metode presipitasi Trinder PEG ini menjamin stabilitas dan kesesuaian sampel yang digunakan untuk pemeriksaan HDL.</w:t>
      </w:r>
      <w:r w:rsidR="00A93728" w:rsidRPr="00FD75A1">
        <w:rPr>
          <w:rFonts w:ascii="Times New Roman" w:hAnsi="Times New Roman" w:cs="Times New Roman"/>
          <w:sz w:val="24"/>
          <w:szCs w:val="24"/>
          <w:lang w:val="sv-SE"/>
        </w:rPr>
        <w:t xml:space="preserve"> endpoint adalah </w:t>
      </w:r>
      <w:r w:rsidR="00115A7C" w:rsidRPr="00FD75A1">
        <w:rPr>
          <w:rFonts w:ascii="Times New Roman" w:hAnsi="Times New Roman" w:cs="Times New Roman"/>
          <w:sz w:val="24"/>
          <w:szCs w:val="24"/>
          <w:lang w:val="sv-SE"/>
        </w:rPr>
        <w:t xml:space="preserve">serum yang tidak hemolisis dan cepat dipisahkan dari sel darah merah, </w:t>
      </w:r>
      <w:r w:rsidR="001734FE" w:rsidRPr="00FD75A1">
        <w:rPr>
          <w:rFonts w:ascii="Times New Roman" w:hAnsi="Times New Roman" w:cs="Times New Roman"/>
          <w:sz w:val="24"/>
          <w:szCs w:val="24"/>
          <w:lang w:val="sv-SE"/>
        </w:rPr>
        <w:t>sebelum pengambilan sampel pasien harus berpuasa selama 12-14 jam</w:t>
      </w:r>
      <w:r w:rsidR="005D0D90" w:rsidRPr="00FD75A1">
        <w:rPr>
          <w:rFonts w:ascii="Times New Roman" w:hAnsi="Times New Roman" w:cs="Times New Roman"/>
          <w:sz w:val="24"/>
          <w:szCs w:val="24"/>
          <w:lang w:val="sv-SE"/>
        </w:rPr>
        <w:t xml:space="preserve">. </w:t>
      </w:r>
    </w:p>
    <w:p w14:paraId="2EF6AF07" w14:textId="14F25CBC" w:rsidR="00644557" w:rsidRPr="007D3136" w:rsidRDefault="00611F60" w:rsidP="007D3136">
      <w:pPr>
        <w:pStyle w:val="ListParagraph"/>
        <w:widowControl w:val="0"/>
        <w:spacing w:after="0" w:line="480" w:lineRule="auto"/>
        <w:ind w:hanging="11"/>
        <w:jc w:val="both"/>
        <w:rPr>
          <w:rFonts w:ascii="Times New Roman" w:hAnsi="Times New Roman" w:cs="Times New Roman"/>
          <w:sz w:val="24"/>
          <w:szCs w:val="24"/>
          <w:lang w:val="sv-SE"/>
        </w:rPr>
      </w:pPr>
      <w:r w:rsidRPr="00E902F5">
        <w:rPr>
          <w:rFonts w:ascii="Times New Roman" w:hAnsi="Times New Roman" w:cs="Times New Roman"/>
          <w:sz w:val="24"/>
          <w:szCs w:val="24"/>
          <w:lang w:val="sv-SE"/>
        </w:rPr>
        <w:t>stabilitas sampel</w:t>
      </w:r>
      <w:r w:rsidR="002114EE" w:rsidRPr="00E902F5">
        <w:rPr>
          <w:rFonts w:ascii="Times New Roman" w:hAnsi="Times New Roman" w:cs="Times New Roman"/>
          <w:sz w:val="24"/>
          <w:szCs w:val="24"/>
          <w:lang w:val="sv-SE"/>
        </w:rPr>
        <w:t xml:space="preserve"> </w:t>
      </w:r>
      <w:r w:rsidR="00E902F5">
        <w:rPr>
          <w:rFonts w:ascii="Times New Roman" w:hAnsi="Times New Roman" w:cs="Times New Roman"/>
          <w:sz w:val="24"/>
          <w:szCs w:val="24"/>
          <w:lang w:val="sv-SE"/>
        </w:rPr>
        <w:t xml:space="preserve">pemeriksaan HDL yaitu </w:t>
      </w:r>
      <w:r w:rsidR="005D0D90" w:rsidRPr="00E902F5">
        <w:rPr>
          <w:rFonts w:ascii="Times New Roman" w:hAnsi="Times New Roman" w:cs="Times New Roman"/>
          <w:sz w:val="24"/>
          <w:szCs w:val="24"/>
          <w:lang w:val="sv-SE"/>
        </w:rPr>
        <w:t>HDL dalam serum stabil selama 7 hari pada suhu 2-8</w:t>
      </w:r>
      <w:r w:rsidR="005D0D90" w:rsidRPr="00E902F5">
        <w:rPr>
          <w:rFonts w:ascii="Times New Roman" w:hAnsi="Times New Roman" w:cs="Times New Roman"/>
          <w:sz w:val="24"/>
          <w:szCs w:val="24"/>
          <w:vertAlign w:val="superscript"/>
          <w:lang w:val="sv-SE"/>
        </w:rPr>
        <w:t>o</w:t>
      </w:r>
      <w:r w:rsidR="005D0D90" w:rsidRPr="00E902F5">
        <w:rPr>
          <w:rFonts w:ascii="Times New Roman" w:hAnsi="Times New Roman" w:cs="Times New Roman"/>
          <w:sz w:val="24"/>
          <w:szCs w:val="24"/>
          <w:lang w:val="sv-SE"/>
        </w:rPr>
        <w:t>C</w:t>
      </w:r>
      <w:r w:rsidR="00984E27" w:rsidRPr="00E902F5">
        <w:rPr>
          <w:rFonts w:ascii="Times New Roman" w:hAnsi="Times New Roman" w:cs="Times New Roman"/>
          <w:sz w:val="24"/>
          <w:szCs w:val="24"/>
          <w:lang w:val="sv-SE"/>
        </w:rPr>
        <w:t xml:space="preserve"> atau 3 bulan dalam keadaan beku.</w:t>
      </w:r>
      <w:r w:rsidR="00FD75A1">
        <w:rPr>
          <w:rFonts w:ascii="Times New Roman" w:hAnsi="Times New Roman" w:cs="Times New Roman"/>
          <w:sz w:val="24"/>
          <w:szCs w:val="24"/>
          <w:lang w:val="sv-SE"/>
        </w:rPr>
        <w:t xml:space="preserve"> Adapun i</w:t>
      </w:r>
      <w:r w:rsidR="007D0EFF" w:rsidRPr="007D3136">
        <w:rPr>
          <w:rFonts w:ascii="Times New Roman" w:hAnsi="Times New Roman" w:cs="Times New Roman"/>
          <w:sz w:val="24"/>
          <w:szCs w:val="24"/>
          <w:lang w:val="sv-SE"/>
        </w:rPr>
        <w:t xml:space="preserve">nterferensi atau gangguan dari metode presipitasi trinder PEG, </w:t>
      </w:r>
      <w:r w:rsidR="00F243C1" w:rsidRPr="007D3136">
        <w:rPr>
          <w:rFonts w:ascii="Times New Roman" w:hAnsi="Times New Roman" w:cs="Times New Roman"/>
          <w:sz w:val="24"/>
          <w:szCs w:val="24"/>
          <w:lang w:val="sv-SE"/>
        </w:rPr>
        <w:t xml:space="preserve">endpoint </w:t>
      </w:r>
      <w:r w:rsidR="00624691" w:rsidRPr="007D3136">
        <w:rPr>
          <w:rFonts w:ascii="Times New Roman" w:hAnsi="Times New Roman" w:cs="Times New Roman"/>
          <w:sz w:val="24"/>
          <w:szCs w:val="24"/>
          <w:lang w:val="sv-SE"/>
        </w:rPr>
        <w:t>yaitu</w:t>
      </w:r>
      <w:r w:rsidR="00F243C1" w:rsidRPr="007D3136">
        <w:rPr>
          <w:rFonts w:ascii="Times New Roman" w:hAnsi="Times New Roman" w:cs="Times New Roman"/>
          <w:sz w:val="24"/>
          <w:szCs w:val="24"/>
          <w:lang w:val="sv-SE"/>
        </w:rPr>
        <w:t>:</w:t>
      </w:r>
      <w:r w:rsidR="00861B56" w:rsidRPr="007D3136">
        <w:rPr>
          <w:rFonts w:ascii="Times New Roman" w:hAnsi="Times New Roman" w:cs="Times New Roman"/>
          <w:sz w:val="24"/>
          <w:szCs w:val="24"/>
          <w:lang w:val="sv-SE"/>
        </w:rPr>
        <w:t xml:space="preserve"> s</w:t>
      </w:r>
      <w:r w:rsidR="00F243C1" w:rsidRPr="007D3136">
        <w:rPr>
          <w:rFonts w:ascii="Times New Roman" w:hAnsi="Times New Roman" w:cs="Times New Roman"/>
          <w:sz w:val="24"/>
          <w:szCs w:val="24"/>
          <w:lang w:val="sv-SE"/>
        </w:rPr>
        <w:t>ampel yang hemolisis dan ikterik akan memberikan hasil tinggi palsu</w:t>
      </w:r>
      <w:r w:rsidR="00861B56" w:rsidRPr="007D3136">
        <w:rPr>
          <w:rFonts w:ascii="Times New Roman" w:hAnsi="Times New Roman" w:cs="Times New Roman"/>
          <w:sz w:val="24"/>
          <w:szCs w:val="24"/>
          <w:lang w:val="sv-SE"/>
        </w:rPr>
        <w:t>, dan a</w:t>
      </w:r>
      <w:r w:rsidR="00EA269F" w:rsidRPr="007D3136">
        <w:rPr>
          <w:rFonts w:ascii="Times New Roman" w:hAnsi="Times New Roman" w:cs="Times New Roman"/>
          <w:sz w:val="24"/>
          <w:szCs w:val="24"/>
          <w:lang w:val="sv-SE"/>
        </w:rPr>
        <w:t>sam askorbat dapat menghambat</w:t>
      </w:r>
      <w:r w:rsidR="007A2EC8" w:rsidRPr="007D3136">
        <w:rPr>
          <w:rFonts w:ascii="Times New Roman" w:hAnsi="Times New Roman" w:cs="Times New Roman"/>
          <w:sz w:val="24"/>
          <w:szCs w:val="24"/>
          <w:lang w:val="sv-SE"/>
        </w:rPr>
        <w:t xml:space="preserve"> reaksi enzimatik pemeriksaan </w:t>
      </w:r>
      <w:r w:rsidR="00D01E99" w:rsidRPr="007D3136">
        <w:rPr>
          <w:rFonts w:ascii="Times New Roman" w:hAnsi="Times New Roman" w:cs="Times New Roman"/>
          <w:sz w:val="24"/>
          <w:szCs w:val="24"/>
          <w:lang w:val="sv-SE"/>
        </w:rPr>
        <w:t>kolesterol</w:t>
      </w:r>
    </w:p>
    <w:p w14:paraId="34079B46" w14:textId="3F9400F1" w:rsidR="00DB2E01" w:rsidRDefault="006A33D9" w:rsidP="00402CB2">
      <w:pPr>
        <w:pStyle w:val="ListParagraph"/>
        <w:spacing w:after="0" w:line="480" w:lineRule="auto"/>
        <w:ind w:firstLine="414"/>
        <w:jc w:val="both"/>
        <w:rPr>
          <w:rFonts w:ascii="Times New Roman" w:hAnsi="Times New Roman" w:cs="Times New Roman"/>
          <w:sz w:val="24"/>
          <w:szCs w:val="24"/>
          <w:lang w:val="sv-SE"/>
        </w:rPr>
      </w:pPr>
      <w:r w:rsidRPr="00644557">
        <w:rPr>
          <w:rFonts w:ascii="Times New Roman" w:hAnsi="Times New Roman" w:cs="Times New Roman"/>
          <w:sz w:val="24"/>
          <w:szCs w:val="24"/>
          <w:lang w:val="sv-SE"/>
        </w:rPr>
        <w:lastRenderedPageBreak/>
        <w:t>P</w:t>
      </w:r>
      <w:r w:rsidR="008A044C" w:rsidRPr="00644557">
        <w:rPr>
          <w:rFonts w:ascii="Times New Roman" w:hAnsi="Times New Roman" w:cs="Times New Roman"/>
          <w:sz w:val="24"/>
          <w:szCs w:val="24"/>
          <w:lang w:val="sv-SE"/>
        </w:rPr>
        <w:t>eningkatan</w:t>
      </w:r>
      <w:r w:rsidR="00644557" w:rsidRPr="00644557">
        <w:rPr>
          <w:rFonts w:ascii="Times New Roman" w:hAnsi="Times New Roman" w:cs="Times New Roman"/>
          <w:sz w:val="24"/>
          <w:szCs w:val="24"/>
          <w:lang w:val="sv-SE"/>
        </w:rPr>
        <w:t xml:space="preserve"> kadar trigliserida dan penurunan kadar HDL dapat meningkatkan risiko penyakit kardiovaskular yang diakibatkan oleh aterosklerosis. Aterosklerosis adalah kondisi di mana dinding arteri mengalami kerusakan, khususnya pada lapisan tunika intima dan tunika media. Ini terjadi karena kadar kolesterol yang tinggi, menyebabkan penumpukan kolesterol di dalam pembuluh darah. Penumpukan ini kemudian membentuk plak yang merusak pembuluh darah. Jika plak tersebut terbentuk di arteri, akan terjadi pengerasan dan penyempitan saluran arteri (lumen). Hal ini mengurangi aliran darah ke otot jantung, dan pada akhirnya memicu penyakit kardiovaskular</w:t>
      </w:r>
      <w:r w:rsidR="00402CB2">
        <w:rPr>
          <w:rFonts w:ascii="Times New Roman" w:hAnsi="Times New Roman" w:cs="Times New Roman"/>
          <w:sz w:val="24"/>
          <w:szCs w:val="24"/>
          <w:lang w:val="sv-SE"/>
        </w:rPr>
        <w:t xml:space="preserve"> </w:t>
      </w:r>
      <w:r w:rsidR="005928EC" w:rsidRPr="00402CB2">
        <w:rPr>
          <w:rFonts w:ascii="Times New Roman" w:hAnsi="Times New Roman" w:cs="Times New Roman"/>
          <w:sz w:val="24"/>
          <w:szCs w:val="24"/>
        </w:rPr>
        <w:fldChar w:fldCharType="begin" w:fldLock="1"/>
      </w:r>
      <w:r w:rsidR="000D21C0" w:rsidRPr="00402CB2">
        <w:rPr>
          <w:rFonts w:ascii="Times New Roman" w:hAnsi="Times New Roman" w:cs="Times New Roman"/>
          <w:sz w:val="24"/>
          <w:szCs w:val="24"/>
          <w:lang w:val="sv-SE"/>
        </w:rPr>
        <w:instrText>ADDIN CSL_CITATION {"citationItems":[{"id":"ITEM-1","itemData":{"abstract":"Aterosklerosis adalah kerusakan pada dinding arteri yang mengenai dua lapisan membran yaitu intima dan media. Stress oksdatif, hipertensi, dan hiperkoles-terolemia adalah tiga faktor utama yang menyebabkan aterosklerosis. Kondisi ini sering ditemukan bersama dan dapat menyebabkan aterogenesis lebih cepat terjadi.Tujuan literatur review ini dilakukan untuk membahas seputar manfaat antioksidan likopen dalam tomat terhadap aterosklerosis. Referensi yang digunakan dalam penulisan ini meliputi beberapa artikel yang didapat dengan literatur searching di google schoolar dalam rentang publikasi tahun 2005-2020. Literatur searching yang dilakukan menggunakan kata kunci likopen, tomat, aterosklerosis dan radikal bebas. Sumber bacaan yang telah dikumpulkan kemudian dianalisis dengan metode literatur review sistematis yang mencakup aktivitas pengumpulan, evaluasi, dan pengembangan penelitian dengan fokus topik tertentu.Hasil dari literatur review menunjukan bahwa likopen dalam tomat dapat menangkal radikal bebas sehingga dapat mengurangi terjadinya aterosklerosis Tomat mengandung banyak senyawa yang berguna bagi tubuh seperti alkaloid, solanin, saponin, asam folat, asam malat, asam sitrat, bioflavonoid termasuk likopen, dan ß-karoten, protein, lemak, vitamin, mineral, dan histamin. Antioksidan tersebut terbukti dapat menekan sekresi LDL yang menyebabkan kolestrol menurun sehingga radikal bebas yang disebabkan oleh LDL dapat dihambat dan mengurangi","author":[{"dropping-particle":"","family":"Meidayanti","given":"Devi","non-dropping-particle":"","parse-names":false,"suffix":""}],"container-title":"Jurnal Medika Hutama","id":"ITEM-1","issue":"03","issued":{"date-parts":[["2021"]]},"page":"2-6","title":"Manfaat Likopen Dalam Tomat Sebagai Pencegahan Terhadap Timbulnya Aterosklerosis","type":"article-journal","volume":"02"},"uris":["http://www.mendeley.com/documents/?uuid=f1dbc7bc-fbdd-4e98-a82a-1b44870fcac7"]}],"mendeley":{"formattedCitation":"(Meidayanti, 2021)","plainTextFormattedCitation":"(Meidayanti, 2021)","previouslyFormattedCitation":"(Meidayanti, 2021)"},"properties":{"noteIndex":0},"schema":"https://github.com/citation-style-language/schema/raw/master/csl-citation.json"}</w:instrText>
      </w:r>
      <w:r w:rsidR="005928EC" w:rsidRPr="00402CB2">
        <w:rPr>
          <w:rFonts w:ascii="Times New Roman" w:hAnsi="Times New Roman" w:cs="Times New Roman"/>
          <w:sz w:val="24"/>
          <w:szCs w:val="24"/>
        </w:rPr>
        <w:fldChar w:fldCharType="separate"/>
      </w:r>
      <w:r w:rsidR="005928EC" w:rsidRPr="00402CB2">
        <w:rPr>
          <w:rFonts w:ascii="Times New Roman" w:hAnsi="Times New Roman" w:cs="Times New Roman"/>
          <w:noProof/>
          <w:sz w:val="24"/>
          <w:szCs w:val="24"/>
          <w:lang w:val="sv-SE"/>
        </w:rPr>
        <w:t>(Meidayanti, 2021)</w:t>
      </w:r>
      <w:r w:rsidR="005928EC" w:rsidRPr="00402CB2">
        <w:rPr>
          <w:rFonts w:ascii="Times New Roman" w:hAnsi="Times New Roman" w:cs="Times New Roman"/>
          <w:sz w:val="24"/>
          <w:szCs w:val="24"/>
        </w:rPr>
        <w:fldChar w:fldCharType="end"/>
      </w:r>
      <w:r w:rsidR="003269BE" w:rsidRPr="00402CB2">
        <w:rPr>
          <w:rFonts w:ascii="Times New Roman" w:hAnsi="Times New Roman" w:cs="Times New Roman"/>
          <w:sz w:val="24"/>
          <w:szCs w:val="24"/>
          <w:lang w:val="sv-SE"/>
        </w:rPr>
        <w:t>.</w:t>
      </w:r>
    </w:p>
    <w:p w14:paraId="0AD3AA13" w14:textId="77777777" w:rsidR="002B7011" w:rsidRPr="00253B3E" w:rsidRDefault="002B7011" w:rsidP="00FA12B5">
      <w:pPr>
        <w:spacing w:after="0" w:line="276" w:lineRule="auto"/>
        <w:jc w:val="both"/>
        <w:rPr>
          <w:rFonts w:ascii="Times New Roman" w:hAnsi="Times New Roman" w:cs="Times New Roman"/>
          <w:sz w:val="24"/>
          <w:szCs w:val="24"/>
          <w:lang w:val="sv-SE"/>
        </w:rPr>
      </w:pPr>
    </w:p>
    <w:p w14:paraId="163B346B" w14:textId="1842C2EC" w:rsidR="005928EC" w:rsidRPr="005F2C60" w:rsidRDefault="00C44555" w:rsidP="00D74B5A">
      <w:pPr>
        <w:pStyle w:val="ListParagraph"/>
        <w:numPr>
          <w:ilvl w:val="0"/>
          <w:numId w:val="56"/>
        </w:numPr>
        <w:spacing w:after="0" w:line="720" w:lineRule="auto"/>
        <w:ind w:left="426"/>
        <w:jc w:val="both"/>
        <w:rPr>
          <w:rFonts w:ascii="Times New Roman" w:hAnsi="Times New Roman" w:cs="Times New Roman"/>
          <w:sz w:val="24"/>
          <w:szCs w:val="24"/>
        </w:rPr>
      </w:pPr>
      <w:proofErr w:type="spellStart"/>
      <w:r w:rsidRPr="005F2C60">
        <w:rPr>
          <w:rFonts w:ascii="Times New Roman" w:hAnsi="Times New Roman" w:cs="Times New Roman"/>
          <w:b/>
          <w:bCs/>
          <w:sz w:val="24"/>
          <w:szCs w:val="24"/>
        </w:rPr>
        <w:t>Tinjauan</w:t>
      </w:r>
      <w:proofErr w:type="spellEnd"/>
      <w:r w:rsidRPr="005F2C60">
        <w:rPr>
          <w:rFonts w:ascii="Times New Roman" w:hAnsi="Times New Roman" w:cs="Times New Roman"/>
          <w:b/>
          <w:bCs/>
          <w:sz w:val="24"/>
          <w:szCs w:val="24"/>
        </w:rPr>
        <w:t xml:space="preserve"> Umum </w:t>
      </w:r>
      <w:proofErr w:type="spellStart"/>
      <w:r w:rsidRPr="005F2C60">
        <w:rPr>
          <w:rFonts w:ascii="Times New Roman" w:hAnsi="Times New Roman" w:cs="Times New Roman"/>
          <w:b/>
          <w:bCs/>
          <w:sz w:val="24"/>
          <w:szCs w:val="24"/>
        </w:rPr>
        <w:t>Penyakit</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Kardiovaskular</w:t>
      </w:r>
      <w:proofErr w:type="spellEnd"/>
      <w:r w:rsidRPr="005F2C60">
        <w:rPr>
          <w:rFonts w:ascii="Times New Roman" w:hAnsi="Times New Roman" w:cs="Times New Roman"/>
          <w:b/>
          <w:bCs/>
          <w:sz w:val="24"/>
          <w:szCs w:val="24"/>
        </w:rPr>
        <w:t xml:space="preserve"> </w:t>
      </w:r>
    </w:p>
    <w:p w14:paraId="48D60C8E" w14:textId="77777777" w:rsidR="00FC6B7F" w:rsidRDefault="003718A9" w:rsidP="00D74B5A">
      <w:pPr>
        <w:pStyle w:val="ListParagraph"/>
        <w:numPr>
          <w:ilvl w:val="0"/>
          <w:numId w:val="14"/>
        </w:numPr>
        <w:spacing w:after="0" w:line="480" w:lineRule="auto"/>
        <w:ind w:left="709" w:hanging="357"/>
        <w:jc w:val="both"/>
        <w:rPr>
          <w:rFonts w:ascii="Times New Roman" w:hAnsi="Times New Roman" w:cs="Times New Roman"/>
          <w:sz w:val="24"/>
          <w:szCs w:val="24"/>
        </w:rPr>
      </w:pPr>
      <w:proofErr w:type="spellStart"/>
      <w:r w:rsidRPr="005F2C60">
        <w:rPr>
          <w:rFonts w:ascii="Times New Roman" w:hAnsi="Times New Roman" w:cs="Times New Roman"/>
          <w:sz w:val="24"/>
          <w:szCs w:val="24"/>
        </w:rPr>
        <w:t>p</w:t>
      </w:r>
      <w:r w:rsidR="00FC5381" w:rsidRPr="005F2C60">
        <w:rPr>
          <w:rFonts w:ascii="Times New Roman" w:hAnsi="Times New Roman" w:cs="Times New Roman"/>
          <w:sz w:val="24"/>
          <w:szCs w:val="24"/>
        </w:rPr>
        <w:t>enyakit</w:t>
      </w:r>
      <w:proofErr w:type="spellEnd"/>
      <w:r w:rsidR="00FC5381" w:rsidRPr="005F2C60">
        <w:rPr>
          <w:rFonts w:ascii="Times New Roman" w:hAnsi="Times New Roman" w:cs="Times New Roman"/>
          <w:sz w:val="24"/>
          <w:szCs w:val="24"/>
        </w:rPr>
        <w:t xml:space="preserve"> </w:t>
      </w:r>
      <w:proofErr w:type="spellStart"/>
      <w:r w:rsidR="00FC5381" w:rsidRPr="005F2C60">
        <w:rPr>
          <w:rFonts w:ascii="Times New Roman" w:hAnsi="Times New Roman" w:cs="Times New Roman"/>
          <w:sz w:val="24"/>
          <w:szCs w:val="24"/>
        </w:rPr>
        <w:t>kar</w:t>
      </w:r>
      <w:r w:rsidR="001267CD" w:rsidRPr="005F2C60">
        <w:rPr>
          <w:rFonts w:ascii="Times New Roman" w:hAnsi="Times New Roman" w:cs="Times New Roman"/>
          <w:sz w:val="24"/>
          <w:szCs w:val="24"/>
        </w:rPr>
        <w:t>d</w:t>
      </w:r>
      <w:r w:rsidR="00FC5381" w:rsidRPr="005F2C60">
        <w:rPr>
          <w:rFonts w:ascii="Times New Roman" w:hAnsi="Times New Roman" w:cs="Times New Roman"/>
          <w:sz w:val="24"/>
          <w:szCs w:val="24"/>
        </w:rPr>
        <w:t>iovaskular</w:t>
      </w:r>
      <w:proofErr w:type="spellEnd"/>
      <w:r w:rsidR="00360250" w:rsidRPr="005F2C60">
        <w:rPr>
          <w:rFonts w:ascii="Times New Roman" w:hAnsi="Times New Roman" w:cs="Times New Roman"/>
          <w:sz w:val="24"/>
          <w:szCs w:val="24"/>
        </w:rPr>
        <w:t xml:space="preserve"> </w:t>
      </w:r>
      <w:r w:rsidR="009E3736" w:rsidRPr="005F2C60">
        <w:rPr>
          <w:rFonts w:ascii="Times New Roman" w:hAnsi="Times New Roman" w:cs="Times New Roman"/>
          <w:sz w:val="24"/>
          <w:szCs w:val="24"/>
        </w:rPr>
        <w:t>(PKV)</w:t>
      </w:r>
    </w:p>
    <w:p w14:paraId="1EEA3E98" w14:textId="16686045" w:rsidR="00F7307C" w:rsidRPr="006229D0" w:rsidRDefault="00E877FA" w:rsidP="006229D0">
      <w:pPr>
        <w:pStyle w:val="ListParagraph"/>
        <w:spacing w:after="0" w:line="480" w:lineRule="auto"/>
        <w:ind w:firstLine="556"/>
        <w:jc w:val="both"/>
        <w:rPr>
          <w:rFonts w:ascii="Times New Roman" w:hAnsi="Times New Roman" w:cs="Times New Roman"/>
          <w:sz w:val="24"/>
          <w:szCs w:val="24"/>
          <w:lang w:val="sv-SE"/>
        </w:rPr>
      </w:pPr>
      <w:proofErr w:type="spellStart"/>
      <w:r w:rsidRPr="00E877FA">
        <w:rPr>
          <w:rFonts w:ascii="Times New Roman" w:hAnsi="Times New Roman" w:cs="Times New Roman"/>
          <w:sz w:val="24"/>
          <w:szCs w:val="24"/>
        </w:rPr>
        <w:t>Penyakit</w:t>
      </w:r>
      <w:proofErr w:type="spellEnd"/>
      <w:r w:rsidRPr="00E877FA">
        <w:rPr>
          <w:rFonts w:ascii="Times New Roman" w:hAnsi="Times New Roman" w:cs="Times New Roman"/>
          <w:sz w:val="24"/>
          <w:szCs w:val="24"/>
        </w:rPr>
        <w:t xml:space="preserve"> </w:t>
      </w:r>
      <w:proofErr w:type="spellStart"/>
      <w:r w:rsidRPr="00E877FA">
        <w:rPr>
          <w:rFonts w:ascii="Times New Roman" w:hAnsi="Times New Roman" w:cs="Times New Roman"/>
          <w:sz w:val="24"/>
          <w:szCs w:val="24"/>
        </w:rPr>
        <w:t>kardiovaskular</w:t>
      </w:r>
      <w:proofErr w:type="spellEnd"/>
      <w:r w:rsidRPr="00E877FA">
        <w:rPr>
          <w:rFonts w:ascii="Times New Roman" w:hAnsi="Times New Roman" w:cs="Times New Roman"/>
          <w:sz w:val="24"/>
          <w:szCs w:val="24"/>
        </w:rPr>
        <w:t xml:space="preserve"> </w:t>
      </w:r>
      <w:proofErr w:type="spellStart"/>
      <w:r w:rsidRPr="00E877FA">
        <w:rPr>
          <w:rFonts w:ascii="Times New Roman" w:hAnsi="Times New Roman" w:cs="Times New Roman"/>
          <w:sz w:val="24"/>
          <w:szCs w:val="24"/>
        </w:rPr>
        <w:t>adalah</w:t>
      </w:r>
      <w:proofErr w:type="spellEnd"/>
      <w:r w:rsidRPr="00E877FA">
        <w:rPr>
          <w:rFonts w:ascii="Times New Roman" w:hAnsi="Times New Roman" w:cs="Times New Roman"/>
          <w:sz w:val="24"/>
          <w:szCs w:val="24"/>
        </w:rPr>
        <w:t xml:space="preserve"> </w:t>
      </w:r>
      <w:proofErr w:type="spellStart"/>
      <w:r w:rsidRPr="00E877FA">
        <w:rPr>
          <w:rFonts w:ascii="Times New Roman" w:hAnsi="Times New Roman" w:cs="Times New Roman"/>
          <w:sz w:val="24"/>
          <w:szCs w:val="24"/>
        </w:rPr>
        <w:t>gangguan</w:t>
      </w:r>
      <w:proofErr w:type="spellEnd"/>
      <w:r w:rsidRPr="00E877FA">
        <w:rPr>
          <w:rFonts w:ascii="Times New Roman" w:hAnsi="Times New Roman" w:cs="Times New Roman"/>
          <w:sz w:val="24"/>
          <w:szCs w:val="24"/>
        </w:rPr>
        <w:t xml:space="preserve"> yang </w:t>
      </w:r>
      <w:proofErr w:type="spellStart"/>
      <w:r w:rsidRPr="00E877FA">
        <w:rPr>
          <w:rFonts w:ascii="Times New Roman" w:hAnsi="Times New Roman" w:cs="Times New Roman"/>
          <w:sz w:val="24"/>
          <w:szCs w:val="24"/>
        </w:rPr>
        <w:t>memengaruhi</w:t>
      </w:r>
      <w:proofErr w:type="spellEnd"/>
      <w:r w:rsidRPr="00E877FA">
        <w:rPr>
          <w:rFonts w:ascii="Times New Roman" w:hAnsi="Times New Roman" w:cs="Times New Roman"/>
          <w:sz w:val="24"/>
          <w:szCs w:val="24"/>
        </w:rPr>
        <w:t xml:space="preserve"> </w:t>
      </w:r>
      <w:proofErr w:type="spellStart"/>
      <w:r w:rsidRPr="00E877FA">
        <w:rPr>
          <w:rFonts w:ascii="Times New Roman" w:hAnsi="Times New Roman" w:cs="Times New Roman"/>
          <w:sz w:val="24"/>
          <w:szCs w:val="24"/>
        </w:rPr>
        <w:t>fungsi</w:t>
      </w:r>
      <w:proofErr w:type="spellEnd"/>
      <w:r w:rsidRPr="00E877FA">
        <w:rPr>
          <w:rFonts w:ascii="Times New Roman" w:hAnsi="Times New Roman" w:cs="Times New Roman"/>
          <w:sz w:val="24"/>
          <w:szCs w:val="24"/>
        </w:rPr>
        <w:t xml:space="preserve"> </w:t>
      </w:r>
      <w:proofErr w:type="spellStart"/>
      <w:r w:rsidRPr="00E877FA">
        <w:rPr>
          <w:rFonts w:ascii="Times New Roman" w:hAnsi="Times New Roman" w:cs="Times New Roman"/>
          <w:sz w:val="24"/>
          <w:szCs w:val="24"/>
        </w:rPr>
        <w:t>jantung</w:t>
      </w:r>
      <w:proofErr w:type="spellEnd"/>
      <w:r w:rsidRPr="00E877FA">
        <w:rPr>
          <w:rFonts w:ascii="Times New Roman" w:hAnsi="Times New Roman" w:cs="Times New Roman"/>
          <w:sz w:val="24"/>
          <w:szCs w:val="24"/>
        </w:rPr>
        <w:t xml:space="preserve"> dan </w:t>
      </w:r>
      <w:proofErr w:type="spellStart"/>
      <w:r w:rsidRPr="00E877FA">
        <w:rPr>
          <w:rFonts w:ascii="Times New Roman" w:hAnsi="Times New Roman" w:cs="Times New Roman"/>
          <w:sz w:val="24"/>
          <w:szCs w:val="24"/>
        </w:rPr>
        <w:t>pembuluh</w:t>
      </w:r>
      <w:proofErr w:type="spellEnd"/>
      <w:r w:rsidRPr="00E877FA">
        <w:rPr>
          <w:rFonts w:ascii="Times New Roman" w:hAnsi="Times New Roman" w:cs="Times New Roman"/>
          <w:sz w:val="24"/>
          <w:szCs w:val="24"/>
        </w:rPr>
        <w:t xml:space="preserve"> </w:t>
      </w:r>
      <w:proofErr w:type="spellStart"/>
      <w:r w:rsidRPr="00E877FA">
        <w:rPr>
          <w:rFonts w:ascii="Times New Roman" w:hAnsi="Times New Roman" w:cs="Times New Roman"/>
          <w:sz w:val="24"/>
          <w:szCs w:val="24"/>
        </w:rPr>
        <w:t>darah</w:t>
      </w:r>
      <w:proofErr w:type="spellEnd"/>
      <w:r w:rsidRPr="00E877FA">
        <w:rPr>
          <w:rFonts w:ascii="Times New Roman" w:hAnsi="Times New Roman" w:cs="Times New Roman"/>
          <w:sz w:val="24"/>
          <w:szCs w:val="24"/>
        </w:rPr>
        <w:t>.</w:t>
      </w:r>
      <w:r>
        <w:rPr>
          <w:rFonts w:ascii="Times New Roman" w:hAnsi="Times New Roman" w:cs="Times New Roman"/>
          <w:b/>
          <w:bCs/>
          <w:sz w:val="24"/>
          <w:szCs w:val="24"/>
        </w:rPr>
        <w:t xml:space="preserve"> </w:t>
      </w:r>
      <w:proofErr w:type="spellStart"/>
      <w:r w:rsidR="00B272DF" w:rsidRPr="00FC6B7F">
        <w:rPr>
          <w:rFonts w:ascii="Times New Roman" w:hAnsi="Times New Roman" w:cs="Times New Roman"/>
          <w:sz w:val="24"/>
          <w:szCs w:val="24"/>
        </w:rPr>
        <w:t>Penyakit</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ini</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merupakan</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penyakit</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kematian</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terbesar</w:t>
      </w:r>
      <w:proofErr w:type="spellEnd"/>
      <w:r w:rsidR="00B272DF" w:rsidRPr="00FC6B7F">
        <w:rPr>
          <w:rFonts w:ascii="Times New Roman" w:hAnsi="Times New Roman" w:cs="Times New Roman"/>
          <w:sz w:val="24"/>
          <w:szCs w:val="24"/>
        </w:rPr>
        <w:t xml:space="preserve"> di dunia. </w:t>
      </w:r>
      <w:proofErr w:type="spellStart"/>
      <w:r w:rsidR="00B272DF" w:rsidRPr="00FC6B7F">
        <w:rPr>
          <w:rFonts w:ascii="Times New Roman" w:hAnsi="Times New Roman" w:cs="Times New Roman"/>
          <w:sz w:val="24"/>
          <w:szCs w:val="24"/>
        </w:rPr>
        <w:t>Lebih</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dari</w:t>
      </w:r>
      <w:proofErr w:type="spellEnd"/>
      <w:r w:rsidR="00B272DF" w:rsidRPr="00FC6B7F">
        <w:rPr>
          <w:rFonts w:ascii="Times New Roman" w:hAnsi="Times New Roman" w:cs="Times New Roman"/>
          <w:sz w:val="24"/>
          <w:szCs w:val="24"/>
        </w:rPr>
        <w:t xml:space="preserve"> 30% </w:t>
      </w:r>
      <w:proofErr w:type="spellStart"/>
      <w:r w:rsidR="00B272DF" w:rsidRPr="00FC6B7F">
        <w:rPr>
          <w:rFonts w:ascii="Times New Roman" w:hAnsi="Times New Roman" w:cs="Times New Roman"/>
          <w:sz w:val="24"/>
          <w:szCs w:val="24"/>
        </w:rPr>
        <w:t>atau</w:t>
      </w:r>
      <w:proofErr w:type="spellEnd"/>
      <w:r w:rsidR="00B272DF" w:rsidRPr="00FC6B7F">
        <w:rPr>
          <w:rFonts w:ascii="Times New Roman" w:hAnsi="Times New Roman" w:cs="Times New Roman"/>
          <w:sz w:val="24"/>
          <w:szCs w:val="24"/>
        </w:rPr>
        <w:t xml:space="preserve"> 17,9 </w:t>
      </w:r>
      <w:proofErr w:type="spellStart"/>
      <w:r w:rsidR="00B272DF" w:rsidRPr="00FC6B7F">
        <w:rPr>
          <w:rFonts w:ascii="Times New Roman" w:hAnsi="Times New Roman" w:cs="Times New Roman"/>
          <w:sz w:val="24"/>
          <w:szCs w:val="24"/>
        </w:rPr>
        <w:t>juta</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penduduk</w:t>
      </w:r>
      <w:proofErr w:type="spellEnd"/>
      <w:r w:rsidR="00B272DF" w:rsidRPr="00FC6B7F">
        <w:rPr>
          <w:rFonts w:ascii="Times New Roman" w:hAnsi="Times New Roman" w:cs="Times New Roman"/>
          <w:sz w:val="24"/>
          <w:szCs w:val="24"/>
        </w:rPr>
        <w:t xml:space="preserve"> di dunia </w:t>
      </w:r>
      <w:proofErr w:type="spellStart"/>
      <w:r w:rsidR="00B272DF" w:rsidRPr="00FC6B7F">
        <w:rPr>
          <w:rFonts w:ascii="Times New Roman" w:hAnsi="Times New Roman" w:cs="Times New Roman"/>
          <w:sz w:val="24"/>
          <w:szCs w:val="24"/>
        </w:rPr>
        <w:t>meninggal</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akibat</w:t>
      </w:r>
      <w:proofErr w:type="spellEnd"/>
      <w:r w:rsidR="00B272DF" w:rsidRPr="00FC6B7F">
        <w:rPr>
          <w:rFonts w:ascii="Times New Roman" w:hAnsi="Times New Roman" w:cs="Times New Roman"/>
          <w:sz w:val="24"/>
          <w:szCs w:val="24"/>
        </w:rPr>
        <w:t xml:space="preserve"> PKV dan 75% </w:t>
      </w:r>
      <w:proofErr w:type="spellStart"/>
      <w:r w:rsidR="00B272DF" w:rsidRPr="00FC6B7F">
        <w:rPr>
          <w:rFonts w:ascii="Times New Roman" w:hAnsi="Times New Roman" w:cs="Times New Roman"/>
          <w:sz w:val="24"/>
          <w:szCs w:val="24"/>
        </w:rPr>
        <w:t>kematian</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terjadi</w:t>
      </w:r>
      <w:proofErr w:type="spellEnd"/>
      <w:r w:rsidR="00B272DF" w:rsidRPr="00FC6B7F">
        <w:rPr>
          <w:rFonts w:ascii="Times New Roman" w:hAnsi="Times New Roman" w:cs="Times New Roman"/>
          <w:sz w:val="24"/>
          <w:szCs w:val="24"/>
        </w:rPr>
        <w:t xml:space="preserve"> di negara </w:t>
      </w:r>
      <w:proofErr w:type="spellStart"/>
      <w:r w:rsidR="00B272DF" w:rsidRPr="00FC6B7F">
        <w:rPr>
          <w:rFonts w:ascii="Times New Roman" w:hAnsi="Times New Roman" w:cs="Times New Roman"/>
          <w:sz w:val="24"/>
          <w:szCs w:val="24"/>
        </w:rPr>
        <w:t>berkembang</w:t>
      </w:r>
      <w:proofErr w:type="spellEnd"/>
      <w:r w:rsidR="00B272DF" w:rsidRPr="00FC6B7F">
        <w:rPr>
          <w:rFonts w:ascii="Times New Roman" w:hAnsi="Times New Roman" w:cs="Times New Roman"/>
          <w:sz w:val="24"/>
          <w:szCs w:val="24"/>
        </w:rPr>
        <w:t xml:space="preserve"> </w:t>
      </w:r>
      <w:proofErr w:type="spellStart"/>
      <w:r w:rsidR="00B272DF" w:rsidRPr="00FC6B7F">
        <w:rPr>
          <w:rFonts w:ascii="Times New Roman" w:hAnsi="Times New Roman" w:cs="Times New Roman"/>
          <w:sz w:val="24"/>
          <w:szCs w:val="24"/>
        </w:rPr>
        <w:t>termasuk</w:t>
      </w:r>
      <w:proofErr w:type="spellEnd"/>
      <w:r w:rsidR="00B272DF" w:rsidRPr="00FC6B7F">
        <w:rPr>
          <w:rFonts w:ascii="Times New Roman" w:hAnsi="Times New Roman" w:cs="Times New Roman"/>
          <w:sz w:val="24"/>
          <w:szCs w:val="24"/>
        </w:rPr>
        <w:t xml:space="preserve"> Indonesia. </w:t>
      </w:r>
      <w:r w:rsidR="00B272DF" w:rsidRPr="005742C6">
        <w:rPr>
          <w:rFonts w:ascii="Times New Roman" w:hAnsi="Times New Roman" w:cs="Times New Roman"/>
          <w:sz w:val="24"/>
          <w:szCs w:val="24"/>
          <w:lang w:val="sv-SE"/>
        </w:rPr>
        <w:t>Penyakit PKV ini meliputi penyakit jantung koroner, stroke, hipertensi dan lain sebagainya. Ada dua jenis faktor risiko PKV yaitu</w:t>
      </w:r>
      <w:r w:rsidR="006229D0">
        <w:rPr>
          <w:rFonts w:ascii="Times New Roman" w:hAnsi="Times New Roman" w:cs="Times New Roman"/>
          <w:sz w:val="24"/>
          <w:szCs w:val="24"/>
          <w:lang w:val="sv-SE"/>
        </w:rPr>
        <w:t xml:space="preserve"> </w:t>
      </w:r>
      <w:r w:rsidR="00FF479B" w:rsidRPr="006229D0">
        <w:rPr>
          <w:rFonts w:ascii="Times New Roman" w:hAnsi="Times New Roman" w:cs="Times New Roman"/>
          <w:sz w:val="24"/>
          <w:szCs w:val="24"/>
          <w:lang w:val="sv-SE"/>
        </w:rPr>
        <w:t>Faktor yang dapat dikendalikan, seperti stres, dislipidemia, diabetes melitus, tekanan darah tinggi, kurangnya aktivitas fisik, dan merokok.</w:t>
      </w:r>
      <w:r w:rsidR="006229D0" w:rsidRPr="006229D0">
        <w:rPr>
          <w:rFonts w:ascii="Times New Roman" w:hAnsi="Times New Roman" w:cs="Times New Roman"/>
          <w:sz w:val="24"/>
          <w:szCs w:val="24"/>
          <w:lang w:val="sv-SE"/>
        </w:rPr>
        <w:t xml:space="preserve"> </w:t>
      </w:r>
      <w:r w:rsidR="00FF479B" w:rsidRPr="006229D0">
        <w:rPr>
          <w:rFonts w:ascii="Times New Roman" w:hAnsi="Times New Roman" w:cs="Times New Roman"/>
          <w:sz w:val="24"/>
          <w:szCs w:val="24"/>
          <w:lang w:val="sv-SE"/>
        </w:rPr>
        <w:t>Faktor yang tidak dapat dikendalikan, meliputi keturunan, usia, jenis kelamin, dan kelebihan berat badan atau obesitas</w:t>
      </w:r>
      <w:r w:rsidR="006229D0">
        <w:rPr>
          <w:rFonts w:ascii="Times New Roman" w:hAnsi="Times New Roman" w:cs="Times New Roman"/>
          <w:sz w:val="24"/>
          <w:szCs w:val="24"/>
          <w:lang w:val="sv-SE"/>
        </w:rPr>
        <w:t xml:space="preserve"> </w:t>
      </w:r>
      <w:r w:rsidR="00B272DF" w:rsidRPr="006229D0">
        <w:rPr>
          <w:rFonts w:ascii="Times New Roman" w:hAnsi="Times New Roman" w:cs="Times New Roman"/>
          <w:sz w:val="24"/>
          <w:szCs w:val="24"/>
        </w:rPr>
        <w:fldChar w:fldCharType="begin" w:fldLock="1"/>
      </w:r>
      <w:r w:rsidR="00B272DF" w:rsidRPr="006229D0">
        <w:rPr>
          <w:rFonts w:ascii="Times New Roman" w:hAnsi="Times New Roman" w:cs="Times New Roman"/>
          <w:sz w:val="24"/>
          <w:szCs w:val="24"/>
          <w:lang w:val="sv-SE"/>
        </w:rPr>
        <w:instrText>ADDIN CSL_CITATION {"citationItems":[{"id":"ITEM-1","itemData":{"DOI":"10.22146/jpkm.48832","ISSN":"2460-9447","abstract":"Cardiovascular disease is the main cause of death worldwide and in Indonesia. Public awareness and acceptance of preventative cardiovascular care are crucial for reducing illness-related morbidity and mortality. As a result, community service is essential for the primary prevention of cardiovascular disease. Between April and July 2019, this community service was undertaken in Ngangkrik Hamlet, Sleman Regency, Yogyakarta Special Region (DIY). Ngangkrik locals participated in this program in three categories: Bapak Bijak (Wise Dads), Ibu Cerdas (Smart Moms), and Pemuda Bijak (Wise Youngsters). Five stages comprised this program: planning, informing, preparation, implementation, and oversight. Lectures/courses, discussions, practice, and roleplaying were used to implement the materials. To examine participants' knowledge, the pretest and posttest approach was utilized. The program raised participants' knowledge and understanding about the prevention and treatment of cardiovascular disease across all categories.","author":[{"dropping-particle":"","family":"Nurrahma","given":"Erinda","non-dropping-particle":"","parse-names":false,"suffix":""},{"dropping-particle":"","family":"Widyadhana","given":"Ailsa Nur Rahma Apta","non-dropping-particle":"","parse-names":false,"suffix":""},{"dropping-particle":"","family":"Saraswati","given":"Annisa Leny","non-dropping-particle":"","parse-names":false,"suffix":""},{"dropping-particle":"","family":"Anugraheni","given":"Ave","non-dropping-particle":"","parse-names":false,"suffix":""},{"dropping-particle":"","family":"Prasetyatama","given":"Muhammad Jourdan","non-dropping-particle":"","parse-names":false,"suffix":""},{"dropping-particle":"","family":"Huriyati","given":"Emy","non-dropping-particle":"","parse-names":false,"suffix":""}],"container-title":"Jurnal Pengabdian kepada Masyarakat (Indonesian Journal of Community Engagement)","id":"ITEM-1","issue":"2","issued":{"date-parts":[["2021"]]},"page":"137","title":"Empowering Family Awareness of Cardiovascular Disease in Ngangkrik Hamlet, Sleman Regency","type":"article-journal","volume":"7"},"uris":["http://www.mendeley.com/documents/?uuid=95bb683e-60d4-48c8-ad36-b2de5662a718"]}],"mendeley":{"formattedCitation":"(Nurrahma et al., 2021)","plainTextFormattedCitation":"(Nurrahma et al., 2021)","previouslyFormattedCitation":"(Nurrahma et al., 2021)"},"properties":{"noteIndex":0},"schema":"https://github.com/citation-style-language/schema/raw/master/csl-citation.json"}</w:instrText>
      </w:r>
      <w:r w:rsidR="00B272DF" w:rsidRPr="006229D0">
        <w:rPr>
          <w:rFonts w:ascii="Times New Roman" w:hAnsi="Times New Roman" w:cs="Times New Roman"/>
          <w:sz w:val="24"/>
          <w:szCs w:val="24"/>
        </w:rPr>
        <w:fldChar w:fldCharType="separate"/>
      </w:r>
      <w:r w:rsidR="00B272DF" w:rsidRPr="006229D0">
        <w:rPr>
          <w:rFonts w:ascii="Times New Roman" w:hAnsi="Times New Roman" w:cs="Times New Roman"/>
          <w:noProof/>
          <w:sz w:val="24"/>
          <w:szCs w:val="24"/>
          <w:lang w:val="sv-SE"/>
        </w:rPr>
        <w:t>(Nurrahma et al., 2021)</w:t>
      </w:r>
      <w:r w:rsidR="00B272DF" w:rsidRPr="006229D0">
        <w:rPr>
          <w:rFonts w:ascii="Times New Roman" w:hAnsi="Times New Roman" w:cs="Times New Roman"/>
          <w:sz w:val="24"/>
          <w:szCs w:val="24"/>
        </w:rPr>
        <w:fldChar w:fldCharType="end"/>
      </w:r>
      <w:r w:rsidR="00B272DF" w:rsidRPr="006229D0">
        <w:rPr>
          <w:rFonts w:ascii="Times New Roman" w:hAnsi="Times New Roman" w:cs="Times New Roman"/>
          <w:sz w:val="24"/>
          <w:szCs w:val="24"/>
          <w:lang w:val="sv-SE"/>
        </w:rPr>
        <w:t>.</w:t>
      </w:r>
    </w:p>
    <w:p w14:paraId="27E1B190" w14:textId="438A87DE" w:rsidR="00B272DF" w:rsidRPr="005742C6" w:rsidRDefault="00B272DF" w:rsidP="00C71912">
      <w:pPr>
        <w:pStyle w:val="ListParagraph"/>
        <w:spacing w:after="0" w:line="480" w:lineRule="auto"/>
        <w:ind w:firstLine="556"/>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lastRenderedPageBreak/>
        <w:t xml:space="preserve">Berdasarkan pernyataan terkait faktor-faktor </w:t>
      </w:r>
      <w:r w:rsidR="00C71912" w:rsidRPr="005742C6">
        <w:rPr>
          <w:rFonts w:ascii="Times New Roman" w:hAnsi="Times New Roman" w:cs="Times New Roman"/>
          <w:sz w:val="24"/>
          <w:szCs w:val="24"/>
          <w:lang w:val="sv-SE"/>
        </w:rPr>
        <w:t>penyakit kardiovaskular</w:t>
      </w:r>
      <w:r w:rsidRPr="005742C6">
        <w:rPr>
          <w:rFonts w:ascii="Times New Roman" w:hAnsi="Times New Roman" w:cs="Times New Roman"/>
          <w:sz w:val="24"/>
          <w:szCs w:val="24"/>
          <w:lang w:val="sv-SE"/>
        </w:rPr>
        <w:t xml:space="preserve"> diatas diantaranya:</w:t>
      </w:r>
    </w:p>
    <w:p w14:paraId="78932404" w14:textId="77777777" w:rsidR="00F7307C"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rPr>
      </w:pPr>
      <w:r w:rsidRPr="005A2910">
        <w:rPr>
          <w:rFonts w:ascii="Times New Roman" w:hAnsi="Times New Roman" w:cs="Times New Roman"/>
          <w:sz w:val="24"/>
          <w:szCs w:val="24"/>
          <w:lang w:val="sv-SE"/>
        </w:rPr>
        <w:t xml:space="preserve">Stres, dapat meningkatkan tekanan darah sehingga dapat meningkatkan hormon yang dapat menyempitkan pembuluh darah </w:t>
      </w:r>
      <w:r w:rsidRPr="005F2C60">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 xml:space="preserve">ADDIN CSL_CITATION {"citationItems":[{"id":"ITEM-1","itemData":{"abstract":"Stres dapat mengakibatkan hipertensi dengan menstimulasi sistem saraf dalam meningkatkan hormon yang menyempitkan pembuluh darah.Saat tubuh mengalami stres dan emosi maka terjadi perubahan secara fisiologis yang salah satunya adalahtekanan darah meningkat. Tujuan penelitian ini adalah untuk mengetahui hubungan stres dengan peningkatan tekanan darah pada pasien hipertensi di ruang rawatinap anggrek RS Kusta Sumberglagah. Desain penelitian ini menggunakan analitik korelasi dengan pendekatan cross sectional. Populasi dalam penelitian ini adalah seluruh pasien hipertensi di di ruang rawat inap anggrek RS Kusta Sumberglagah, dengan jumlah sampel 21 orang, dan tehnik sampling yang digunakan adalah Quota sampling, instrument dalam penelitian ini menngunakan kuesioner, stetoskop, dan tensi meter. Tempat penalitian dilakukan di ruang rawat inap Anggrek Rumah Sakit Kusta Sumberglagah Kabupaten Mojokerto pada bulan Februari sampai dengan Maret 2021. Analisis data menggunakan uji spearman’s rhodengan nilai </w:instrText>
      </w:r>
      <w:r w:rsidRPr="005F2C60">
        <w:rPr>
          <w:rFonts w:ascii="Times New Roman" w:hAnsi="Times New Roman" w:cs="Times New Roman"/>
          <w:sz w:val="24"/>
          <w:szCs w:val="24"/>
        </w:rPr>
        <w:instrText>ρ</w:instrText>
      </w:r>
      <w:r w:rsidRPr="005A2910">
        <w:rPr>
          <w:rFonts w:ascii="Times New Roman" w:hAnsi="Times New Roman" w:cs="Times New Roman"/>
          <w:sz w:val="24"/>
          <w:szCs w:val="24"/>
          <w:lang w:val="sv-SE"/>
        </w:rPr>
        <w:instrText xml:space="preserve"> (0,001) &lt;</w:instrText>
      </w:r>
      <w:r w:rsidRPr="005F2C60">
        <w:rPr>
          <w:rFonts w:ascii="Times New Roman" w:hAnsi="Times New Roman" w:cs="Times New Roman"/>
          <w:sz w:val="24"/>
          <w:szCs w:val="24"/>
        </w:rPr>
        <w:instrText>α</w:instrText>
      </w:r>
      <w:r w:rsidRPr="005A2910">
        <w:rPr>
          <w:rFonts w:ascii="Times New Roman" w:hAnsi="Times New Roman" w:cs="Times New Roman"/>
          <w:sz w:val="24"/>
          <w:szCs w:val="24"/>
          <w:lang w:val="sv-SE"/>
        </w:rPr>
        <w:instrText xml:space="preserve"> (0,05) yang menunjukkan adanya hubungan antara stres dengan peningkatan tekanan darah. Hasil penelitian ini menunjukkan sebagian besar responden yang mengalami stress tinggi terjadi peningkatan tekanan darah sebanyak 10 orang (100%). Hal ini menunjukkan bahwa semakin tinggi tingkat stres seseorang maka semakin besar terjadinya peningkatan tekanan darah, karena jika tubuh mengalami stres maka tubuh akan memberikan sinyal untuk menyempitkan pembuluh darah sehingga terjadi peningkatan tekanan darahKata Kunci : Stres, Tekanan darah, Hipertensi","author":[{"dropping-particle":"","family":"Hidayati","given":"A","non-dropping-particle":"","parse-names":false,"suffix":""},{"dropping-particle":"","family":"Purwanto","given":"N. H","non-dropping-particle":"","parse-names":false,"suffix":""},{"dropping-particle":"","family":"Siswantoro","given":"E","non-dropping-particle":"","parse-names":false,"suffix":""}],"container-title":"Jurnal Keperawatan","id":"ITEM-1","issued":{"date-parts":[["2022"]]},"page":"37-44","title":"Hubungan Stres Dengan Peningkatan Tekanan Darah pada Pasien Hipertensi","type":"article-journal"},"uris":["http://www.mendeley.com/documents/?uuid=0b59c1fd-ba5f-43c9-bbb8-552393336004"]}],"mendeley":{"formattedCitation":"(Hidayati et al., 2022)","plainTextFormattedCitation":"(Hidayati et al., 2022)","previouslyFormattedCitation":"(Hidayati et al., 2022)"},"properties":{"noteIndex":0},"schema":"https://github.com/citation-style-language/schema/raw/master/csl-citation.json"}</w:instrText>
      </w:r>
      <w:r w:rsidRPr="005F2C60">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(Hidayati et al., 2022)</w:t>
      </w:r>
      <w:r w:rsidRPr="005F2C60">
        <w:rPr>
          <w:rFonts w:ascii="Times New Roman" w:hAnsi="Times New Roman" w:cs="Times New Roman"/>
          <w:sz w:val="24"/>
          <w:szCs w:val="24"/>
        </w:rPr>
        <w:fldChar w:fldCharType="end"/>
      </w:r>
      <w:r w:rsidRPr="005A2910">
        <w:rPr>
          <w:rFonts w:ascii="Times New Roman" w:hAnsi="Times New Roman" w:cs="Times New Roman"/>
          <w:sz w:val="24"/>
          <w:szCs w:val="24"/>
          <w:lang w:val="sv-SE"/>
        </w:rPr>
        <w:t xml:space="preserve">. seseorang dengan </w:t>
      </w:r>
      <w:r w:rsidR="00C40B1E" w:rsidRPr="005A2910">
        <w:rPr>
          <w:rFonts w:ascii="Times New Roman" w:hAnsi="Times New Roman" w:cs="Times New Roman"/>
          <w:sz w:val="24"/>
          <w:szCs w:val="24"/>
          <w:lang w:val="sv-SE"/>
        </w:rPr>
        <w:t>stres</w:t>
      </w:r>
      <w:r w:rsidRPr="005A2910">
        <w:rPr>
          <w:rFonts w:ascii="Times New Roman" w:hAnsi="Times New Roman" w:cs="Times New Roman"/>
          <w:sz w:val="24"/>
          <w:szCs w:val="24"/>
          <w:lang w:val="sv-SE"/>
        </w:rPr>
        <w:t xml:space="preserve"> yang terlalu tinggi dapat menyebabkan penyakit kardiovaskular </w:t>
      </w:r>
      <w:r w:rsidRPr="005F2C60">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ADDIN CSL_CITATION {"citationItems":[{"id":"ITEM-1","itemData":{"abstract":"Coronary Heart Disease (CHD) began because of the presence of atherosclerosis in the coronary art</w:instrText>
      </w:r>
      <w:r w:rsidRPr="005F2C60">
        <w:rPr>
          <w:rFonts w:ascii="Times New Roman" w:hAnsi="Times New Roman" w:cs="Times New Roman"/>
          <w:sz w:val="24"/>
          <w:szCs w:val="24"/>
        </w:rPr>
        <w:instrText>eries resulting in inhibition of blood flow to the heart muscle. CHD event rates in RSUD Dr. Soedarso Pontianak each year has increased. In 2010 the proportion of CHD of 2.99%, an increase in 2011 amounted to 3.38%, and in 2012 amounted to 3.27%. This study aims to determine the risk factors for CHD in Outpatients Heart Clinic RSUD Dr. Sodarso Pontianak. This study uses a case-control design. Study sample, 72 respondents (36 cases and 36 controls) were taken using purposive sampling technique. Using the Chi-square test with a confidence level of 95%. The results showed there is a significant relationship between physical activity (p value = 0.001; OR = 6.250, 95% CI = 2.090 to 18.695), the consumption of fried food = 2 times a week (p value = 0.009; OR = 4.02, 95% CI = 1.50 to 10.74), and smoking habits (p value = 0.034; OR = 3.14, 95% CI = 1.19 to 8.24). It is recommended to RSUD Dr. Soedarso Pontianak to establish a health promotion clinic, utilizing the waiting room and open space for education, healthy campaign activities, as well as socialization and supervision No Smoking Area and provide sanctions for violations No Smoking Area hospital.","author":[{"dropping-particle":"","family":"Yadi","given":"Ahmad","non-dropping-particle":"","parse-names":false,"suffix":""},{"dropping-particle":"","family":"Hernawan","given":"Andri Dwi","non-dropping-particle":"","parse-names":false,"suffix":""},{"dropping-particle":"","family":"Ridha","given":"Abduh","non-dropping-particle":"","parse-names":false,"suffix":""}],"container-title":"Jurnal Mahasiswa dan Penelitian Kesehatan","id":"ITEM-1","issued":{"date-parts":[["2016"]]},"page":"87-102","title":"Faktor Gaya Hidup Dan Stres Yang Berisiko Terhadap Kejadian Penyakit Jantung Koroner Pada Pasien Rawat Jalan","type":"article-journal"},"uris":["http://www.mendeley.com/documents/?uuid=a3f8e470-63cb-41ae-8007-78f13164644e"]}],"mendeley":{"formattedCitation":"(Yadi et al., 2016)","plainTextFormattedCitation":"(Yadi et al., 2016)","previouslyFormattedCitation":"(Yadi et al., 2016)"},"properties":{"noteIndex":0},"schema":"https://github.com/citation-style-language/schema/raw/master/csl-citation.json"}</w:instrText>
      </w:r>
      <w:r w:rsidRPr="005F2C60">
        <w:rPr>
          <w:rFonts w:ascii="Times New Roman" w:hAnsi="Times New Roman" w:cs="Times New Roman"/>
          <w:sz w:val="24"/>
          <w:szCs w:val="24"/>
        </w:rPr>
        <w:fldChar w:fldCharType="separate"/>
      </w:r>
      <w:r w:rsidRPr="005F2C60">
        <w:rPr>
          <w:rFonts w:ascii="Times New Roman" w:hAnsi="Times New Roman" w:cs="Times New Roman"/>
          <w:noProof/>
          <w:sz w:val="24"/>
          <w:szCs w:val="24"/>
        </w:rPr>
        <w:t>(Yadi et al., 2016)</w:t>
      </w:r>
      <w:r w:rsidRPr="005F2C60">
        <w:rPr>
          <w:rFonts w:ascii="Times New Roman" w:hAnsi="Times New Roman" w:cs="Times New Roman"/>
          <w:sz w:val="24"/>
          <w:szCs w:val="24"/>
        </w:rPr>
        <w:fldChar w:fldCharType="end"/>
      </w:r>
      <w:r w:rsidRPr="005F2C60">
        <w:rPr>
          <w:rFonts w:ascii="Times New Roman" w:hAnsi="Times New Roman" w:cs="Times New Roman"/>
          <w:sz w:val="24"/>
          <w:szCs w:val="24"/>
        </w:rPr>
        <w:t>.</w:t>
      </w:r>
    </w:p>
    <w:p w14:paraId="0C999498" w14:textId="1B431BED" w:rsidR="00B272DF" w:rsidRPr="005A2910"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Dislipidemia adalah kelainan metabolisme lipid berupa meningkatnya kadar trigliserida, kadar LDL, kadar </w:t>
      </w:r>
      <w:r w:rsidR="00C40B1E" w:rsidRPr="005742C6">
        <w:rPr>
          <w:rFonts w:ascii="Times New Roman" w:hAnsi="Times New Roman" w:cs="Times New Roman"/>
          <w:sz w:val="24"/>
          <w:szCs w:val="24"/>
          <w:lang w:val="sv-SE"/>
        </w:rPr>
        <w:t>kolesterol</w:t>
      </w:r>
      <w:r w:rsidRPr="005742C6">
        <w:rPr>
          <w:rFonts w:ascii="Times New Roman" w:hAnsi="Times New Roman" w:cs="Times New Roman"/>
          <w:sz w:val="24"/>
          <w:szCs w:val="24"/>
          <w:lang w:val="sv-SE"/>
        </w:rPr>
        <w:t xml:space="preserve"> total dan menurunnya kadar HDL. Hal ini dapat menyebabkan pengerasan pada vaskular atau yang disebut dengan aterosklerosis yang terjadi akibat kadar </w:t>
      </w:r>
      <w:r w:rsidR="00C40B1E" w:rsidRPr="005742C6">
        <w:rPr>
          <w:rFonts w:ascii="Times New Roman" w:hAnsi="Times New Roman" w:cs="Times New Roman"/>
          <w:sz w:val="24"/>
          <w:szCs w:val="24"/>
          <w:lang w:val="sv-SE"/>
        </w:rPr>
        <w:t>kolesterol</w:t>
      </w:r>
      <w:r w:rsidRPr="005742C6">
        <w:rPr>
          <w:rFonts w:ascii="Times New Roman" w:hAnsi="Times New Roman" w:cs="Times New Roman"/>
          <w:sz w:val="24"/>
          <w:szCs w:val="24"/>
          <w:lang w:val="sv-SE"/>
        </w:rPr>
        <w:t xml:space="preserve"> LDL dan HDL tidak normal. </w:t>
      </w:r>
      <w:r w:rsidRPr="005A2910">
        <w:rPr>
          <w:rFonts w:ascii="Times New Roman" w:hAnsi="Times New Roman" w:cs="Times New Roman"/>
          <w:sz w:val="24"/>
          <w:szCs w:val="24"/>
          <w:lang w:val="sv-SE"/>
        </w:rPr>
        <w:t xml:space="preserve">Kadar </w:t>
      </w:r>
      <w:r w:rsidR="00C40B1E" w:rsidRPr="005A2910">
        <w:rPr>
          <w:rFonts w:ascii="Times New Roman" w:hAnsi="Times New Roman" w:cs="Times New Roman"/>
          <w:sz w:val="24"/>
          <w:szCs w:val="24"/>
          <w:lang w:val="sv-SE"/>
        </w:rPr>
        <w:t>kolesterol</w:t>
      </w:r>
      <w:r w:rsidRPr="005A2910">
        <w:rPr>
          <w:rFonts w:ascii="Times New Roman" w:hAnsi="Times New Roman" w:cs="Times New Roman"/>
          <w:sz w:val="24"/>
          <w:szCs w:val="24"/>
          <w:lang w:val="sv-SE"/>
        </w:rPr>
        <w:t xml:space="preserve"> yang tidak normal secara terus-menerus akan mengakibatkan pengendapan </w:t>
      </w:r>
      <w:r w:rsidR="00C40B1E" w:rsidRPr="005A2910">
        <w:rPr>
          <w:rFonts w:ascii="Times New Roman" w:hAnsi="Times New Roman" w:cs="Times New Roman"/>
          <w:sz w:val="24"/>
          <w:szCs w:val="24"/>
          <w:lang w:val="sv-SE"/>
        </w:rPr>
        <w:t>kolesterol</w:t>
      </w:r>
      <w:r w:rsidRPr="005A2910">
        <w:rPr>
          <w:rFonts w:ascii="Times New Roman" w:hAnsi="Times New Roman" w:cs="Times New Roman"/>
          <w:sz w:val="24"/>
          <w:szCs w:val="24"/>
          <w:lang w:val="sv-SE"/>
        </w:rPr>
        <w:t xml:space="preserve"> sehingga dapat menimbulkan risiko terjadinya PKV </w:t>
      </w:r>
      <w:r w:rsidRPr="00F7307C">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ADDIN CSL_CITATION {"citationItems":[{"id":"ITEM-1","itemData":{"DOI":"10.37287/ijnhs.v1i1.223","ISSN":"2746-5497","abstract":"Penyakit jantung koroner (PJK) merupakan penyebab kematian utama di dunia.  Dislipidemia telah ditetapkan sebagai faktor resiko utama untuk terjadinya PJK disamping faktor resiko lainnya. Penelitian lain  yang  dilakukan  sebelumnya  memberikan  hasil  bahwa  dislipidemia  merupakan  faktor risiko tersering penyakit jantung koroner. Tujuan  literature  review  ini  dilakukan  untuk  membahas seputar  penanganan  yang  tepat  pada  dyslipidemia agar mengurangi resiko PJK. Sumber  yang  digunakan  dalam  penulisan  ini menggunakan artikel yang didapat dengan melakukan literature searching di PubMed NCBI. Literature searching dilakukan dengan menggunakan  kata  kunci  Dislipidemia,  Penyakit Jantung Koroner, risk  factor dan tatalaksana  yang  disaring dengan ketentuan publikasi tahun 2010-2020. Literature searching ini menghasilkan 1683 artikel yang  kemudian  dipilih 30 Artikel. umber  bacaan  yang  telah  dikumpulkan  kemudian  dianaliss dengan  metode  systematic  literature  review  yang  mencakup  aktivitas  pengumpulan,  evaluasi dan   pengemabangan   penelitian   dengan   fokus   topik   tertentu. Hasil   dari   literature review menunjukkan  bahwa terdapat hubungan antara kadar lipid dalam darah terhadap kejadian PJK. Pengelolaan pasien dislipidemia terdiri dari terapi non farmakologis dan farmakologis. Terapi non farmakologis meliputi perubahan gaya hidup, termasuk aktivitas fisik, terapi nutrisi medis, penurunan berat badan dan penghentian merokok. Sedangkan terapi farmakologis dengan memberikan obat anti lipid.","author":[{"dropping-particle":"","family":"Saragih","given":"Andriani Dearta","non-dropping-particle":"","parse-names":false,"suffix":""}],"container-title":"Indonesian Journal of Nursing and Health Sciences","id":"ITEM-1","issue":"1","issued":{"date-parts":[["2020"]]},"page":"15-24","title":"Terapi Dislipidemia untuk Mencegah Resiko Penyakit Jantung Koroner","type":"article-journal","volume":"1"},"uris":["http://www.mendeley.com/documents/?uuid=eab1e4a9-fe13-4812-8dce-34605a033ddc"]}],"mendeley":{"formattedCitation":"(Saragih, 2020)","plainTextFormattedCitation":"(Saragih, 2020)","previouslyFormattedCitation":"(Saragih, 2020)"},"properties":{"noteIndex":0},"schema":"https://github.com/citation-style-language/schema/raw/master/csl-citation.json"}</w:instrText>
      </w:r>
      <w:r w:rsidRPr="00F7307C">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(Saragih, 2020)</w:t>
      </w:r>
      <w:r w:rsidRPr="00F7307C">
        <w:rPr>
          <w:rFonts w:ascii="Times New Roman" w:hAnsi="Times New Roman" w:cs="Times New Roman"/>
          <w:sz w:val="24"/>
          <w:szCs w:val="24"/>
        </w:rPr>
        <w:fldChar w:fldCharType="end"/>
      </w:r>
      <w:r w:rsidRPr="005A2910">
        <w:rPr>
          <w:rFonts w:ascii="Times New Roman" w:hAnsi="Times New Roman" w:cs="Times New Roman"/>
          <w:sz w:val="24"/>
          <w:szCs w:val="24"/>
          <w:lang w:val="sv-SE"/>
        </w:rPr>
        <w:t xml:space="preserve">. </w:t>
      </w:r>
    </w:p>
    <w:p w14:paraId="12C80B4B" w14:textId="77777777" w:rsidR="00F7307C" w:rsidRPr="005A2910"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lang w:val="sv-SE"/>
        </w:rPr>
      </w:pPr>
      <w:r w:rsidRPr="005A2910">
        <w:rPr>
          <w:rFonts w:ascii="Times New Roman" w:hAnsi="Times New Roman" w:cs="Times New Roman"/>
          <w:sz w:val="24"/>
          <w:szCs w:val="24"/>
          <w:lang w:val="sv-SE"/>
        </w:rPr>
        <w:t xml:space="preserve">Diabetes melitus, individu yang mempunyai penyakit DM akan mempunyai risiko PKV karena kadar glukosa yang meningkat dan tidak terkontrol akan mengakibatkan </w:t>
      </w:r>
      <w:r w:rsidR="00C40B1E" w:rsidRPr="005A2910">
        <w:rPr>
          <w:rFonts w:ascii="Times New Roman" w:hAnsi="Times New Roman" w:cs="Times New Roman"/>
          <w:sz w:val="24"/>
          <w:szCs w:val="24"/>
          <w:lang w:val="sv-SE"/>
        </w:rPr>
        <w:t>komplikasi</w:t>
      </w:r>
      <w:r w:rsidRPr="005A2910">
        <w:rPr>
          <w:rFonts w:ascii="Times New Roman" w:hAnsi="Times New Roman" w:cs="Times New Roman"/>
          <w:sz w:val="24"/>
          <w:szCs w:val="24"/>
          <w:lang w:val="sv-SE"/>
        </w:rPr>
        <w:t xml:space="preserve"> makrovaskular pada penderita DM salah satunya yaitu penyakit kardiovaskular</w:t>
      </w:r>
    </w:p>
    <w:p w14:paraId="3260B505" w14:textId="77777777" w:rsidR="00F7307C" w:rsidRPr="005A2910"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lang w:val="sv-SE"/>
        </w:rPr>
      </w:pPr>
      <w:r w:rsidRPr="005A2910">
        <w:rPr>
          <w:rFonts w:ascii="Times New Roman" w:hAnsi="Times New Roman" w:cs="Times New Roman"/>
          <w:sz w:val="24"/>
          <w:szCs w:val="24"/>
          <w:lang w:val="sv-SE"/>
        </w:rPr>
        <w:t>Hipertensi atau tekanan darah tinggi, individu yang mempunyai penyakit hipertensi akan memiliki dampak jangka Panjang yang akan menyebabkan rusaknya pembuluh darah arteri, salah satu penyebab pengerasan pembuluh darah adalah menumpuknya lemak pada dinding sehingga da</w:t>
      </w:r>
      <w:r w:rsidR="00D31E9D" w:rsidRPr="005A2910">
        <w:rPr>
          <w:rFonts w:ascii="Times New Roman" w:hAnsi="Times New Roman" w:cs="Times New Roman"/>
          <w:sz w:val="24"/>
          <w:szCs w:val="24"/>
          <w:lang w:val="sv-SE"/>
        </w:rPr>
        <w:t>p</w:t>
      </w:r>
      <w:r w:rsidRPr="005A2910">
        <w:rPr>
          <w:rFonts w:ascii="Times New Roman" w:hAnsi="Times New Roman" w:cs="Times New Roman"/>
          <w:sz w:val="24"/>
          <w:szCs w:val="24"/>
          <w:lang w:val="sv-SE"/>
        </w:rPr>
        <w:t xml:space="preserve">at mempersempit lumen pembuluh darah dan berujuk pada penyakit kardiovaskular  </w:t>
      </w:r>
      <w:r w:rsidRPr="00F7307C">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ADDIN CSL_CITATION {"citationItems":[{"id":"ITEM-1","itemData":{"author":[{"dropping-particle":"","family":"Syntya","given":"Anni","non-dropping-particle":"","parse-names":false,"suffix":""}],"container-title":"Jurnal Ilmiah STIKES Kendal","id":"ITEM-1","issued":{"date-parts":[["2021"]]},"page":"541-550","title":"Hypertension and Heart Disease: Literature Review","type":"article-journal","volume":"11"},"uris":["http://www.mendeley.com/documents/?uuid=f26c0758-886a-48a4-86c2-26a6c4e20265"]}],"mendeley":{"formattedCitation":"(Syntya, 2021)","plainTextFormattedCitation":"(Syntya, 2021)","previouslyFormattedCitation":"(Syntya, 2021)"},"properties":{"noteIndex":0},"schema":"https://github.com/citation-style-language/schema/raw/master/csl-citation.json"}</w:instrText>
      </w:r>
      <w:r w:rsidRPr="00F7307C">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(Syntya, 2021)</w:t>
      </w:r>
      <w:r w:rsidRPr="00F7307C">
        <w:rPr>
          <w:rFonts w:ascii="Times New Roman" w:hAnsi="Times New Roman" w:cs="Times New Roman"/>
          <w:sz w:val="24"/>
          <w:szCs w:val="24"/>
        </w:rPr>
        <w:fldChar w:fldCharType="end"/>
      </w:r>
      <w:r w:rsidRPr="005A2910">
        <w:rPr>
          <w:rFonts w:ascii="Times New Roman" w:hAnsi="Times New Roman" w:cs="Times New Roman"/>
          <w:sz w:val="24"/>
          <w:szCs w:val="24"/>
          <w:lang w:val="sv-SE"/>
        </w:rPr>
        <w:t>.</w:t>
      </w:r>
    </w:p>
    <w:p w14:paraId="561DA884" w14:textId="77777777" w:rsidR="00F7307C"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rPr>
      </w:pPr>
      <w:r w:rsidRPr="005A2910">
        <w:rPr>
          <w:rFonts w:ascii="Times New Roman" w:hAnsi="Times New Roman" w:cs="Times New Roman"/>
          <w:sz w:val="24"/>
          <w:szCs w:val="24"/>
          <w:lang w:val="sv-SE"/>
        </w:rPr>
        <w:lastRenderedPageBreak/>
        <w:t xml:space="preserve">Kurangnya aktivitas fisik, dapat menimbulkan menumpuknya lemak dalam tubuh jika hal ini terjadi terus menerus maka akan menyebabkan pola hidup yang tidak sehat sehingga dapat menimbulkan faktor risiko penyakit tidak menular salah satunya PKV </w:t>
      </w:r>
      <w:r w:rsidRPr="00F7307C">
        <w:rPr>
          <w:rFonts w:ascii="Times New Roman" w:hAnsi="Times New Roman" w:cs="Times New Roman"/>
          <w:sz w:val="24"/>
          <w:szCs w:val="24"/>
        </w:rPr>
        <w:fldChar w:fldCharType="begin" w:fldLock="1"/>
      </w:r>
      <w:r w:rsidRPr="005A2910">
        <w:rPr>
          <w:rFonts w:ascii="Times New Roman" w:hAnsi="Times New Roman" w:cs="Times New Roman"/>
          <w:sz w:val="24"/>
          <w:szCs w:val="24"/>
          <w:lang w:val="sv-SE"/>
        </w:rPr>
        <w:instrText>ADDIN CSL_CITATION {"citationItems":[{"id":"ITEM-1","itemData":{"DOI":"10.21831/majora.v29i1.64506","ISSN":"0853-2273","abstract":"Penelitian ini bertujuan untuk (1) mengetahui hubungan antara aktivitas fisik dengan kebugaran jasmani, (2) mengetahui hubungan antara pola hidup sehat dengan kebugaran jasmani, dan (3) mengetahui hubungan antara aktivitas fisik dan pola hidup sehat dengan tingkat kebugaran jasmani peserta ekstrakurikuler olahraga di SMP Negeri 2 Mlati. Penelitian ini merupakan penelitian korelasional. Metode yang digunakan adalah survei. Populasi dalam penelitian ini sejumlah 68 peserta ekstrakurikuler olahraga di SMP Negeri 2 Mlati. Teknik sampling menggunakan purposive sampling, yang memenuhi berjumlah 35 peserta ekstrakurikuler. Instrumen yang digunakan untuk mengukur aktivitas fisik yaitu kuesioner, pola hidup sehat diukur menggunakan instrumen angket. Instrumen untuk mengukur kebugaran jasmani yaitu TKJI untuk usia 13-15 tahun. Analisis data menggunakan uji korelasi product moment. Hasil penelitian menunjukkan bahwa: (1) ada hubungan yang signifikan antara variabel aktivitas fisik dengan kebugaran jasmani, nilai signifikansi sebesar 0,029 0,05; (2) ada hubungan yang signifikansi antara variabel pola hidup sehat dengan kebugaran jasmani, nilai signifikansi sebesar 0,011 0,05; dan (3) ada hubungan yang signifikansi antara aktivitas fisik dan pola hidup sehat dengan tingkat kebugaran jasmani peserta ekstrakurikuler olahraga di SMP Negeri 2 Mlati dengan rx1.x2.y = 0,467 r(0,05)(35)= 0,333 dan nilai signifikansi p 0,019 0,05.","author":[{"dropping-particle":"","family":"Mulyaningsih","given":"Farida","non-dropping-particle":"","parse-names":false,"suffix":""},{"dropping-particle":"","family":"Suryobroto","given":"Agus Sumhendartin","non-dropping-particle":"","parse-names":false,"suffix":""},{"dropping-particle":"","family":"Pertiwi","given":"Nugraheni Cahya","non-dropping-particle":"","parse-names":false,"suffix":""},{"dropping-particle":"","family":"Utama","given":"AM Bandi","non-dropping-particle":"","parse-names":false,"suffix":""}],"container-title":"MAJORA: Majalah Ilmiah Olahraga","id":"ITEM-1","issue":"1","issued":{"date-parts":[["2023"]]},"page":"15-21","title":"Hubungan Antara Aktivitas Fisik Dan Pola Hidup Sehat Dengan Tingkat Kebugaran Jasmani Peserta Ekstrakurikuler Olahraga Di Smp Negeri 2 Mlati","type":"article-journal","volume":"29"},"uris":["http://www.mendeley.com/documents/?uuid=4f8fe661-77fc-4cc6-85a3-1d6f07901a02"]}],"mendeley":{"formattedCitation":"(Mulyaningsih et al., 2023)","plainTextFormattedCitation":"(Mulyaningsih et al., 2023)","previouslyFormattedCitation":"(Mulyaningsih et al., 2023)"},"properties":{"noteIndex":0},"schema":"https://github.com/citation-style-language</w:instrText>
      </w:r>
      <w:r w:rsidRPr="00F7307C">
        <w:rPr>
          <w:rFonts w:ascii="Times New Roman" w:hAnsi="Times New Roman" w:cs="Times New Roman"/>
          <w:sz w:val="24"/>
          <w:szCs w:val="24"/>
        </w:rPr>
        <w:instrText>/schema/raw/master/csl-citation.json"}</w:instrText>
      </w:r>
      <w:r w:rsidRPr="00F7307C">
        <w:rPr>
          <w:rFonts w:ascii="Times New Roman" w:hAnsi="Times New Roman" w:cs="Times New Roman"/>
          <w:sz w:val="24"/>
          <w:szCs w:val="24"/>
        </w:rPr>
        <w:fldChar w:fldCharType="separate"/>
      </w:r>
      <w:r w:rsidRPr="00F7307C">
        <w:rPr>
          <w:rFonts w:ascii="Times New Roman" w:hAnsi="Times New Roman" w:cs="Times New Roman"/>
          <w:noProof/>
          <w:sz w:val="24"/>
          <w:szCs w:val="24"/>
        </w:rPr>
        <w:t>(Mulyaningsih et al., 2023)</w:t>
      </w:r>
      <w:r w:rsidRPr="00F7307C">
        <w:rPr>
          <w:rFonts w:ascii="Times New Roman" w:hAnsi="Times New Roman" w:cs="Times New Roman"/>
          <w:sz w:val="24"/>
          <w:szCs w:val="24"/>
        </w:rPr>
        <w:fldChar w:fldCharType="end"/>
      </w:r>
      <w:r w:rsidRPr="00F7307C">
        <w:rPr>
          <w:rFonts w:ascii="Times New Roman" w:hAnsi="Times New Roman" w:cs="Times New Roman"/>
          <w:sz w:val="24"/>
          <w:szCs w:val="24"/>
        </w:rPr>
        <w:t>.</w:t>
      </w:r>
    </w:p>
    <w:p w14:paraId="56A5D012" w14:textId="77777777" w:rsidR="00F7307C"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rPr>
      </w:pPr>
      <w:proofErr w:type="spellStart"/>
      <w:r w:rsidRPr="00F7307C">
        <w:rPr>
          <w:rFonts w:ascii="Times New Roman" w:hAnsi="Times New Roman" w:cs="Times New Roman"/>
          <w:sz w:val="24"/>
          <w:szCs w:val="24"/>
        </w:rPr>
        <w:t>Merokok</w:t>
      </w:r>
      <w:proofErr w:type="spellEnd"/>
      <w:r w:rsidR="00BD0A55"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dalam</w:t>
      </w:r>
      <w:proofErr w:type="spellEnd"/>
      <w:r w:rsidRPr="00F7307C">
        <w:rPr>
          <w:rFonts w:ascii="Times New Roman" w:hAnsi="Times New Roman" w:cs="Times New Roman"/>
          <w:sz w:val="24"/>
          <w:szCs w:val="24"/>
        </w:rPr>
        <w:t xml:space="preserve"> asap </w:t>
      </w:r>
      <w:proofErr w:type="spellStart"/>
      <w:r w:rsidRPr="00F7307C">
        <w:rPr>
          <w:rFonts w:ascii="Times New Roman" w:hAnsi="Times New Roman" w:cs="Times New Roman"/>
          <w:sz w:val="24"/>
          <w:szCs w:val="24"/>
        </w:rPr>
        <w:t>rokok</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terkandung</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nikotin</w:t>
      </w:r>
      <w:proofErr w:type="spellEnd"/>
      <w:r w:rsidRPr="00F7307C">
        <w:rPr>
          <w:rFonts w:ascii="Times New Roman" w:hAnsi="Times New Roman" w:cs="Times New Roman"/>
          <w:sz w:val="24"/>
          <w:szCs w:val="24"/>
        </w:rPr>
        <w:t xml:space="preserve"> yang </w:t>
      </w:r>
      <w:proofErr w:type="spellStart"/>
      <w:r w:rsidRPr="00F7307C">
        <w:rPr>
          <w:rFonts w:ascii="Times New Roman" w:hAnsi="Times New Roman" w:cs="Times New Roman"/>
          <w:sz w:val="24"/>
          <w:szCs w:val="24"/>
        </w:rPr>
        <w:t>membuat</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hormon</w:t>
      </w:r>
      <w:proofErr w:type="spellEnd"/>
      <w:r w:rsidRPr="00F7307C">
        <w:rPr>
          <w:rFonts w:ascii="Times New Roman" w:hAnsi="Times New Roman" w:cs="Times New Roman"/>
          <w:sz w:val="24"/>
          <w:szCs w:val="24"/>
        </w:rPr>
        <w:t xml:space="preserve"> adrenalin </w:t>
      </w:r>
      <w:proofErr w:type="spellStart"/>
      <w:r w:rsidRPr="00F7307C">
        <w:rPr>
          <w:rFonts w:ascii="Times New Roman" w:hAnsi="Times New Roman" w:cs="Times New Roman"/>
          <w:sz w:val="24"/>
          <w:szCs w:val="24"/>
        </w:rPr>
        <w:t>meningkat</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sehingga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membuat</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kadar</w:t>
      </w:r>
      <w:proofErr w:type="spellEnd"/>
      <w:r w:rsidRPr="00F7307C">
        <w:rPr>
          <w:rFonts w:ascii="Times New Roman" w:hAnsi="Times New Roman" w:cs="Times New Roman"/>
          <w:sz w:val="24"/>
          <w:szCs w:val="24"/>
        </w:rPr>
        <w:t xml:space="preserve"> HDL </w:t>
      </w:r>
      <w:proofErr w:type="spellStart"/>
      <w:r w:rsidRPr="00F7307C">
        <w:rPr>
          <w:rFonts w:ascii="Times New Roman" w:hAnsi="Times New Roman" w:cs="Times New Roman"/>
          <w:sz w:val="24"/>
          <w:szCs w:val="24"/>
        </w:rPr>
        <w:t>dalam</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tubuh</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menurun</w:t>
      </w:r>
      <w:proofErr w:type="spellEnd"/>
      <w:r w:rsidRPr="00F7307C">
        <w:rPr>
          <w:rFonts w:ascii="Times New Roman" w:hAnsi="Times New Roman" w:cs="Times New Roman"/>
          <w:sz w:val="24"/>
          <w:szCs w:val="24"/>
        </w:rPr>
        <w:t xml:space="preserve"> dan </w:t>
      </w:r>
      <w:proofErr w:type="spellStart"/>
      <w:r w:rsidRPr="00F7307C">
        <w:rPr>
          <w:rFonts w:ascii="Times New Roman" w:hAnsi="Times New Roman" w:cs="Times New Roman"/>
          <w:sz w:val="24"/>
          <w:szCs w:val="24"/>
        </w:rPr>
        <w:t>akan</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menimbulkan</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aterosklerosis</w:t>
      </w:r>
      <w:proofErr w:type="spellEnd"/>
      <w:r w:rsidRPr="00F7307C">
        <w:rPr>
          <w:rFonts w:ascii="Times New Roman" w:hAnsi="Times New Roman" w:cs="Times New Roman"/>
          <w:sz w:val="24"/>
          <w:szCs w:val="24"/>
        </w:rPr>
        <w:t xml:space="preserve"> yang </w:t>
      </w:r>
      <w:proofErr w:type="spellStart"/>
      <w:r w:rsidRPr="00F7307C">
        <w:rPr>
          <w:rFonts w:ascii="Times New Roman" w:hAnsi="Times New Roman" w:cs="Times New Roman"/>
          <w:sz w:val="24"/>
          <w:szCs w:val="24"/>
        </w:rPr>
        <w:t>dapat</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mengakibatkan</w:t>
      </w:r>
      <w:proofErr w:type="spellEnd"/>
      <w:r w:rsidRPr="00F7307C">
        <w:rPr>
          <w:rFonts w:ascii="Times New Roman" w:hAnsi="Times New Roman" w:cs="Times New Roman"/>
          <w:sz w:val="24"/>
          <w:szCs w:val="24"/>
        </w:rPr>
        <w:t xml:space="preserve"> PKV </w:t>
      </w:r>
      <w:r w:rsidRPr="00F7307C">
        <w:rPr>
          <w:rFonts w:ascii="Times New Roman" w:hAnsi="Times New Roman" w:cs="Times New Roman"/>
          <w:sz w:val="24"/>
          <w:szCs w:val="24"/>
        </w:rPr>
        <w:fldChar w:fldCharType="begin" w:fldLock="1"/>
      </w:r>
      <w:r w:rsidR="00D448A3" w:rsidRPr="00F7307C">
        <w:rPr>
          <w:rFonts w:ascii="Times New Roman" w:hAnsi="Times New Roman" w:cs="Times New Roman"/>
          <w:sz w:val="24"/>
          <w:szCs w:val="24"/>
        </w:rPr>
        <w:instrText>ADDIN CSL_CITATION {"citationItems":[{"id":"ITEM-1","itemData":{"abstract":"ABSTRAK Penyakit kardiovaskuler menjadi penyebab kematian nomor satu di dunia dibandingkan dengan penyakit lain","author":[{"dropping-particle":"","family":"Fadlillah","given":"Siti,","non-dropping-particle":"","parse-names":false,"suffix":""},{"dropping-particle":"","family":"Sucipto","given":"Adi,","non-dropping-particle":"","parse-names":false,"suffix":""},{"dropping-particle":"","family":"Amestiasih","given":"Tia","non-dropping-particle":"","parse-names":false,"suffix":""}],"container-title":"Jurnal keperawatan","id":"ITEM-1","issue":"4","issued":{"date-parts":[["2019"]]},"page":"261-268","title":"ARTIKEL Riwayat Artikel","type":"article-journal","volume":"11"},"uris":["http://www.mendeley.com/documents/?uuid=e68d02c8-f4e7-4585-8199-732f216ab71d"]}],"mendeley":{"formattedCitation":"(Fadlillah et al., 2019)","plainTextFormattedCitation":"(Fadlillah et al., 2019)","previouslyFormattedCitation":"(Fadlillah et al., 2019)"},"properties":{"noteIndex":0},"schema":"https://github.com/citation-style-language/schema/raw/master/csl-citation.json"}</w:instrText>
      </w:r>
      <w:r w:rsidRPr="00F7307C">
        <w:rPr>
          <w:rFonts w:ascii="Times New Roman" w:hAnsi="Times New Roman" w:cs="Times New Roman"/>
          <w:sz w:val="24"/>
          <w:szCs w:val="24"/>
        </w:rPr>
        <w:fldChar w:fldCharType="separate"/>
      </w:r>
      <w:r w:rsidRPr="00F7307C">
        <w:rPr>
          <w:rFonts w:ascii="Times New Roman" w:hAnsi="Times New Roman" w:cs="Times New Roman"/>
          <w:noProof/>
          <w:sz w:val="24"/>
          <w:szCs w:val="24"/>
        </w:rPr>
        <w:t>(Fadlillah et al., 2019)</w:t>
      </w:r>
      <w:r w:rsidRPr="00F7307C">
        <w:rPr>
          <w:rFonts w:ascii="Times New Roman" w:hAnsi="Times New Roman" w:cs="Times New Roman"/>
          <w:sz w:val="24"/>
          <w:szCs w:val="24"/>
        </w:rPr>
        <w:fldChar w:fldCharType="end"/>
      </w:r>
      <w:r w:rsidR="002E0542" w:rsidRPr="00F7307C">
        <w:rPr>
          <w:rFonts w:ascii="Times New Roman" w:hAnsi="Times New Roman" w:cs="Times New Roman"/>
          <w:sz w:val="24"/>
          <w:szCs w:val="24"/>
        </w:rPr>
        <w:t xml:space="preserve"> </w:t>
      </w:r>
      <w:r w:rsidRPr="00F7307C">
        <w:rPr>
          <w:rFonts w:ascii="Times New Roman" w:hAnsi="Times New Roman" w:cs="Times New Roman"/>
          <w:sz w:val="24"/>
          <w:szCs w:val="24"/>
        </w:rPr>
        <w:t>.</w:t>
      </w:r>
    </w:p>
    <w:p w14:paraId="0069B2D2" w14:textId="77777777" w:rsidR="00F7307C"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rPr>
      </w:pPr>
      <w:proofErr w:type="spellStart"/>
      <w:r w:rsidRPr="00F7307C">
        <w:rPr>
          <w:rFonts w:ascii="Times New Roman" w:hAnsi="Times New Roman" w:cs="Times New Roman"/>
          <w:sz w:val="24"/>
          <w:szCs w:val="24"/>
        </w:rPr>
        <w:t>Usia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merupakan</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faktor</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utama</w:t>
      </w:r>
      <w:proofErr w:type="spellEnd"/>
      <w:r w:rsidRPr="00F7307C">
        <w:rPr>
          <w:rFonts w:ascii="Times New Roman" w:hAnsi="Times New Roman" w:cs="Times New Roman"/>
          <w:sz w:val="24"/>
          <w:szCs w:val="24"/>
        </w:rPr>
        <w:t xml:space="preserve"> yang paling </w:t>
      </w:r>
      <w:proofErr w:type="spellStart"/>
      <w:r w:rsidRPr="00F7307C">
        <w:rPr>
          <w:rFonts w:ascii="Times New Roman" w:hAnsi="Times New Roman" w:cs="Times New Roman"/>
          <w:sz w:val="24"/>
          <w:szCs w:val="24"/>
        </w:rPr>
        <w:t>berpengaruh</w:t>
      </w:r>
      <w:proofErr w:type="spellEnd"/>
      <w:r w:rsidRPr="00F7307C">
        <w:rPr>
          <w:rFonts w:ascii="Times New Roman" w:hAnsi="Times New Roman" w:cs="Times New Roman"/>
          <w:sz w:val="24"/>
          <w:szCs w:val="24"/>
        </w:rPr>
        <w:t xml:space="preserve"> pada </w:t>
      </w:r>
      <w:proofErr w:type="spellStart"/>
      <w:r w:rsidRPr="00F7307C">
        <w:rPr>
          <w:rFonts w:ascii="Times New Roman" w:hAnsi="Times New Roman" w:cs="Times New Roman"/>
          <w:sz w:val="24"/>
          <w:szCs w:val="24"/>
        </w:rPr>
        <w:t>keja</w:t>
      </w:r>
      <w:r w:rsidR="00B125A4" w:rsidRPr="00F7307C">
        <w:rPr>
          <w:rFonts w:ascii="Times New Roman" w:hAnsi="Times New Roman" w:cs="Times New Roman"/>
          <w:sz w:val="24"/>
          <w:szCs w:val="24"/>
        </w:rPr>
        <w:t>dian</w:t>
      </w:r>
      <w:proofErr w:type="spellEnd"/>
      <w:r w:rsidRPr="00F7307C">
        <w:rPr>
          <w:rFonts w:ascii="Times New Roman" w:hAnsi="Times New Roman" w:cs="Times New Roman"/>
          <w:sz w:val="24"/>
          <w:szCs w:val="24"/>
        </w:rPr>
        <w:t xml:space="preserve"> PKV </w:t>
      </w:r>
      <w:proofErr w:type="spellStart"/>
      <w:r w:rsidRPr="00F7307C">
        <w:rPr>
          <w:rFonts w:ascii="Times New Roman" w:hAnsi="Times New Roman" w:cs="Times New Roman"/>
          <w:sz w:val="24"/>
          <w:szCs w:val="24"/>
        </w:rPr>
        <w:t>karena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secara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umum</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semakin</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bertambahnya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usia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maka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secara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fisiologis</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akan</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terjadi</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perubahan</w:t>
      </w:r>
      <w:proofErr w:type="spellEnd"/>
      <w:r w:rsidRPr="00F7307C">
        <w:rPr>
          <w:rFonts w:ascii="Times New Roman" w:hAnsi="Times New Roman" w:cs="Times New Roman"/>
          <w:sz w:val="24"/>
          <w:szCs w:val="24"/>
        </w:rPr>
        <w:t xml:space="preserve"> pada </w:t>
      </w:r>
      <w:proofErr w:type="spellStart"/>
      <w:r w:rsidRPr="00F7307C">
        <w:rPr>
          <w:rFonts w:ascii="Times New Roman" w:hAnsi="Times New Roman" w:cs="Times New Roman"/>
          <w:sz w:val="24"/>
          <w:szCs w:val="24"/>
        </w:rPr>
        <w:t>jantung</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sehingga</w:t>
      </w:r>
      <w:proofErr w:type="spellEnd"/>
      <w:r w:rsidRPr="00F7307C">
        <w:rPr>
          <w:rFonts w:ascii="Times New Roman" w:hAnsi="Times New Roman" w:cs="Times New Roman"/>
          <w:sz w:val="24"/>
          <w:szCs w:val="24"/>
        </w:rPr>
        <w:t xml:space="preserve"> pada </w:t>
      </w:r>
      <w:proofErr w:type="spellStart"/>
      <w:r w:rsidRPr="00F7307C">
        <w:rPr>
          <w:rFonts w:ascii="Times New Roman" w:hAnsi="Times New Roman" w:cs="Times New Roman"/>
          <w:sz w:val="24"/>
          <w:szCs w:val="24"/>
        </w:rPr>
        <w:t>lansia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maka</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semakin</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tinggi</w:t>
      </w:r>
      <w:proofErr w:type="spellEnd"/>
      <w:r w:rsidRPr="00F7307C">
        <w:rPr>
          <w:rFonts w:ascii="Times New Roman" w:hAnsi="Times New Roman" w:cs="Times New Roman"/>
          <w:sz w:val="24"/>
          <w:szCs w:val="24"/>
        </w:rPr>
        <w:t xml:space="preserve"> </w:t>
      </w:r>
      <w:proofErr w:type="spellStart"/>
      <w:r w:rsidRPr="00F7307C">
        <w:rPr>
          <w:rFonts w:ascii="Times New Roman" w:hAnsi="Times New Roman" w:cs="Times New Roman"/>
          <w:sz w:val="24"/>
          <w:szCs w:val="24"/>
        </w:rPr>
        <w:t>terkena</w:t>
      </w:r>
      <w:proofErr w:type="spellEnd"/>
      <w:r w:rsidRPr="00F7307C">
        <w:rPr>
          <w:rFonts w:ascii="Times New Roman" w:hAnsi="Times New Roman" w:cs="Times New Roman"/>
          <w:sz w:val="24"/>
          <w:szCs w:val="24"/>
        </w:rPr>
        <w:t xml:space="preserve"> PKV </w:t>
      </w:r>
      <w:r w:rsidRPr="00F7307C">
        <w:rPr>
          <w:rFonts w:ascii="Times New Roman" w:hAnsi="Times New Roman" w:cs="Times New Roman"/>
          <w:sz w:val="24"/>
          <w:szCs w:val="24"/>
        </w:rPr>
        <w:fldChar w:fldCharType="begin" w:fldLock="1"/>
      </w:r>
      <w:r w:rsidR="00D448A3" w:rsidRPr="00F7307C">
        <w:rPr>
          <w:rFonts w:ascii="Times New Roman" w:hAnsi="Times New Roman" w:cs="Times New Roman"/>
          <w:sz w:val="24"/>
          <w:szCs w:val="24"/>
        </w:rPr>
        <w:instrText>ADDIN CSL_CITATION {"citationItems":[{"id":"ITEM-1","itemData":{"abstract":"ABSTRAK Penyakit kardiovaskuler menjadi penyebab kematian nomor satu di dunia dibandingkan dengan penyakit lain","author":[{"dropping-particle":"","family":"Fadlillah","given":"Siti,","non-dropping-particle":"","parse-names":false,"suffix":""},{"dropping-particle":"","family":"Sucipto","given":"Adi,","non-dropping-particle":"","parse-names":false,"suffix":""},{"dropping-particle":"","family":"Amestiasih","given":"Tia","non-dropping-particle":"","parse-names":false,"suffix":""}],"container-title":"Jurnal keperawatan","id":"ITEM-1","issue":"4","issued":{"date-parts":[["2019"]]},"page":"261-268","title":"ARTIKEL Riwayat Artikel","type":"article-journal","volume":"11"},"uris":["http://www.mendeley.com/documents/?uuid=e68d02c8-f4e7-4585-8199-732f216ab71d"]}],"mendeley":{"formattedCitation":"(Fadlillah et al., 2019)","plainTextFormattedCitation":"(Fadlillah et al., 2019)","previouslyFormattedCitation":"(Fadlillah et al., 2019)"},"properties":{"noteIndex":0},"schema":"https://github.com/citation-style-language/schema/raw/master/csl-citation.json"}</w:instrText>
      </w:r>
      <w:r w:rsidRPr="00F7307C">
        <w:rPr>
          <w:rFonts w:ascii="Times New Roman" w:hAnsi="Times New Roman" w:cs="Times New Roman"/>
          <w:sz w:val="24"/>
          <w:szCs w:val="24"/>
        </w:rPr>
        <w:fldChar w:fldCharType="separate"/>
      </w:r>
      <w:r w:rsidRPr="00F7307C">
        <w:rPr>
          <w:rFonts w:ascii="Times New Roman" w:hAnsi="Times New Roman" w:cs="Times New Roman"/>
          <w:noProof/>
          <w:sz w:val="24"/>
          <w:szCs w:val="24"/>
        </w:rPr>
        <w:t>(Fadlillah et al., 2019)</w:t>
      </w:r>
      <w:r w:rsidRPr="00F7307C">
        <w:rPr>
          <w:rFonts w:ascii="Times New Roman" w:hAnsi="Times New Roman" w:cs="Times New Roman"/>
          <w:sz w:val="24"/>
          <w:szCs w:val="24"/>
        </w:rPr>
        <w:fldChar w:fldCharType="end"/>
      </w:r>
      <w:r w:rsidRPr="00F7307C">
        <w:rPr>
          <w:rFonts w:ascii="Times New Roman" w:hAnsi="Times New Roman" w:cs="Times New Roman"/>
          <w:sz w:val="24"/>
          <w:szCs w:val="24"/>
        </w:rPr>
        <w:t>.</w:t>
      </w:r>
    </w:p>
    <w:p w14:paraId="101E886E" w14:textId="4D102BB6" w:rsidR="00B272DF" w:rsidRPr="005A2910"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Jenis kelamin, pada wanita kejadian PKV akan lebih rendah dibandingkan dengan laki-laki karena pada wanita terdapat hormon esterogen. </w:t>
      </w:r>
      <w:r w:rsidRPr="005A2910">
        <w:rPr>
          <w:rFonts w:ascii="Times New Roman" w:hAnsi="Times New Roman" w:cs="Times New Roman"/>
          <w:sz w:val="24"/>
          <w:szCs w:val="24"/>
          <w:lang w:val="sv-SE"/>
        </w:rPr>
        <w:t xml:space="preserve">Hormon esterogen mempunyai peran dalam pembentukan kadar HDL </w:t>
      </w:r>
      <w:r w:rsidRPr="00F7307C">
        <w:rPr>
          <w:rFonts w:ascii="Times New Roman" w:hAnsi="Times New Roman" w:cs="Times New Roman"/>
          <w:sz w:val="24"/>
          <w:szCs w:val="24"/>
        </w:rPr>
        <w:fldChar w:fldCharType="begin" w:fldLock="1"/>
      </w:r>
      <w:r w:rsidR="00D448A3" w:rsidRPr="005A2910">
        <w:rPr>
          <w:rFonts w:ascii="Times New Roman" w:hAnsi="Times New Roman" w:cs="Times New Roman"/>
          <w:sz w:val="24"/>
          <w:szCs w:val="24"/>
          <w:lang w:val="sv-SE"/>
        </w:rPr>
        <w:instrText>ADDIN CSL_CITATION {"citationItems":[{"id":"ITEM-1","itemData":{"abstract":"ABSTRAK Penyakit kardiovaskuler menjadi penyebab kematian nomor satu di dunia dibandingkan dengan penyakit lain","author":[{"dropping-particle":"","family":"Fadlillah","given":"Siti,","non-dropping-particle":"","parse-names":false,"suffix":""},{"dropping-particle":"","family":"Sucipto","given":"Adi,","non-dropping-particle":"","parse-names":false,"suffix":""},{"dropping-particle":"","family":"Amestiasih","given":"Tia","non-dropping-particle":"","parse-names":false,"suffix":""}],"container-title":"Jurnal keperawatan","id":"ITEM-1","issue":"4","issued":{"date-parts":[["2019"]]},"page":"261-268","title":"ARTIKEL Riwayat Artikel","type":"article-journal","volume":"11"},"uris":["http://www.mendeley.com/documents/?uuid=e68d02c8-f4e7-4585-8199-732f216ab71d"]}],"mendeley":{"formattedCitation":"(Fadlillah et al., 2019)","plainTextFormattedCitation":"(Fadlillah et al., 2019)","previouslyFormattedCitation":"(Fadlillah et al., 2019)"},"properties":{"noteIndex":0},"schema":"https://github.com/citation-style-language/schema/raw/master/csl-citation.json"}</w:instrText>
      </w:r>
      <w:r w:rsidRPr="00F7307C">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(Fadlillah et al., 2019)</w:t>
      </w:r>
      <w:r w:rsidRPr="00F7307C">
        <w:rPr>
          <w:rFonts w:ascii="Times New Roman" w:hAnsi="Times New Roman" w:cs="Times New Roman"/>
          <w:sz w:val="24"/>
          <w:szCs w:val="24"/>
        </w:rPr>
        <w:fldChar w:fldCharType="end"/>
      </w:r>
      <w:r w:rsidRPr="005A2910">
        <w:rPr>
          <w:rFonts w:ascii="Times New Roman" w:hAnsi="Times New Roman" w:cs="Times New Roman"/>
          <w:sz w:val="24"/>
          <w:szCs w:val="24"/>
          <w:lang w:val="sv-SE"/>
        </w:rPr>
        <w:t>.</w:t>
      </w:r>
    </w:p>
    <w:p w14:paraId="7CB9ACE8" w14:textId="307CF515" w:rsidR="00460294" w:rsidRPr="005A2910" w:rsidRDefault="00B272DF" w:rsidP="00D74B5A">
      <w:pPr>
        <w:pStyle w:val="ListParagraph"/>
        <w:widowControl w:val="0"/>
        <w:numPr>
          <w:ilvl w:val="0"/>
          <w:numId w:val="13"/>
        </w:numPr>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obesitas, merupakan salah satu penyebab PKV yaitu penyakit jantung koroner. </w:t>
      </w:r>
      <w:r w:rsidRPr="005A2910">
        <w:rPr>
          <w:rFonts w:ascii="Times New Roman" w:hAnsi="Times New Roman" w:cs="Times New Roman"/>
          <w:sz w:val="24"/>
          <w:szCs w:val="24"/>
          <w:lang w:val="sv-SE"/>
        </w:rPr>
        <w:t xml:space="preserve">Obesitas adalah keadaan dimana kerja kardiovaskular terbebani Sebagian besar individu yang obesitas lebih sedikit mempunyai lemak perifer dan lebih banyak lemak intra abdomen </w:t>
      </w:r>
      <w:r w:rsidRPr="005F2C60">
        <w:rPr>
          <w:rFonts w:ascii="Times New Roman" w:hAnsi="Times New Roman" w:cs="Times New Roman"/>
          <w:sz w:val="24"/>
          <w:szCs w:val="24"/>
        </w:rPr>
        <w:fldChar w:fldCharType="begin" w:fldLock="1"/>
      </w:r>
      <w:r w:rsidR="00D448A3" w:rsidRPr="005A2910">
        <w:rPr>
          <w:rFonts w:ascii="Times New Roman" w:hAnsi="Times New Roman" w:cs="Times New Roman"/>
          <w:sz w:val="24"/>
          <w:szCs w:val="24"/>
          <w:lang w:val="sv-SE"/>
        </w:rPr>
        <w:instrText>ADDIN CSL_CITATION {"citationItems":[{"id":"ITEM-1","itemData":{"abstract":"ABSTRAK Penyakit kardiovaskuler menjadi penyebab kematian nomor satu di dunia dibandingkan dengan penyakit lain","author":[{"dropping-particle":"","family":"Fadlillah","given":"Siti,","non-dropping-particle":"","parse-names":false,"suffix":""},{"dropping-particle":"","family":"Sucipto","given":"Adi,","non-dropping-particle":"","parse-names":false,"suffix":""},{"dropping-particle":"","family":"Amestiasih","given":"Tia","non-dropping-particle":"","parse-names":false,"suffix":""}],"container-title":"Jurnal keperawatan","id":"ITEM-1","issue":"4","issued":{"date-parts":[["2019"]]},"page":"261-268","title":"ARTIKEL Riwayat Artikel","type":"article-journal","volume":"11"},"uris":["http://www.mendeley.com/documents/?uuid=e68d02c8-f4e7-4585-8199-732f216ab71d"]}],"mendeley":{"formattedCitation":"(Fadlillah et al., 2019)","plainTextFormattedCitation":"(Fadlillah et al., 2019)","previouslyFormattedCitation":"(Fadlillah et al., 2019)"},"properties":{"noteIndex":0},"schema":"https://github.com/citation-style-language/schema/raw/master/csl-citation.json"}</w:instrText>
      </w:r>
      <w:r w:rsidRPr="005F2C60">
        <w:rPr>
          <w:rFonts w:ascii="Times New Roman" w:hAnsi="Times New Roman" w:cs="Times New Roman"/>
          <w:sz w:val="24"/>
          <w:szCs w:val="24"/>
        </w:rPr>
        <w:fldChar w:fldCharType="separate"/>
      </w:r>
      <w:r w:rsidRPr="005A2910">
        <w:rPr>
          <w:rFonts w:ascii="Times New Roman" w:hAnsi="Times New Roman" w:cs="Times New Roman"/>
          <w:noProof/>
          <w:sz w:val="24"/>
          <w:szCs w:val="24"/>
          <w:lang w:val="sv-SE"/>
        </w:rPr>
        <w:t>(Fadlillah et al., 2019)</w:t>
      </w:r>
      <w:r w:rsidRPr="005F2C60">
        <w:rPr>
          <w:rFonts w:ascii="Times New Roman" w:hAnsi="Times New Roman" w:cs="Times New Roman"/>
          <w:sz w:val="24"/>
          <w:szCs w:val="24"/>
        </w:rPr>
        <w:fldChar w:fldCharType="end"/>
      </w:r>
    </w:p>
    <w:p w14:paraId="3EECE491" w14:textId="7CF48BD8" w:rsidR="00AB016F" w:rsidRPr="00186B3B" w:rsidRDefault="00D64735" w:rsidP="00AB016F">
      <w:pPr>
        <w:pStyle w:val="ListParagraph"/>
        <w:spacing w:line="480" w:lineRule="auto"/>
        <w:ind w:firstLine="556"/>
        <w:jc w:val="both"/>
        <w:rPr>
          <w:rFonts w:ascii="Times New Roman" w:hAnsi="Times New Roman" w:cs="Times New Roman"/>
          <w:sz w:val="24"/>
          <w:szCs w:val="24"/>
        </w:rPr>
      </w:pPr>
      <w:r w:rsidRPr="005A2910">
        <w:rPr>
          <w:rFonts w:ascii="Times New Roman" w:hAnsi="Times New Roman" w:cs="Times New Roman"/>
          <w:sz w:val="24"/>
          <w:szCs w:val="24"/>
          <w:lang w:val="sv-SE"/>
        </w:rPr>
        <w:t>Penyakit kardiovas</w:t>
      </w:r>
      <w:r w:rsidR="009A3BF6" w:rsidRPr="005A2910">
        <w:rPr>
          <w:rFonts w:ascii="Times New Roman" w:hAnsi="Times New Roman" w:cs="Times New Roman"/>
          <w:sz w:val="24"/>
          <w:szCs w:val="24"/>
          <w:lang w:val="sv-SE"/>
        </w:rPr>
        <w:t>kular</w:t>
      </w:r>
      <w:r w:rsidR="001C5D63" w:rsidRPr="005A2910">
        <w:rPr>
          <w:rFonts w:ascii="Times New Roman" w:hAnsi="Times New Roman" w:cs="Times New Roman"/>
          <w:sz w:val="24"/>
          <w:szCs w:val="24"/>
          <w:lang w:val="sv-SE"/>
        </w:rPr>
        <w:t xml:space="preserve"> merupakan penyakit penyebab kesakitan dan kematian yang paling sering terjadi pada penderita diabetes melitus </w:t>
      </w:r>
      <w:r w:rsidR="001C5D63" w:rsidRPr="005A2910">
        <w:rPr>
          <w:rFonts w:ascii="Times New Roman" w:hAnsi="Times New Roman" w:cs="Times New Roman"/>
          <w:sz w:val="24"/>
          <w:szCs w:val="24"/>
          <w:lang w:val="sv-SE"/>
        </w:rPr>
        <w:lastRenderedPageBreak/>
        <w:t xml:space="preserve">dibandingkan dengan yang tidak didiagnosis diabetes melitus, Sebagian besar penyakit kardiovaskular pada penderita diabetes melitus disebabkan oleh serangan jantung dan meningkatnya risiko stroke </w:t>
      </w:r>
      <w:r w:rsidR="001C5D63" w:rsidRPr="00AB016F">
        <w:rPr>
          <w:rFonts w:ascii="Times New Roman" w:hAnsi="Times New Roman" w:cs="Times New Roman"/>
          <w:sz w:val="24"/>
          <w:szCs w:val="24"/>
        </w:rPr>
        <w:fldChar w:fldCharType="begin" w:fldLock="1"/>
      </w:r>
      <w:r w:rsidR="001C5D63" w:rsidRPr="005A2910">
        <w:rPr>
          <w:rFonts w:ascii="Times New Roman" w:hAnsi="Times New Roman" w:cs="Times New Roman"/>
          <w:sz w:val="24"/>
          <w:szCs w:val="24"/>
          <w:lang w:val="sv-SE"/>
        </w:rPr>
        <w:instrText>ADDIN CSL_CITATION {"citationItems":[{"id":"ITEM-1","itemData":{"DOI":"10.4239/wjd.v6.i13.1246","ISSN":"1948-9358","PMID":"26468341","abstract":"The incidence of diabetes mellitus (DM) continues to rise and has quickly become one of the most prevalent and costly chronic diseases worldwide. A close link exists between DM and cardiovascular disease (CVD), which is the most prevalent cause of morbidity and mortality in diabetic patients. Cardiovascular (CV) risk factors such as obesity, hypertension and dyslipidemia are common in patients with DM, placing them at increased risk for cardiac events. In addition, many studies have found biological mechanisms associated with DM that independently increase the risk of CVD in diabetic patients. Therefore, targeting CV risk factors in patients with DM is critical to minimize the long-term CV complications of the disease. This paper summarizes the relationship between diabetes and CVD, examines possible mechanisms of disease progression, discusses current treatment recommendations, and outlines future research directions.","author":[{"dropping-particle":"","family":"Leon","given":"Benjamin M","non-dropping-particle":"","parse-names":false,"suffix":""}],"container-title":"World Journal of Diabetes","id":"ITEM-1","issue":"13","issued":{"date-parts":[["2015"]]},"page":"1246","title":"Diabetes and cardiovascular disease: Epidemiology, biological mechanisms, treatment recommendations and future research","type":"article-journal","volume":"6"},"uris":["http://www.mendeley.com/documents/?uuid=8a8aa52c-ef08-4b34-b3a7-61ade291be2b"]}],"mendeley":{"formattedCitation":"(Leon, 2015)","plainTextFormattedCitation":"(Leon, 2015)","previouslyFormattedCitation":"(Leon, 2015)"},"properties":{"noteIndex":0},"schema":"https://github.com/citation-style-language/schema/raw/master/csl-citation.json"}</w:instrText>
      </w:r>
      <w:r w:rsidR="001C5D63" w:rsidRPr="00AB016F">
        <w:rPr>
          <w:rFonts w:ascii="Times New Roman" w:hAnsi="Times New Roman" w:cs="Times New Roman"/>
          <w:sz w:val="24"/>
          <w:szCs w:val="24"/>
        </w:rPr>
        <w:fldChar w:fldCharType="separate"/>
      </w:r>
      <w:r w:rsidR="001C5D63" w:rsidRPr="005A2910">
        <w:rPr>
          <w:rFonts w:ascii="Times New Roman" w:hAnsi="Times New Roman" w:cs="Times New Roman"/>
          <w:noProof/>
          <w:sz w:val="24"/>
          <w:szCs w:val="24"/>
          <w:lang w:val="sv-SE"/>
        </w:rPr>
        <w:t>(Leon, 2015)</w:t>
      </w:r>
      <w:r w:rsidR="001C5D63" w:rsidRPr="00AB016F">
        <w:rPr>
          <w:rFonts w:ascii="Times New Roman" w:hAnsi="Times New Roman" w:cs="Times New Roman"/>
          <w:sz w:val="24"/>
          <w:szCs w:val="24"/>
        </w:rPr>
        <w:fldChar w:fldCharType="end"/>
      </w:r>
      <w:r w:rsidR="001C5D63" w:rsidRPr="005A2910">
        <w:rPr>
          <w:rFonts w:ascii="Times New Roman" w:hAnsi="Times New Roman" w:cs="Times New Roman"/>
          <w:sz w:val="24"/>
          <w:szCs w:val="24"/>
          <w:lang w:val="sv-SE"/>
        </w:rPr>
        <w:t>.</w:t>
      </w:r>
      <w:r w:rsidR="00886525" w:rsidRPr="005A2910">
        <w:rPr>
          <w:rFonts w:ascii="Times New Roman" w:hAnsi="Times New Roman" w:cs="Times New Roman"/>
          <w:sz w:val="24"/>
          <w:szCs w:val="24"/>
          <w:lang w:val="sv-SE"/>
        </w:rPr>
        <w:t xml:space="preserve"> </w:t>
      </w:r>
      <w:r w:rsidR="002A782C" w:rsidRPr="005742C6">
        <w:rPr>
          <w:rFonts w:ascii="Times New Roman" w:hAnsi="Times New Roman" w:cs="Times New Roman"/>
          <w:sz w:val="24"/>
          <w:szCs w:val="24"/>
          <w:lang w:val="sv-SE"/>
        </w:rPr>
        <w:t>Penyakit kardiovaskular</w:t>
      </w:r>
      <w:r w:rsidR="004B49BF" w:rsidRPr="005742C6">
        <w:rPr>
          <w:rFonts w:ascii="Times New Roman" w:hAnsi="Times New Roman" w:cs="Times New Roman"/>
          <w:sz w:val="24"/>
          <w:szCs w:val="24"/>
          <w:lang w:val="sv-SE"/>
        </w:rPr>
        <w:t xml:space="preserve"> disebabkan karena terjadinya aterosklerosis yang ditandai dengan adanya</w:t>
      </w:r>
      <w:r w:rsidR="004D74F7" w:rsidRPr="005742C6">
        <w:rPr>
          <w:rFonts w:ascii="Times New Roman" w:hAnsi="Times New Roman" w:cs="Times New Roman"/>
          <w:sz w:val="24"/>
          <w:szCs w:val="24"/>
          <w:lang w:val="sv-SE"/>
        </w:rPr>
        <w:t xml:space="preserve"> dislipidemia pada penderita DM </w:t>
      </w:r>
      <w:r w:rsidR="00D8394C" w:rsidRPr="005742C6">
        <w:rPr>
          <w:rFonts w:ascii="Times New Roman" w:hAnsi="Times New Roman" w:cs="Times New Roman"/>
          <w:sz w:val="24"/>
          <w:szCs w:val="24"/>
          <w:lang w:val="sv-SE"/>
        </w:rPr>
        <w:t xml:space="preserve">. </w:t>
      </w:r>
      <w:r w:rsidR="00166EC3" w:rsidRPr="005742C6">
        <w:rPr>
          <w:rFonts w:ascii="Times New Roman" w:hAnsi="Times New Roman" w:cs="Times New Roman"/>
          <w:sz w:val="24"/>
          <w:szCs w:val="24"/>
          <w:lang w:val="sv-SE"/>
        </w:rPr>
        <w:t xml:space="preserve">Dislipidemia adalah salah satu kondisi dengan adanya peningkatan pada trigliserida, kadar LDL mengecil dan memadat maupun penurunan kadar HDL. Keadaan ini disertai dengan meningkatnya kadar VLDL yang banyak mengandung trigliserida, </w:t>
      </w:r>
      <w:r w:rsidR="00166EC3" w:rsidRPr="005742C6">
        <w:rPr>
          <w:rFonts w:ascii="Times New Roman" w:hAnsi="Times New Roman" w:cs="Times New Roman"/>
          <w:i/>
          <w:iCs/>
          <w:sz w:val="24"/>
          <w:szCs w:val="24"/>
          <w:lang w:val="sv-SE"/>
        </w:rPr>
        <w:t>oxidized Low Density</w:t>
      </w:r>
      <w:r w:rsidR="00FE0B95" w:rsidRPr="005742C6">
        <w:rPr>
          <w:rFonts w:ascii="Times New Roman" w:hAnsi="Times New Roman" w:cs="Times New Roman"/>
          <w:sz w:val="24"/>
          <w:szCs w:val="24"/>
          <w:lang w:val="sv-SE"/>
        </w:rPr>
        <w:t xml:space="preserve"> </w:t>
      </w:r>
      <w:r w:rsidR="00FE0B95" w:rsidRPr="005742C6">
        <w:rPr>
          <w:rFonts w:ascii="Times New Roman" w:hAnsi="Times New Roman" w:cs="Times New Roman"/>
          <w:i/>
          <w:iCs/>
          <w:sz w:val="24"/>
          <w:szCs w:val="24"/>
          <w:lang w:val="sv-SE"/>
        </w:rPr>
        <w:t>Lipoprotein</w:t>
      </w:r>
      <w:r w:rsidR="005E412A" w:rsidRPr="005742C6">
        <w:rPr>
          <w:rFonts w:ascii="Times New Roman" w:hAnsi="Times New Roman" w:cs="Times New Roman"/>
          <w:i/>
          <w:iCs/>
          <w:sz w:val="24"/>
          <w:szCs w:val="24"/>
          <w:lang w:val="sv-SE"/>
        </w:rPr>
        <w:t xml:space="preserve"> </w:t>
      </w:r>
      <w:r w:rsidR="005E412A" w:rsidRPr="005742C6">
        <w:rPr>
          <w:rFonts w:ascii="Times New Roman" w:hAnsi="Times New Roman" w:cs="Times New Roman"/>
          <w:sz w:val="24"/>
          <w:szCs w:val="24"/>
          <w:lang w:val="sv-SE"/>
        </w:rPr>
        <w:t xml:space="preserve">(oxLDL) </w:t>
      </w:r>
      <w:r w:rsidR="00166EC3" w:rsidRPr="005742C6">
        <w:rPr>
          <w:rFonts w:ascii="Times New Roman" w:hAnsi="Times New Roman" w:cs="Times New Roman"/>
          <w:sz w:val="24"/>
          <w:szCs w:val="24"/>
          <w:lang w:val="sv-SE"/>
        </w:rPr>
        <w:t>dan apoB</w:t>
      </w:r>
      <w:r w:rsidR="00494BBB" w:rsidRPr="005742C6">
        <w:rPr>
          <w:rFonts w:ascii="Times New Roman" w:hAnsi="Times New Roman" w:cs="Times New Roman"/>
          <w:sz w:val="24"/>
          <w:szCs w:val="24"/>
          <w:lang w:val="sv-SE"/>
        </w:rPr>
        <w:t xml:space="preserve"> </w:t>
      </w:r>
      <w:r w:rsidR="00494BBB" w:rsidRPr="00AB016F">
        <w:rPr>
          <w:rFonts w:ascii="Times New Roman" w:hAnsi="Times New Roman" w:cs="Times New Roman"/>
          <w:sz w:val="24"/>
          <w:szCs w:val="24"/>
        </w:rPr>
        <w:fldChar w:fldCharType="begin" w:fldLock="1"/>
      </w:r>
      <w:r w:rsidR="007B2190" w:rsidRPr="005742C6">
        <w:rPr>
          <w:rFonts w:ascii="Times New Roman" w:hAnsi="Times New Roman" w:cs="Times New Roman"/>
          <w:sz w:val="24"/>
          <w:szCs w:val="24"/>
          <w:lang w:val="sv-SE"/>
        </w:rPr>
        <w:instrText xml:space="preserve">ADDIN CSL_CITATION {"citationItems":[{"id":"ITEM-1","itemData":{"DOI":"10.56951/medicinus.v34i1.47","ISSN":"1979-391X","abstract":"Atherogenic dyslipidemia is characterized by increase in triglyceride and small dense lipoprotein (sdLDL) level and decrease in high-density lipoprotein (HDL) level. This condition is accompanied by increased TG-rich very-low-density lipoprotein, apolipoprotein B, and oxidized low-density lipoprotein (oxLDL). This lipid profile plays an important role in the pathogenesis of cardiovascular disorders such as coronary heart disease, peripheral artery disease, and stroke. Diabetes mellitus is an independent risk factor for premature atherosclerosis. High- and moderate-intensity statins are recommended therapeutic options in the management of this disorder. Currently, there are also some therapeutic options other than statin to accompany statin therapy. Ezetimibe and proprotein convertase subtilisin/kexin type 9 (PCSK9) inhibitor are mentioned a lot in current lipid management guidelines in addition to nonpharmacologic approach such as diet and physical exercise.Dislipidemia aterogenik mempunyai karakteristik berupa peningkatan kadar trigliserida dan small dense low-density lipoprotein (sdLDL), serta penurunan kadar high-density lipoprotein (HDL). Kondisi ini disertai dengan peningkatan kadar dari very-low-density </w:instrText>
      </w:r>
      <w:r w:rsidR="007B2190" w:rsidRPr="00AB016F">
        <w:rPr>
          <w:rFonts w:ascii="Times New Roman" w:hAnsi="Times New Roman" w:cs="Times New Roman"/>
          <w:sz w:val="24"/>
          <w:szCs w:val="24"/>
        </w:rPr>
        <w:instrText>lipoprotein yang kaya akan trigliserida, apolipoprotein B, dan oxidized low-density lipopro</w:instrText>
      </w:r>
      <w:r w:rsidR="007B2190" w:rsidRPr="00186B3B">
        <w:rPr>
          <w:rFonts w:ascii="Times New Roman" w:hAnsi="Times New Roman" w:cs="Times New Roman"/>
          <w:sz w:val="24"/>
          <w:szCs w:val="24"/>
        </w:rPr>
        <w:instrText>tein (oxLDL). Profil lipid ini mempunyai peranan penting di dalam patogenesis gangguan kardiovaskular seperti penyakit jantung koroner, peripheral artery disease, dan stroke. Diabetes melitus adalah faktor risiko independen untuk terjadinya aterosklerosis prematur. Statin intensitas tinggi dan sedang (moderate) masih merupakan pilihan terapi yang direkomendasikan dalam tata laksana kelainan ini. Saat ini juga makin berkembang alternatif terapi di luar statin yang perannya masih mendampingi pemberian statin. Ezetimibe dan proprotein convertase subtilisin/kexin type 9 (PCSK9) inhibitor mulai banyak disebutkan dalam panduan penatalaksanaan dislipidemia terkini, selain tetap mengedepankan pendekatan nonfarmakologis seperti pengaturan diet dan latihan fisik.","author":[{"dropping-particle":"","family":"Rosandi","given":"Rulli","non-dropping-particle":"","parse-names":false,"suffix":""}],"container-title":"Medicinus","id":"ITEM-1","issue":"1","issued":{"date-parts":[["2021"]]},"page":"5-14","title":"Dislipidemia Aterogenik pada Pasien Diabetes Melitus Tipe 2: Patofisiologi dan Pilihan Terapi","type":"article-journal","volume":"34"},"uris":["http://www.mendeley.com/documents/?uuid=7290e5ab-38f9-4b5f-9860-82308f141a51"]}],"mendeley":{"formattedCitation":"(Rosandi, 2021)","plainTextFormattedCitation":"(Rosandi, 2021)","previouslyFormattedCitation":"(Rosandi, 2021)"},"properties":{"noteIndex":0},"schema":"https://github.com/citation-style-language/schema/raw/master/csl-citation.json"}</w:instrText>
      </w:r>
      <w:r w:rsidR="00494BBB" w:rsidRPr="00AB016F">
        <w:rPr>
          <w:rFonts w:ascii="Times New Roman" w:hAnsi="Times New Roman" w:cs="Times New Roman"/>
          <w:sz w:val="24"/>
          <w:szCs w:val="24"/>
        </w:rPr>
        <w:fldChar w:fldCharType="separate"/>
      </w:r>
      <w:r w:rsidR="00494BBB" w:rsidRPr="00186B3B">
        <w:rPr>
          <w:rFonts w:ascii="Times New Roman" w:hAnsi="Times New Roman" w:cs="Times New Roman"/>
          <w:noProof/>
          <w:sz w:val="24"/>
          <w:szCs w:val="24"/>
        </w:rPr>
        <w:t>(Rosandi, 2021)</w:t>
      </w:r>
      <w:r w:rsidR="00494BBB" w:rsidRPr="00AB016F">
        <w:rPr>
          <w:rFonts w:ascii="Times New Roman" w:hAnsi="Times New Roman" w:cs="Times New Roman"/>
          <w:sz w:val="24"/>
          <w:szCs w:val="24"/>
        </w:rPr>
        <w:fldChar w:fldCharType="end"/>
      </w:r>
      <w:r w:rsidR="00166EC3" w:rsidRPr="00186B3B">
        <w:rPr>
          <w:rFonts w:ascii="Times New Roman" w:hAnsi="Times New Roman" w:cs="Times New Roman"/>
          <w:sz w:val="24"/>
          <w:szCs w:val="24"/>
        </w:rPr>
        <w:t>.</w:t>
      </w:r>
    </w:p>
    <w:p w14:paraId="7DB95478" w14:textId="06D11931" w:rsidR="00753E57" w:rsidRDefault="00851421" w:rsidP="00AB016F">
      <w:pPr>
        <w:pStyle w:val="ListParagraph"/>
        <w:spacing w:line="480" w:lineRule="auto"/>
        <w:ind w:firstLine="556"/>
        <w:jc w:val="both"/>
        <w:rPr>
          <w:rFonts w:ascii="Times New Roman" w:eastAsia="Times New Roman" w:hAnsi="Times New Roman" w:cs="Times New Roman"/>
          <w:sz w:val="24"/>
          <w:szCs w:val="24"/>
          <w:lang w:val="sv-SE" w:eastAsia="id-ID"/>
        </w:rPr>
      </w:pPr>
      <w:r w:rsidRPr="00186B3B">
        <w:rPr>
          <w:rFonts w:ascii="Times New Roman" w:hAnsi="Times New Roman" w:cs="Times New Roman"/>
          <w:sz w:val="24"/>
          <w:szCs w:val="24"/>
        </w:rPr>
        <w:t xml:space="preserve">PKV </w:t>
      </w:r>
      <w:proofErr w:type="spellStart"/>
      <w:r w:rsidRPr="00186B3B">
        <w:rPr>
          <w:rFonts w:ascii="Times New Roman" w:hAnsi="Times New Roman" w:cs="Times New Roman"/>
          <w:sz w:val="24"/>
          <w:szCs w:val="24"/>
        </w:rPr>
        <w:t>adalah</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gangguan</w:t>
      </w:r>
      <w:proofErr w:type="spellEnd"/>
      <w:r w:rsidRPr="00186B3B">
        <w:rPr>
          <w:rFonts w:ascii="Times New Roman" w:hAnsi="Times New Roman" w:cs="Times New Roman"/>
          <w:sz w:val="24"/>
          <w:szCs w:val="24"/>
        </w:rPr>
        <w:t xml:space="preserve"> yang </w:t>
      </w:r>
      <w:proofErr w:type="spellStart"/>
      <w:r w:rsidRPr="00186B3B">
        <w:rPr>
          <w:rFonts w:ascii="Times New Roman" w:hAnsi="Times New Roman" w:cs="Times New Roman"/>
          <w:sz w:val="24"/>
          <w:szCs w:val="24"/>
        </w:rPr>
        <w:t>memengaruhi</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fungsi</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jantung</w:t>
      </w:r>
      <w:proofErr w:type="spellEnd"/>
      <w:r w:rsidRPr="00186B3B">
        <w:rPr>
          <w:rFonts w:ascii="Times New Roman" w:hAnsi="Times New Roman" w:cs="Times New Roman"/>
          <w:sz w:val="24"/>
          <w:szCs w:val="24"/>
        </w:rPr>
        <w:t xml:space="preserve"> dan </w:t>
      </w:r>
      <w:proofErr w:type="spellStart"/>
      <w:r w:rsidRPr="00186B3B">
        <w:rPr>
          <w:rFonts w:ascii="Times New Roman" w:hAnsi="Times New Roman" w:cs="Times New Roman"/>
          <w:sz w:val="24"/>
          <w:szCs w:val="24"/>
        </w:rPr>
        <w:t>pembuluh</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darah</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meliputi</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kondisi</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seperti</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penyakit</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jantung</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koroner</w:t>
      </w:r>
      <w:proofErr w:type="spellEnd"/>
      <w:r w:rsidRPr="00186B3B">
        <w:rPr>
          <w:rFonts w:ascii="Times New Roman" w:hAnsi="Times New Roman" w:cs="Times New Roman"/>
          <w:sz w:val="24"/>
          <w:szCs w:val="24"/>
        </w:rPr>
        <w:t xml:space="preserve"> (PJK), </w:t>
      </w:r>
      <w:proofErr w:type="spellStart"/>
      <w:r w:rsidRPr="00186B3B">
        <w:rPr>
          <w:rFonts w:ascii="Times New Roman" w:hAnsi="Times New Roman" w:cs="Times New Roman"/>
          <w:sz w:val="24"/>
          <w:szCs w:val="24"/>
        </w:rPr>
        <w:t>tekanan</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darah</w:t>
      </w:r>
      <w:proofErr w:type="spellEnd"/>
      <w:r w:rsidRPr="00186B3B">
        <w:rPr>
          <w:rFonts w:ascii="Times New Roman" w:hAnsi="Times New Roman" w:cs="Times New Roman"/>
          <w:sz w:val="24"/>
          <w:szCs w:val="24"/>
        </w:rPr>
        <w:t xml:space="preserve"> </w:t>
      </w:r>
      <w:proofErr w:type="spellStart"/>
      <w:r w:rsidRPr="00186B3B">
        <w:rPr>
          <w:rFonts w:ascii="Times New Roman" w:hAnsi="Times New Roman" w:cs="Times New Roman"/>
          <w:sz w:val="24"/>
          <w:szCs w:val="24"/>
        </w:rPr>
        <w:t>tinggi</w:t>
      </w:r>
      <w:proofErr w:type="spellEnd"/>
      <w:r w:rsidRPr="00186B3B">
        <w:rPr>
          <w:rFonts w:ascii="Times New Roman" w:hAnsi="Times New Roman" w:cs="Times New Roman"/>
          <w:sz w:val="24"/>
          <w:szCs w:val="24"/>
        </w:rPr>
        <w:t xml:space="preserve">, dan stroke. </w:t>
      </w:r>
      <w:r w:rsidRPr="00D52D1E">
        <w:rPr>
          <w:rFonts w:ascii="Times New Roman" w:hAnsi="Times New Roman" w:cs="Times New Roman"/>
          <w:sz w:val="24"/>
          <w:szCs w:val="24"/>
          <w:lang w:val="sv-SE"/>
        </w:rPr>
        <w:t>Setiap tahun, lebih dari 36 juta orang meninggal akibat penyakit tidak menular, menjadikannya penyebab kematian nomor satu setiap tahunnya.</w:t>
      </w:r>
      <w:r w:rsidR="007B2190" w:rsidRPr="005742C6">
        <w:rPr>
          <w:rFonts w:ascii="Times New Roman" w:hAnsi="Times New Roman" w:cs="Times New Roman"/>
          <w:sz w:val="24"/>
          <w:szCs w:val="24"/>
          <w:lang w:val="sv-SE"/>
        </w:rPr>
        <w:t xml:space="preserve"> </w:t>
      </w:r>
      <w:r w:rsidR="007B2190" w:rsidRPr="00AB016F">
        <w:rPr>
          <w:rFonts w:ascii="Times New Roman" w:hAnsi="Times New Roman" w:cs="Times New Roman"/>
          <w:sz w:val="24"/>
          <w:szCs w:val="24"/>
        </w:rPr>
        <w:fldChar w:fldCharType="begin" w:fldLock="1"/>
      </w:r>
      <w:r w:rsidR="008A5AD5" w:rsidRPr="005742C6">
        <w:rPr>
          <w:rFonts w:ascii="Times New Roman" w:hAnsi="Times New Roman" w:cs="Times New Roman"/>
          <w:sz w:val="24"/>
          <w:szCs w:val="24"/>
          <w:lang w:val="sv-SE"/>
        </w:rPr>
        <w:instrText>ADDIN CSL_CITATION {"citationItems":[{"id":"ITEM-1","itemData":{"DOI":"10.7454/jki.v22i3.880","ISSN":"1410-4490","abstract":"Penyakit kardiovaskular (PKV) adalah penyakit yang disebabkan oleh gangguan fungsi jantung dan pembuluh darah. PKV dapat dicegah terutama pada kelompok berisiko, diantaranya dengan penilaian risiko menggunakan Framingham Risk Score (FRS). Tujuan penelitian ini adalah untuk menganalisis risiko PKV dan korelasinya dengan Ankle Brachial Index (ABI) dan obesitas pada peserta Prolanis di Kota Bima. Pengambilan data menggunakan instrumen Framingham Risk Score, pengukuran tekanan darah, indeks massa tubuh, lingkar lengan, dan lingkar perut. Jenis penelitian ini adalah penelitian deskriptif analitik dengan rancangan cross-sectional. Pemilihan sampel ditentukan secara consecutive sampling pada semua responden yang aktif mengikuti kegiatan Prolanis dan memenuhi kriteria inklusi di lima Puskesmas di Kota Bima tahun 2018. Analisis data dengan uji parametrik Spearman. Hasil penelitian menunjukkan kelompok risiko tinggi 33 orang (40,7%), risiko sedang 28 orang (34,6%), dan risiko rendah 20 orang (24,7%). Tidak terdapat korelasi antara risiko PKV dengan ABI dan obesitas. Temuan lain dalam penelitian ini mengindikasikan adanya korelasi antara risiko PKV dengan subvariabel obesitas sentral walaupun tidak ditemukan adanya signifikansi (p&gt; 0,05). Pada penelitian selanjutnya, disarankan jumlah sampel yang lebih banyak di komunitas dengan proporsi laki-laki dan perempuan yang berimbang. Kata Kunci: ABI, Framingham, kardiovaskuler, obesitas Abstract Risk of Cardiovascular Disease at Chronic Disease Management Program Participants in The Community Health Centers of Bima Town: The Correlation with Ankle Brachial Index and Obesity. Cardiovascular disease (CVD) is a disease caused by impaired heart and blood vessel function, which can be prevented, especially in risk groups that can be risk assessed using the Framingham Risk Score (FRS). The purpose of this study was to analyze the risk of CVD and the correlation with ABI and obesity in Prolanis participants at Bima City. Data collection was done by using the instrument FRS and measuring systolic blood pressure, body mass index, arm circumference, and waist circumference. This study was a descriptive-analytic study with a cross-sectional design. The sample selection was determined by consecutive sampling for all respondents who actively participated in Prolanis activities and fulfilled the inclusion criteria in five community health center at Bima City in 2018. Data analyzed with Spearmen parametric test. The results of research…","author":[{"dropping-particle":"","family":"Martiningsih","</w:instrText>
      </w:r>
      <w:r w:rsidR="008A5AD5" w:rsidRPr="007C3F73">
        <w:rPr>
          <w:rFonts w:ascii="Times New Roman" w:hAnsi="Times New Roman" w:cs="Times New Roman"/>
          <w:sz w:val="24"/>
          <w:szCs w:val="24"/>
          <w:lang w:val="sv-SE"/>
        </w:rPr>
        <w:instrText>given":"Martiningsih","non-dropping-particle":"","parse-names":false,"suffix":""},{"dropping-particle":"","family":"Haris","given":"Abdul","non-dropping-particle":"","parse-names":false,"suffix":""}],"container-title":"Jurnal Keperawatan Indonesia","id":"ITEM-1","issue":"3","issued":{"date-parts":[["2019"]]},"page":"200-208","title":"Risiko Penyakit Kardiovaskuler Pada Peserta Program Pengelolaan Penyakit Kronis (Prolanis) Di Puskesmas Kota Bima: Korelasinya Dengan Ankle Brachial Index Dan Obesitas","type":"article-journal","volume":"22"},"uris":["http://www.mendeley.com/documents/?uuid=fa74b922-1aa2-48fe-b028-9d19f4f8dc35"]}],"mendeley":{"formattedCitation":"(Martiningsih &amp; Haris, 2019)","plainTextFormattedCitation":"(Martiningsih &amp; Haris, 2019)","previouslyFormattedCitation":"(Martiningsih &amp; Haris, 2019)"},"properties":{"noteIndex":0},"schema":"https://github.com/citation-style-language/schema/raw/master/csl-citation.json"}</w:instrText>
      </w:r>
      <w:r w:rsidR="007B2190" w:rsidRPr="00AB016F">
        <w:rPr>
          <w:rFonts w:ascii="Times New Roman" w:hAnsi="Times New Roman" w:cs="Times New Roman"/>
          <w:sz w:val="24"/>
          <w:szCs w:val="24"/>
        </w:rPr>
        <w:fldChar w:fldCharType="separate"/>
      </w:r>
      <w:r w:rsidR="007B2190" w:rsidRPr="007C3F73">
        <w:rPr>
          <w:rFonts w:ascii="Times New Roman" w:hAnsi="Times New Roman" w:cs="Times New Roman"/>
          <w:noProof/>
          <w:sz w:val="24"/>
          <w:szCs w:val="24"/>
          <w:lang w:val="sv-SE"/>
        </w:rPr>
        <w:t>(Martiningsih &amp; Haris, 2019)</w:t>
      </w:r>
      <w:r w:rsidR="007B2190" w:rsidRPr="00AB016F">
        <w:rPr>
          <w:rFonts w:ascii="Times New Roman" w:hAnsi="Times New Roman" w:cs="Times New Roman"/>
          <w:sz w:val="24"/>
          <w:szCs w:val="24"/>
        </w:rPr>
        <w:fldChar w:fldCharType="end"/>
      </w:r>
      <w:r w:rsidR="00253E55" w:rsidRPr="007C3F73">
        <w:rPr>
          <w:rFonts w:ascii="Times New Roman" w:hAnsi="Times New Roman" w:cs="Times New Roman"/>
          <w:sz w:val="24"/>
          <w:szCs w:val="24"/>
          <w:lang w:val="sv-SE"/>
        </w:rPr>
        <w:t>.</w:t>
      </w:r>
      <w:r w:rsidR="007B2190" w:rsidRPr="007C3F73">
        <w:rPr>
          <w:rFonts w:ascii="Times New Roman" w:hAnsi="Times New Roman" w:cs="Times New Roman"/>
          <w:sz w:val="24"/>
          <w:szCs w:val="24"/>
          <w:lang w:val="sv-SE"/>
        </w:rPr>
        <w:t xml:space="preserve"> </w:t>
      </w:r>
      <w:r w:rsidR="002C1217" w:rsidRPr="007C3F73">
        <w:rPr>
          <w:rFonts w:ascii="Times New Roman" w:hAnsi="Times New Roman" w:cs="Times New Roman"/>
          <w:sz w:val="24"/>
          <w:szCs w:val="24"/>
          <w:lang w:val="sv-SE"/>
        </w:rPr>
        <w:t>K</w:t>
      </w:r>
      <w:r w:rsidR="00E012B4" w:rsidRPr="007C3F73">
        <w:rPr>
          <w:rFonts w:ascii="Times New Roman" w:hAnsi="Times New Roman" w:cs="Times New Roman"/>
          <w:sz w:val="24"/>
          <w:szCs w:val="24"/>
          <w:lang w:val="sv-SE"/>
        </w:rPr>
        <w:t>o</w:t>
      </w:r>
      <w:r w:rsidR="002C1217" w:rsidRPr="007C3F73">
        <w:rPr>
          <w:rFonts w:ascii="Times New Roman" w:hAnsi="Times New Roman" w:cs="Times New Roman"/>
          <w:sz w:val="24"/>
          <w:szCs w:val="24"/>
          <w:lang w:val="sv-SE"/>
        </w:rPr>
        <w:t>ndisi dislipidemia pada penderita DM berhubungan dengan nilai indeks aterogenik</w:t>
      </w:r>
      <w:r w:rsidR="004A53D7" w:rsidRPr="007C3F73">
        <w:rPr>
          <w:rFonts w:ascii="Times New Roman" w:hAnsi="Times New Roman" w:cs="Times New Roman"/>
          <w:sz w:val="24"/>
          <w:szCs w:val="24"/>
          <w:lang w:val="sv-SE"/>
        </w:rPr>
        <w:t xml:space="preserve"> yang meningkat</w:t>
      </w:r>
      <w:r w:rsidR="0038080E" w:rsidRPr="007C3F73">
        <w:rPr>
          <w:rFonts w:ascii="Times New Roman" w:hAnsi="Times New Roman" w:cs="Times New Roman"/>
          <w:sz w:val="24"/>
          <w:szCs w:val="24"/>
          <w:lang w:val="sv-SE"/>
        </w:rPr>
        <w:t xml:space="preserve"> </w:t>
      </w:r>
      <w:r w:rsidR="001453D4" w:rsidRPr="007C3F73">
        <w:rPr>
          <w:rFonts w:ascii="Times New Roman" w:hAnsi="Times New Roman" w:cs="Times New Roman"/>
          <w:sz w:val="24"/>
          <w:szCs w:val="24"/>
          <w:lang w:val="sv-SE"/>
        </w:rPr>
        <w:t>karena menjadi penyebab terjadinya aterosklero</w:t>
      </w:r>
      <w:r w:rsidR="00ED06C4" w:rsidRPr="007C3F73">
        <w:rPr>
          <w:rFonts w:ascii="Times New Roman" w:hAnsi="Times New Roman" w:cs="Times New Roman"/>
          <w:sz w:val="24"/>
          <w:szCs w:val="24"/>
          <w:lang w:val="sv-SE"/>
        </w:rPr>
        <w:t>sis</w:t>
      </w:r>
      <w:r w:rsidR="001C5B26" w:rsidRPr="007C3F73">
        <w:rPr>
          <w:rFonts w:ascii="Times New Roman" w:hAnsi="Times New Roman" w:cs="Times New Roman"/>
          <w:sz w:val="24"/>
          <w:szCs w:val="24"/>
          <w:lang w:val="sv-SE"/>
        </w:rPr>
        <w:t xml:space="preserve"> dengan PKV</w:t>
      </w:r>
      <w:r w:rsidR="00284A60" w:rsidRPr="007C3F73">
        <w:rPr>
          <w:rFonts w:ascii="Times New Roman" w:hAnsi="Times New Roman" w:cs="Times New Roman"/>
          <w:sz w:val="24"/>
          <w:szCs w:val="24"/>
          <w:lang w:val="sv-SE"/>
        </w:rPr>
        <w:t>,</w:t>
      </w:r>
      <w:r w:rsidR="001C5B26" w:rsidRPr="007C3F73">
        <w:rPr>
          <w:rFonts w:ascii="Times New Roman" w:hAnsi="Times New Roman" w:cs="Times New Roman"/>
          <w:sz w:val="24"/>
          <w:szCs w:val="24"/>
          <w:lang w:val="sv-SE"/>
        </w:rPr>
        <w:t xml:space="preserve"> PKV </w:t>
      </w:r>
      <w:r w:rsidR="009659F1" w:rsidRPr="007C3F73">
        <w:rPr>
          <w:rFonts w:ascii="Times New Roman" w:hAnsi="Times New Roman" w:cs="Times New Roman"/>
          <w:sz w:val="24"/>
          <w:szCs w:val="24"/>
          <w:lang w:val="sv-SE"/>
        </w:rPr>
        <w:t>dapat diukur menggunakan perhitungan indeks aterogeni</w:t>
      </w:r>
      <w:r w:rsidR="00284A60" w:rsidRPr="007C3F73">
        <w:rPr>
          <w:rFonts w:ascii="Times New Roman" w:hAnsi="Times New Roman" w:cs="Times New Roman"/>
          <w:sz w:val="24"/>
          <w:szCs w:val="24"/>
          <w:lang w:val="sv-SE"/>
        </w:rPr>
        <w:t>k</w:t>
      </w:r>
      <w:r w:rsidR="00A92AD6">
        <w:rPr>
          <w:rFonts w:ascii="Times New Roman" w:hAnsi="Times New Roman" w:cs="Times New Roman"/>
          <w:sz w:val="24"/>
          <w:szCs w:val="24"/>
          <w:lang w:val="sv-SE"/>
        </w:rPr>
        <w:t xml:space="preserve"> plasma</w:t>
      </w:r>
      <w:r w:rsidR="00F9184D" w:rsidRPr="007C3F73">
        <w:rPr>
          <w:rFonts w:ascii="Times New Roman" w:hAnsi="Times New Roman" w:cs="Times New Roman"/>
          <w:sz w:val="24"/>
          <w:szCs w:val="24"/>
          <w:lang w:val="sv-SE"/>
        </w:rPr>
        <w:t xml:space="preserve"> </w:t>
      </w:r>
      <w:r w:rsidR="009F77DB" w:rsidRPr="00AB016F">
        <w:rPr>
          <w:rFonts w:ascii="Times New Roman" w:eastAsia="Times New Roman" w:hAnsi="Times New Roman" w:cs="Times New Roman"/>
          <w:sz w:val="24"/>
          <w:szCs w:val="24"/>
          <w:lang w:eastAsia="id-ID"/>
        </w:rPr>
        <w:fldChar w:fldCharType="begin" w:fldLock="1"/>
      </w:r>
      <w:r w:rsidR="005D3350" w:rsidRPr="007C3F73">
        <w:rPr>
          <w:rFonts w:ascii="Times New Roman" w:eastAsia="Times New Roman" w:hAnsi="Times New Roman" w:cs="Times New Roman"/>
          <w:sz w:val="24"/>
          <w:szCs w:val="24"/>
          <w:lang w:val="sv-SE" w:eastAsia="id-ID"/>
        </w:rPr>
        <w:instrText>ADDIN CSL_CITATION {"citationItems":[{"id":"ITEM-1","itemData":{"author":[{"dropping-particle":"","family":"Indra","given":"Zulfikar","non-dropping-particle":"","parse-names":false,"suffix":""},{"dropping-particle":"","family":"Aprianti","given":"Suci","non-dropping-particle":"","parse-names":false,"suffix":""},{"dropping-particle":"","family":"E.R.","given":"Darmawaty","non-dropping-particle":"","parse-names":false,"suffix":""}],"id":"ITEM-1","issue":"3","issued":{"date-parts":[["2015"]]},"title":"CLINICAL PATHOLOGY AND Majalah Patologi Klinik Indonesia dan Laboratorium Medik","type":"article-journal","volume":"21"},"uris":["http://www.mendeley.com/documents/?uuid=a487a51d-dd26-4d5c-8c64-92cb5c3b491c","http://www.mendeley.com/documents/?uuid=226e3fda-202d-47bd-996e-441eec01efc1"]}],"mendeley":{"formattedCitation":"(Indra et al., 2015)","manualFormatting":"(Indra, et al 2015)","plainTextFormattedCitation":"(Indra et al., 2015)","previouslyFormattedCitation":"(Indra et al., 2015)"},"properties":{"noteIndex":0},"schema":"https://github.com/citation-style-language/schema/raw/master/csl-citation.json"}</w:instrText>
      </w:r>
      <w:r w:rsidR="009F77DB" w:rsidRPr="00AB016F">
        <w:rPr>
          <w:rFonts w:ascii="Times New Roman" w:eastAsia="Times New Roman" w:hAnsi="Times New Roman" w:cs="Times New Roman"/>
          <w:sz w:val="24"/>
          <w:szCs w:val="24"/>
          <w:lang w:eastAsia="id-ID"/>
        </w:rPr>
        <w:fldChar w:fldCharType="separate"/>
      </w:r>
      <w:r w:rsidR="009F77DB" w:rsidRPr="007C3F73">
        <w:rPr>
          <w:rFonts w:ascii="Times New Roman" w:eastAsia="Times New Roman" w:hAnsi="Times New Roman" w:cs="Times New Roman"/>
          <w:noProof/>
          <w:sz w:val="24"/>
          <w:szCs w:val="24"/>
          <w:lang w:val="sv-SE" w:eastAsia="id-ID"/>
        </w:rPr>
        <w:t xml:space="preserve">(Indra, </w:t>
      </w:r>
      <w:r w:rsidR="009F77DB" w:rsidRPr="007C3F73">
        <w:rPr>
          <w:rFonts w:ascii="Times New Roman" w:eastAsia="Times New Roman" w:hAnsi="Times New Roman" w:cs="Times New Roman"/>
          <w:i/>
          <w:iCs/>
          <w:noProof/>
          <w:sz w:val="24"/>
          <w:szCs w:val="24"/>
          <w:lang w:val="sv-SE" w:eastAsia="id-ID"/>
        </w:rPr>
        <w:t xml:space="preserve">et al </w:t>
      </w:r>
      <w:r w:rsidR="009F77DB" w:rsidRPr="007C3F73">
        <w:rPr>
          <w:rFonts w:ascii="Times New Roman" w:eastAsia="Times New Roman" w:hAnsi="Times New Roman" w:cs="Times New Roman"/>
          <w:noProof/>
          <w:sz w:val="24"/>
          <w:szCs w:val="24"/>
          <w:lang w:val="sv-SE" w:eastAsia="id-ID"/>
        </w:rPr>
        <w:t>2015)</w:t>
      </w:r>
      <w:r w:rsidR="009F77DB" w:rsidRPr="00AB016F">
        <w:rPr>
          <w:rFonts w:ascii="Times New Roman" w:eastAsia="Times New Roman" w:hAnsi="Times New Roman" w:cs="Times New Roman"/>
          <w:sz w:val="24"/>
          <w:szCs w:val="24"/>
          <w:lang w:eastAsia="id-ID"/>
        </w:rPr>
        <w:fldChar w:fldCharType="end"/>
      </w:r>
      <w:r w:rsidR="009F77DB" w:rsidRPr="007C3F73">
        <w:rPr>
          <w:rFonts w:ascii="Times New Roman" w:eastAsia="Times New Roman" w:hAnsi="Times New Roman" w:cs="Times New Roman"/>
          <w:sz w:val="24"/>
          <w:szCs w:val="24"/>
          <w:lang w:val="sv-SE" w:eastAsia="id-ID"/>
        </w:rPr>
        <w:t>.</w:t>
      </w:r>
    </w:p>
    <w:p w14:paraId="00633116" w14:textId="77777777" w:rsidR="00B7632A" w:rsidRDefault="00B7632A" w:rsidP="00AB016F">
      <w:pPr>
        <w:pStyle w:val="ListParagraph"/>
        <w:spacing w:line="480" w:lineRule="auto"/>
        <w:ind w:firstLine="556"/>
        <w:jc w:val="both"/>
        <w:rPr>
          <w:rFonts w:ascii="Times New Roman" w:hAnsi="Times New Roman" w:cs="Times New Roman"/>
          <w:sz w:val="24"/>
          <w:szCs w:val="24"/>
          <w:lang w:val="sv-SE"/>
        </w:rPr>
      </w:pPr>
    </w:p>
    <w:p w14:paraId="65392766" w14:textId="77777777" w:rsidR="00B7632A" w:rsidRPr="007C3F73" w:rsidRDefault="00B7632A" w:rsidP="00AB016F">
      <w:pPr>
        <w:pStyle w:val="ListParagraph"/>
        <w:spacing w:line="480" w:lineRule="auto"/>
        <w:ind w:firstLine="556"/>
        <w:jc w:val="both"/>
        <w:rPr>
          <w:rFonts w:ascii="Times New Roman" w:hAnsi="Times New Roman" w:cs="Times New Roman"/>
          <w:sz w:val="24"/>
          <w:szCs w:val="24"/>
          <w:lang w:val="sv-SE"/>
        </w:rPr>
      </w:pPr>
    </w:p>
    <w:p w14:paraId="13A3371C" w14:textId="77777777" w:rsidR="00470F60" w:rsidRPr="007C3F73" w:rsidRDefault="00470F60" w:rsidP="00470F60">
      <w:pPr>
        <w:pStyle w:val="ListParagraph"/>
        <w:widowControl w:val="0"/>
        <w:spacing w:after="0" w:line="276" w:lineRule="auto"/>
        <w:ind w:left="360" w:firstLine="360"/>
        <w:jc w:val="both"/>
        <w:rPr>
          <w:rFonts w:ascii="Times New Roman" w:hAnsi="Times New Roman" w:cs="Times New Roman"/>
          <w:sz w:val="24"/>
          <w:szCs w:val="24"/>
          <w:lang w:val="sv-SE"/>
        </w:rPr>
      </w:pPr>
    </w:p>
    <w:p w14:paraId="20935304" w14:textId="5EB06512" w:rsidR="00A13B34" w:rsidRPr="005742C6" w:rsidRDefault="001C201B" w:rsidP="00D74B5A">
      <w:pPr>
        <w:pStyle w:val="ListParagraph"/>
        <w:widowControl w:val="0"/>
        <w:numPr>
          <w:ilvl w:val="0"/>
          <w:numId w:val="57"/>
        </w:numPr>
        <w:spacing w:after="0" w:line="720" w:lineRule="auto"/>
        <w:jc w:val="both"/>
        <w:rPr>
          <w:rFonts w:ascii="Times New Roman" w:hAnsi="Times New Roman" w:cs="Times New Roman"/>
          <w:b/>
          <w:bCs/>
          <w:sz w:val="24"/>
          <w:szCs w:val="24"/>
          <w:lang w:val="sv-SE"/>
        </w:rPr>
      </w:pPr>
      <w:r w:rsidRPr="005742C6">
        <w:rPr>
          <w:rFonts w:ascii="Times New Roman" w:hAnsi="Times New Roman" w:cs="Times New Roman"/>
          <w:b/>
          <w:bCs/>
          <w:sz w:val="24"/>
          <w:szCs w:val="24"/>
          <w:lang w:val="sv-SE"/>
        </w:rPr>
        <w:t>Tinjauan Umum I</w:t>
      </w:r>
      <w:r w:rsidR="00C03F7C" w:rsidRPr="005742C6">
        <w:rPr>
          <w:rFonts w:ascii="Times New Roman" w:hAnsi="Times New Roman" w:cs="Times New Roman"/>
          <w:b/>
          <w:bCs/>
          <w:sz w:val="24"/>
          <w:szCs w:val="24"/>
          <w:lang w:val="sv-SE"/>
        </w:rPr>
        <w:t>n</w:t>
      </w:r>
      <w:r w:rsidRPr="005742C6">
        <w:rPr>
          <w:rFonts w:ascii="Times New Roman" w:hAnsi="Times New Roman" w:cs="Times New Roman"/>
          <w:b/>
          <w:bCs/>
          <w:sz w:val="24"/>
          <w:szCs w:val="24"/>
          <w:lang w:val="sv-SE"/>
        </w:rPr>
        <w:t>deks Aterogenik</w:t>
      </w:r>
      <w:r w:rsidR="00CA3D36" w:rsidRPr="005742C6">
        <w:rPr>
          <w:rFonts w:ascii="Times New Roman" w:hAnsi="Times New Roman" w:cs="Times New Roman"/>
          <w:b/>
          <w:bCs/>
          <w:sz w:val="24"/>
          <w:szCs w:val="24"/>
          <w:lang w:val="sv-SE"/>
        </w:rPr>
        <w:t xml:space="preserve"> </w:t>
      </w:r>
      <w:r w:rsidR="00A92AD6">
        <w:rPr>
          <w:rFonts w:ascii="Times New Roman" w:hAnsi="Times New Roman" w:cs="Times New Roman"/>
          <w:b/>
          <w:bCs/>
          <w:sz w:val="24"/>
          <w:szCs w:val="24"/>
          <w:lang w:val="sv-SE"/>
        </w:rPr>
        <w:t xml:space="preserve">Plasma </w:t>
      </w:r>
      <w:r w:rsidR="00CA3D36" w:rsidRPr="005742C6">
        <w:rPr>
          <w:rFonts w:ascii="Times New Roman" w:hAnsi="Times New Roman" w:cs="Times New Roman"/>
          <w:b/>
          <w:bCs/>
          <w:sz w:val="24"/>
          <w:szCs w:val="24"/>
          <w:lang w:val="sv-SE"/>
        </w:rPr>
        <w:t>(IA</w:t>
      </w:r>
      <w:r w:rsidR="00A92AD6">
        <w:rPr>
          <w:rFonts w:ascii="Times New Roman" w:hAnsi="Times New Roman" w:cs="Times New Roman"/>
          <w:b/>
          <w:bCs/>
          <w:sz w:val="24"/>
          <w:szCs w:val="24"/>
          <w:lang w:val="sv-SE"/>
        </w:rPr>
        <w:t>P</w:t>
      </w:r>
      <w:r w:rsidR="00CA3D36" w:rsidRPr="005742C6">
        <w:rPr>
          <w:rFonts w:ascii="Times New Roman" w:hAnsi="Times New Roman" w:cs="Times New Roman"/>
          <w:b/>
          <w:bCs/>
          <w:sz w:val="24"/>
          <w:szCs w:val="24"/>
          <w:lang w:val="sv-SE"/>
        </w:rPr>
        <w:t>)</w:t>
      </w:r>
    </w:p>
    <w:p w14:paraId="1CB9B47C" w14:textId="21063846" w:rsidR="009E0F65" w:rsidRPr="005742C6" w:rsidRDefault="00002F9E" w:rsidP="004A4474">
      <w:pPr>
        <w:pStyle w:val="ListParagraph"/>
        <w:widowControl w:val="0"/>
        <w:spacing w:after="0" w:line="480" w:lineRule="auto"/>
        <w:ind w:left="360" w:firstLine="360"/>
        <w:jc w:val="both"/>
        <w:rPr>
          <w:rFonts w:ascii="Times New Roman" w:hAnsi="Times New Roman" w:cs="Times New Roman"/>
          <w:b/>
          <w:bCs/>
          <w:sz w:val="24"/>
          <w:szCs w:val="24"/>
          <w:lang w:val="sv-SE"/>
        </w:rPr>
      </w:pPr>
      <w:r w:rsidRPr="005742C6">
        <w:rPr>
          <w:rFonts w:ascii="Times New Roman" w:hAnsi="Times New Roman" w:cs="Times New Roman"/>
          <w:sz w:val="24"/>
          <w:szCs w:val="24"/>
          <w:lang w:val="sv-SE"/>
        </w:rPr>
        <w:lastRenderedPageBreak/>
        <w:t>Indeks aterogenik</w:t>
      </w:r>
      <w:r w:rsidR="00A445EE" w:rsidRPr="005742C6">
        <w:rPr>
          <w:rFonts w:ascii="Times New Roman" w:hAnsi="Times New Roman" w:cs="Times New Roman"/>
          <w:sz w:val="24"/>
          <w:szCs w:val="24"/>
          <w:lang w:val="sv-SE"/>
        </w:rPr>
        <w:t xml:space="preserve"> </w:t>
      </w:r>
      <w:r w:rsidR="00A92AD6">
        <w:rPr>
          <w:rFonts w:ascii="Times New Roman" w:hAnsi="Times New Roman" w:cs="Times New Roman"/>
          <w:sz w:val="24"/>
          <w:szCs w:val="24"/>
          <w:lang w:val="sv-SE"/>
        </w:rPr>
        <w:t xml:space="preserve">plasma </w:t>
      </w:r>
      <w:r w:rsidR="00A445EE" w:rsidRPr="005742C6">
        <w:rPr>
          <w:rFonts w:ascii="Times New Roman" w:hAnsi="Times New Roman" w:cs="Times New Roman"/>
          <w:sz w:val="24"/>
          <w:szCs w:val="24"/>
          <w:lang w:val="sv-SE"/>
        </w:rPr>
        <w:t xml:space="preserve">dianggap sebagai penanda </w:t>
      </w:r>
      <w:r w:rsidR="000F4239" w:rsidRPr="005742C6">
        <w:rPr>
          <w:rFonts w:ascii="Times New Roman" w:hAnsi="Times New Roman" w:cs="Times New Roman"/>
          <w:sz w:val="24"/>
          <w:szCs w:val="24"/>
          <w:lang w:val="sv-SE"/>
        </w:rPr>
        <w:t xml:space="preserve">aterogenesistas </w:t>
      </w:r>
      <w:r w:rsidR="00CA65A6" w:rsidRPr="005742C6">
        <w:rPr>
          <w:rFonts w:ascii="Times New Roman" w:hAnsi="Times New Roman" w:cs="Times New Roman"/>
          <w:sz w:val="24"/>
          <w:szCs w:val="24"/>
          <w:lang w:val="sv-SE"/>
        </w:rPr>
        <w:t xml:space="preserve">yang dihitung menggunakan rumus </w:t>
      </w:r>
    </w:p>
    <w:p w14:paraId="5024C5C0" w14:textId="65E0A84A" w:rsidR="00A26100" w:rsidRPr="005A2910" w:rsidRDefault="00A26100" w:rsidP="00A26100">
      <w:pPr>
        <w:pStyle w:val="ListParagraph"/>
        <w:widowControl w:val="0"/>
        <w:spacing w:after="0" w:line="240" w:lineRule="auto"/>
        <w:ind w:firstLine="360"/>
        <w:rPr>
          <w:rFonts w:ascii="Times New Roman" w:hAnsi="Times New Roman" w:cs="Times New Roman"/>
          <w:sz w:val="24"/>
          <w:szCs w:val="24"/>
          <w:u w:val="single"/>
          <w:lang w:val="sv-SE"/>
        </w:rPr>
      </w:pPr>
      <w:r w:rsidRPr="005A2910">
        <w:rPr>
          <w:rFonts w:ascii="Times New Roman" w:hAnsi="Times New Roman" w:cs="Times New Roman"/>
          <w:sz w:val="24"/>
          <w:szCs w:val="24"/>
          <w:lang w:val="sv-SE"/>
        </w:rPr>
        <w:t>Indeks aterogenik</w:t>
      </w:r>
      <w:r w:rsidR="00A92AD6">
        <w:rPr>
          <w:rFonts w:ascii="Times New Roman" w:hAnsi="Times New Roman" w:cs="Times New Roman"/>
          <w:sz w:val="24"/>
          <w:szCs w:val="24"/>
          <w:lang w:val="sv-SE"/>
        </w:rPr>
        <w:t xml:space="preserve"> plasma</w:t>
      </w:r>
      <w:r w:rsidRPr="005A2910">
        <w:rPr>
          <w:rFonts w:ascii="Times New Roman" w:hAnsi="Times New Roman" w:cs="Times New Roman"/>
          <w:sz w:val="24"/>
          <w:szCs w:val="24"/>
          <w:lang w:val="sv-SE"/>
        </w:rPr>
        <w:t xml:space="preserve"> </w:t>
      </w:r>
      <m:oMath>
        <m:r>
          <m:rPr>
            <m:sty m:val="p"/>
          </m:rPr>
          <w:rPr>
            <w:rFonts w:ascii="Cambria Math" w:hAnsi="Cambria Math" w:cs="Times New Roman"/>
            <w:sz w:val="24"/>
            <w:szCs w:val="24"/>
            <w:lang w:val="sv-SE"/>
          </w:rPr>
          <m:t>=Log</m:t>
        </m:r>
      </m:oMath>
      <w:r w:rsidRPr="005A2910">
        <w:rPr>
          <w:rFonts w:ascii="Times New Roman" w:hAnsi="Times New Roman" w:cs="Times New Roman"/>
          <w:sz w:val="24"/>
          <w:szCs w:val="24"/>
          <w:lang w:val="sv-SE"/>
        </w:rPr>
        <w:t xml:space="preserve"> </w:t>
      </w:r>
      <w:r w:rsidRPr="005A2910">
        <w:rPr>
          <w:rFonts w:ascii="Times New Roman" w:hAnsi="Times New Roman" w:cs="Times New Roman"/>
          <w:sz w:val="24"/>
          <w:szCs w:val="24"/>
          <w:u w:val="single"/>
          <w:lang w:val="sv-SE"/>
        </w:rPr>
        <w:t>Trigliserida</w:t>
      </w:r>
    </w:p>
    <w:p w14:paraId="3D6FD17F" w14:textId="76A514BE" w:rsidR="004A4474" w:rsidRPr="005A2910" w:rsidRDefault="00A26100" w:rsidP="004A4474">
      <w:pPr>
        <w:pStyle w:val="ListParagraph"/>
        <w:widowControl w:val="0"/>
        <w:spacing w:after="0" w:line="480" w:lineRule="auto"/>
        <w:ind w:left="3600"/>
        <w:rPr>
          <w:rFonts w:ascii="Times New Roman" w:hAnsi="Times New Roman" w:cs="Times New Roman"/>
          <w:sz w:val="24"/>
          <w:szCs w:val="24"/>
          <w:u w:val="single"/>
          <w:lang w:val="sv-SE"/>
        </w:rPr>
      </w:pPr>
      <w:r w:rsidRPr="005A2910">
        <w:rPr>
          <w:rFonts w:ascii="Times New Roman" w:hAnsi="Times New Roman" w:cs="Times New Roman"/>
          <w:sz w:val="24"/>
          <w:szCs w:val="24"/>
          <w:lang w:val="sv-SE"/>
        </w:rPr>
        <w:t xml:space="preserve">  </w:t>
      </w:r>
      <w:r w:rsidR="00A92AD6">
        <w:rPr>
          <w:rFonts w:ascii="Times New Roman" w:hAnsi="Times New Roman" w:cs="Times New Roman"/>
          <w:sz w:val="24"/>
          <w:szCs w:val="24"/>
          <w:lang w:val="sv-SE"/>
        </w:rPr>
        <w:tab/>
      </w:r>
      <w:r w:rsidRPr="005A2910">
        <w:rPr>
          <w:rFonts w:ascii="Times New Roman" w:hAnsi="Times New Roman" w:cs="Times New Roman"/>
          <w:sz w:val="24"/>
          <w:szCs w:val="24"/>
          <w:lang w:val="sv-SE"/>
        </w:rPr>
        <w:t xml:space="preserve"> HDL</w:t>
      </w:r>
    </w:p>
    <w:p w14:paraId="716E236F" w14:textId="50ADFA80" w:rsidR="00621E3B" w:rsidRPr="007C3F73" w:rsidRDefault="00055E4B" w:rsidP="004A4474">
      <w:pPr>
        <w:pStyle w:val="ListParagraph"/>
        <w:widowControl w:val="0"/>
        <w:spacing w:after="0" w:line="480" w:lineRule="auto"/>
        <w:ind w:left="426"/>
        <w:jc w:val="both"/>
        <w:rPr>
          <w:rFonts w:ascii="Times New Roman" w:hAnsi="Times New Roman" w:cs="Times New Roman"/>
          <w:sz w:val="24"/>
          <w:szCs w:val="24"/>
          <w:u w:val="single"/>
          <w:lang w:val="sv-SE"/>
        </w:rPr>
      </w:pPr>
      <w:r w:rsidRPr="005A2910">
        <w:rPr>
          <w:rFonts w:ascii="Times New Roman" w:hAnsi="Times New Roman" w:cs="Times New Roman"/>
          <w:sz w:val="24"/>
          <w:szCs w:val="24"/>
          <w:lang w:val="sv-SE"/>
        </w:rPr>
        <w:t>D</w:t>
      </w:r>
      <w:r w:rsidR="00F3008D" w:rsidRPr="005A2910">
        <w:rPr>
          <w:rFonts w:ascii="Times New Roman" w:hAnsi="Times New Roman" w:cs="Times New Roman"/>
          <w:sz w:val="24"/>
          <w:szCs w:val="24"/>
          <w:lang w:val="sv-SE"/>
        </w:rPr>
        <w:t xml:space="preserve">engan </w:t>
      </w:r>
      <w:r w:rsidR="00657758" w:rsidRPr="005A2910">
        <w:rPr>
          <w:rFonts w:ascii="Times New Roman" w:hAnsi="Times New Roman" w:cs="Times New Roman"/>
          <w:sz w:val="24"/>
          <w:szCs w:val="24"/>
          <w:lang w:val="sv-SE"/>
        </w:rPr>
        <w:t>nilai rujukan</w:t>
      </w:r>
      <w:r w:rsidR="00C263C4" w:rsidRPr="005A2910">
        <w:rPr>
          <w:rFonts w:ascii="Times New Roman" w:hAnsi="Times New Roman" w:cs="Times New Roman"/>
          <w:sz w:val="24"/>
          <w:szCs w:val="24"/>
          <w:lang w:val="sv-SE"/>
        </w:rPr>
        <w:t xml:space="preserve"> </w:t>
      </w:r>
      <w:r w:rsidR="00D6728F" w:rsidRPr="005A2910">
        <w:rPr>
          <w:rFonts w:ascii="Times New Roman" w:hAnsi="Times New Roman" w:cs="Times New Roman"/>
          <w:sz w:val="24"/>
          <w:szCs w:val="24"/>
          <w:lang w:val="sv-SE"/>
        </w:rPr>
        <w:t xml:space="preserve">normal </w:t>
      </w:r>
      <w:r w:rsidR="00C263C4" w:rsidRPr="005A2910">
        <w:rPr>
          <w:rFonts w:ascii="Times New Roman" w:hAnsi="Times New Roman" w:cs="Times New Roman"/>
          <w:sz w:val="24"/>
          <w:szCs w:val="24"/>
          <w:lang w:val="sv-SE"/>
        </w:rPr>
        <w:t>yang dinyatakan dengan mg/dl</w:t>
      </w:r>
      <w:r w:rsidR="00657758" w:rsidRPr="005A2910">
        <w:rPr>
          <w:rFonts w:ascii="Times New Roman" w:hAnsi="Times New Roman" w:cs="Times New Roman"/>
          <w:sz w:val="24"/>
          <w:szCs w:val="24"/>
          <w:lang w:val="sv-SE"/>
        </w:rPr>
        <w:t xml:space="preserve"> </w:t>
      </w:r>
      <w:r w:rsidR="004912C8" w:rsidRPr="005A2910">
        <w:rPr>
          <w:rFonts w:ascii="Times New Roman" w:hAnsi="Times New Roman" w:cs="Times New Roman"/>
          <w:sz w:val="24"/>
          <w:szCs w:val="24"/>
          <w:lang w:val="sv-SE"/>
        </w:rPr>
        <w:t xml:space="preserve">yaitu </w:t>
      </w:r>
      <w:r w:rsidR="00657758" w:rsidRPr="005A2910">
        <w:rPr>
          <w:rFonts w:ascii="Times New Roman" w:hAnsi="Times New Roman" w:cs="Times New Roman"/>
          <w:sz w:val="24"/>
          <w:szCs w:val="24"/>
          <w:lang w:val="sv-SE"/>
        </w:rPr>
        <w:t xml:space="preserve">trigliserida </w:t>
      </w:r>
      <w:r w:rsidR="0040612A" w:rsidRPr="005A2910">
        <w:rPr>
          <w:rFonts w:ascii="Times New Roman" w:hAnsi="Times New Roman" w:cs="Times New Roman"/>
          <w:sz w:val="24"/>
          <w:szCs w:val="24"/>
          <w:lang w:val="sv-SE"/>
        </w:rPr>
        <w:t xml:space="preserve">&gt; 150 mg/dl dan </w:t>
      </w:r>
      <w:r w:rsidR="00D6728F" w:rsidRPr="005A2910">
        <w:rPr>
          <w:rFonts w:ascii="Times New Roman" w:hAnsi="Times New Roman" w:cs="Times New Roman"/>
          <w:sz w:val="24"/>
          <w:szCs w:val="24"/>
          <w:lang w:val="sv-SE"/>
        </w:rPr>
        <w:t>HDL</w:t>
      </w:r>
      <w:r w:rsidR="0040612A" w:rsidRPr="005A2910">
        <w:rPr>
          <w:rFonts w:ascii="Times New Roman" w:hAnsi="Times New Roman" w:cs="Times New Roman"/>
          <w:sz w:val="24"/>
          <w:szCs w:val="24"/>
          <w:lang w:val="sv-SE"/>
        </w:rPr>
        <w:t xml:space="preserve"> </w:t>
      </w:r>
      <w:r w:rsidR="00D35CB8" w:rsidRPr="005A2910">
        <w:rPr>
          <w:rFonts w:ascii="Times New Roman" w:hAnsi="Times New Roman" w:cs="Times New Roman"/>
          <w:sz w:val="24"/>
          <w:szCs w:val="24"/>
          <w:lang w:val="sv-SE"/>
        </w:rPr>
        <w:t>&gt; 40 mg/dl</w:t>
      </w:r>
      <w:r w:rsidR="00777E9B" w:rsidRPr="005A2910">
        <w:rPr>
          <w:rFonts w:ascii="Times New Roman" w:hAnsi="Times New Roman" w:cs="Times New Roman"/>
          <w:sz w:val="24"/>
          <w:szCs w:val="24"/>
          <w:lang w:val="sv-SE"/>
        </w:rPr>
        <w:t xml:space="preserve"> </w:t>
      </w:r>
      <w:r w:rsidR="009F7064" w:rsidRPr="00775E1A">
        <w:rPr>
          <w:rFonts w:ascii="Times New Roman" w:hAnsi="Times New Roman" w:cs="Times New Roman"/>
          <w:sz w:val="24"/>
          <w:szCs w:val="24"/>
        </w:rPr>
        <w:fldChar w:fldCharType="begin" w:fldLock="1"/>
      </w:r>
      <w:r w:rsidR="001A22F9" w:rsidRPr="005A2910">
        <w:rPr>
          <w:rFonts w:ascii="Times New Roman" w:hAnsi="Times New Roman" w:cs="Times New Roman"/>
          <w:sz w:val="24"/>
          <w:szCs w:val="24"/>
          <w:lang w:val="sv-SE"/>
        </w:rPr>
        <w:instrText>ADDIN CSL_CITATION {"citationItems":[{"id":"ITEM-1","itemData":{"DOI":"10.1016/j.mayocp.2016.12.018","ISSN":"19425546","PMID":"28385200","author":[{"dropping-particle":"","family":"Edwards","given":"Meghan K.","non-dropping-particle":"","parse-names":false,"suffix":""},{"dropping-particle":"","family":"Blaha","given":"Michael J.","non-dropping-particle":"","parse-names":false,"suffix":""},{"dropping-particle":"","family":"Loprinzi","given":"Paul D.","non-dropping-particle":"","parse-names":false,"suffix":""}],"container-title":"Mayo Clinic Proceedings","id":"ITEM-1","issue":"4","issued":{"date-parts":[["2017"]]},"page":"680-681","publisher":"Mayo Foundation for Medical Education and Research","title":"Atherogenic Index of Plasma and Triglyceride/High-Density Lipoprotein Cholesterol Ratio Predict Mortality Risk Better Than Individual Cholesterol Risk Factors, Among an Older Adult Population","type":"article-journal","volume":"92"},"uris":["http://www.mendeley.com/documents/?uuid=8be4ded7-aa38-4948-b3e4-a44c20aeb6c6"]}],"mendeley":{"formattedCitation":"(Edwards et al., 2017)","plainTextFormattedCitation":"(Edwards et al., 2017)","previouslyFormattedCitation":"(Edwards et al., 2017)"},"properties":{"noteIndex":0},"schema":"https://github.com/citation-style-language/schema/raw/master/csl-citation.json"}</w:instrText>
      </w:r>
      <w:r w:rsidR="009F7064" w:rsidRPr="00775E1A">
        <w:rPr>
          <w:rFonts w:ascii="Times New Roman" w:hAnsi="Times New Roman" w:cs="Times New Roman"/>
          <w:sz w:val="24"/>
          <w:szCs w:val="24"/>
        </w:rPr>
        <w:fldChar w:fldCharType="separate"/>
      </w:r>
      <w:r w:rsidR="009F7064" w:rsidRPr="005A2910">
        <w:rPr>
          <w:rFonts w:ascii="Times New Roman" w:hAnsi="Times New Roman" w:cs="Times New Roman"/>
          <w:noProof/>
          <w:sz w:val="24"/>
          <w:szCs w:val="24"/>
          <w:lang w:val="sv-SE"/>
        </w:rPr>
        <w:t>(Edwards et al., 2017)</w:t>
      </w:r>
      <w:r w:rsidR="009F7064" w:rsidRPr="00775E1A">
        <w:rPr>
          <w:rFonts w:ascii="Times New Roman" w:hAnsi="Times New Roman" w:cs="Times New Roman"/>
          <w:sz w:val="24"/>
          <w:szCs w:val="24"/>
        </w:rPr>
        <w:fldChar w:fldCharType="end"/>
      </w:r>
      <w:r w:rsidR="009F7064" w:rsidRPr="005A2910">
        <w:rPr>
          <w:rFonts w:ascii="Times New Roman" w:hAnsi="Times New Roman" w:cs="Times New Roman"/>
          <w:sz w:val="24"/>
          <w:szCs w:val="24"/>
          <w:lang w:val="sv-SE"/>
        </w:rPr>
        <w:t>.</w:t>
      </w:r>
      <w:r w:rsidR="00176759" w:rsidRPr="005A2910">
        <w:rPr>
          <w:rFonts w:ascii="Times New Roman" w:hAnsi="Times New Roman" w:cs="Times New Roman"/>
          <w:sz w:val="24"/>
          <w:szCs w:val="24"/>
          <w:lang w:val="sv-SE"/>
        </w:rPr>
        <w:t xml:space="preserve"> </w:t>
      </w:r>
      <w:r w:rsidR="00905589" w:rsidRPr="005A2910">
        <w:rPr>
          <w:rFonts w:ascii="Times New Roman" w:hAnsi="Times New Roman" w:cs="Times New Roman"/>
          <w:sz w:val="24"/>
          <w:szCs w:val="24"/>
          <w:lang w:val="sv-SE"/>
        </w:rPr>
        <w:t xml:space="preserve">Trigliserida digunakan oleh tubuh untuk penyediaan energi untuk proses metabolik, trigliserida merupakan lemak dalam makanan yang memiliki peran dalam pengangkutan dan penyimpanan lipid dalam tubuh </w:t>
      </w:r>
      <w:r w:rsidR="00905589" w:rsidRPr="00775E1A">
        <w:rPr>
          <w:rFonts w:ascii="Times New Roman" w:hAnsi="Times New Roman" w:cs="Times New Roman"/>
          <w:sz w:val="24"/>
          <w:szCs w:val="24"/>
        </w:rPr>
        <w:fldChar w:fldCharType="begin" w:fldLock="1"/>
      </w:r>
      <w:r w:rsidR="00905589" w:rsidRPr="005A2910">
        <w:rPr>
          <w:rFonts w:ascii="Times New Roman" w:hAnsi="Times New Roman" w:cs="Times New Roman"/>
          <w:sz w:val="24"/>
          <w:szCs w:val="24"/>
          <w:lang w:val="sv-SE"/>
        </w:rPr>
        <w:instrText>ADDIN CSL_CITATION {"citationItems":[{"id":"ITEM-1","itemData":{"DOI":"10.57213/medlab.v1i1.1","ISSN":"2809-8250","abstract":"Triglycerides are the main fats in food that play a role in the transport and storage of fat in the body. Increased levels of triglycerides within the normal threshold are called hypertriglycerides and also hyperlipidemia. Examination of triglycerides with hemolysis blood can cause high triglyceride levels rather than non hemolis. This study aims to find out there are significant differences in the results of Triglyceride examination using blood hemolysis and non hemolysis. This study was carried out by the ENZIMATIC COLORIMETRY (GDO-PAP) method which was immediately examined using hemolysis and non hemolysis blood. This study was conducted at the Grogol Petamburan District Health Center Laboratory in September to November 2018. The results of the examination of triglyceride levels with non-hemolytic blood in this study showed a mean value of triglyceride levels with hemolis 187 mg / dl and with hemolytic blood average values ​​- the average is 261 mg / dl. and the results of the Wilcoxon Test show the results of P value = 0.00 (P value &lt;0.05). The data conclude that there are significant differences between triglyceride levels and non hemolysis and hemolysis.","author":[{"dropping-particle":"","family</w:instrText>
      </w:r>
      <w:r w:rsidR="00905589" w:rsidRPr="007C3F73">
        <w:rPr>
          <w:rFonts w:ascii="Times New Roman" w:hAnsi="Times New Roman" w:cs="Times New Roman"/>
          <w:sz w:val="24"/>
          <w:szCs w:val="24"/>
          <w:lang w:val="sv-SE"/>
        </w:rPr>
        <w:instrText>":"Layalial Mukharomah","given":"","non-dropping-particle":"","parse-names":false,"suffix":""},{"dropping-particle":"","family":"Apriani Apriani","given":"","non-dropping-particle":"","parse-names":false,"suffix":""}],"container-title":"Jurnal Medical Laboratory","id":"ITEM-1","issue":"1","issued":{"date-parts":[["2022"]]},"page":"1-5","title":"Perbedaan Kadar Trigliserida Pada Darah Hemolisis Dan Non Hemolisis","type":"article-journal","volume":"1"},"uris":["http://www.mendeley.com/documents/?uuid=52e51ec7-0777-4e8e-8fb0-69bd223f01cb"]}],"mendeley":{"formattedCitation":"(Layalial Mukharomah &amp; Apriani Apriani, 2022)","plainTextFormattedCitation":"(Layalial Mukharomah &amp; Apriani Apriani, 2022)","previouslyFormattedCitation":"(Layalial Mukharomah &amp; Apriani Apriani, 2022)"},"properties":{"noteIndex":0},"schema":"https://github.com/citation-style-language/schema/raw/master/csl-citation.json"}</w:instrText>
      </w:r>
      <w:r w:rsidR="00905589" w:rsidRPr="00775E1A">
        <w:rPr>
          <w:rFonts w:ascii="Times New Roman" w:hAnsi="Times New Roman" w:cs="Times New Roman"/>
          <w:sz w:val="24"/>
          <w:szCs w:val="24"/>
        </w:rPr>
        <w:fldChar w:fldCharType="separate"/>
      </w:r>
      <w:r w:rsidR="00905589" w:rsidRPr="007C3F73">
        <w:rPr>
          <w:rFonts w:ascii="Times New Roman" w:hAnsi="Times New Roman" w:cs="Times New Roman"/>
          <w:noProof/>
          <w:sz w:val="24"/>
          <w:szCs w:val="24"/>
          <w:lang w:val="sv-SE"/>
        </w:rPr>
        <w:t>(Layalial Mukharomah &amp; Apriani Apriani, 2022)</w:t>
      </w:r>
      <w:r w:rsidR="00905589" w:rsidRPr="00775E1A">
        <w:rPr>
          <w:rFonts w:ascii="Times New Roman" w:hAnsi="Times New Roman" w:cs="Times New Roman"/>
          <w:sz w:val="24"/>
          <w:szCs w:val="24"/>
        </w:rPr>
        <w:fldChar w:fldCharType="end"/>
      </w:r>
      <w:r w:rsidR="00905589" w:rsidRPr="007C3F73">
        <w:rPr>
          <w:rFonts w:ascii="Times New Roman" w:hAnsi="Times New Roman" w:cs="Times New Roman"/>
          <w:sz w:val="24"/>
          <w:szCs w:val="24"/>
          <w:lang w:val="sv-SE"/>
        </w:rPr>
        <w:t>.</w:t>
      </w:r>
      <w:r w:rsidR="00A77FEA" w:rsidRPr="007C3F73">
        <w:rPr>
          <w:rFonts w:ascii="Times New Roman" w:hAnsi="Times New Roman" w:cs="Times New Roman"/>
          <w:b/>
          <w:bCs/>
          <w:sz w:val="24"/>
          <w:szCs w:val="24"/>
          <w:lang w:val="sv-SE"/>
        </w:rPr>
        <w:t xml:space="preserve"> </w:t>
      </w:r>
      <w:r w:rsidR="004A65BC" w:rsidRPr="007C3F73">
        <w:rPr>
          <w:rFonts w:ascii="Times New Roman" w:hAnsi="Times New Roman" w:cs="Times New Roman"/>
          <w:sz w:val="24"/>
          <w:szCs w:val="24"/>
          <w:lang w:val="sv-SE"/>
        </w:rPr>
        <w:t>Kolesterol</w:t>
      </w:r>
      <w:r w:rsidR="00805A4F" w:rsidRPr="007C3F73">
        <w:rPr>
          <w:rFonts w:ascii="Times New Roman" w:hAnsi="Times New Roman" w:cs="Times New Roman"/>
          <w:sz w:val="24"/>
          <w:szCs w:val="24"/>
          <w:lang w:val="sv-SE"/>
        </w:rPr>
        <w:t xml:space="preserve"> HDL merupakan </w:t>
      </w:r>
      <w:r w:rsidR="004A65BC" w:rsidRPr="007C3F73">
        <w:rPr>
          <w:rFonts w:ascii="Times New Roman" w:hAnsi="Times New Roman" w:cs="Times New Roman"/>
          <w:sz w:val="24"/>
          <w:szCs w:val="24"/>
          <w:lang w:val="sv-SE"/>
        </w:rPr>
        <w:t>kolesterol</w:t>
      </w:r>
      <w:r w:rsidR="00C86E7F" w:rsidRPr="007C3F73">
        <w:rPr>
          <w:rFonts w:ascii="Times New Roman" w:hAnsi="Times New Roman" w:cs="Times New Roman"/>
          <w:sz w:val="24"/>
          <w:szCs w:val="24"/>
          <w:lang w:val="sv-SE"/>
        </w:rPr>
        <w:t xml:space="preserve"> baik yang berfungsi untuk mengangkut kelebihan </w:t>
      </w:r>
      <w:r w:rsidR="004A65BC" w:rsidRPr="007C3F73">
        <w:rPr>
          <w:rFonts w:ascii="Times New Roman" w:hAnsi="Times New Roman" w:cs="Times New Roman"/>
          <w:sz w:val="24"/>
          <w:szCs w:val="24"/>
          <w:lang w:val="sv-SE"/>
        </w:rPr>
        <w:t>kolesterol</w:t>
      </w:r>
      <w:r w:rsidR="00C86E7F" w:rsidRPr="007C3F73">
        <w:rPr>
          <w:rFonts w:ascii="Times New Roman" w:hAnsi="Times New Roman" w:cs="Times New Roman"/>
          <w:sz w:val="24"/>
          <w:szCs w:val="24"/>
          <w:lang w:val="sv-SE"/>
        </w:rPr>
        <w:t xml:space="preserve"> dan membawahnya</w:t>
      </w:r>
      <w:r w:rsidR="000D3853" w:rsidRPr="007C3F73">
        <w:rPr>
          <w:rFonts w:ascii="Times New Roman" w:hAnsi="Times New Roman" w:cs="Times New Roman"/>
          <w:sz w:val="24"/>
          <w:szCs w:val="24"/>
          <w:lang w:val="sv-SE"/>
        </w:rPr>
        <w:t xml:space="preserve"> kembali</w:t>
      </w:r>
      <w:r w:rsidR="00C86E7F" w:rsidRPr="007C3F73">
        <w:rPr>
          <w:rFonts w:ascii="Times New Roman" w:hAnsi="Times New Roman" w:cs="Times New Roman"/>
          <w:sz w:val="24"/>
          <w:szCs w:val="24"/>
          <w:lang w:val="sv-SE"/>
        </w:rPr>
        <w:t xml:space="preserve"> ke hati </w:t>
      </w:r>
      <w:r w:rsidR="000D3853" w:rsidRPr="007C3F73">
        <w:rPr>
          <w:rFonts w:ascii="Times New Roman" w:hAnsi="Times New Roman" w:cs="Times New Roman"/>
          <w:sz w:val="24"/>
          <w:szCs w:val="24"/>
          <w:lang w:val="sv-SE"/>
        </w:rPr>
        <w:t xml:space="preserve">atau </w:t>
      </w:r>
      <w:r w:rsidR="004A65BC" w:rsidRPr="007C3F73">
        <w:rPr>
          <w:rFonts w:ascii="Times New Roman" w:hAnsi="Times New Roman" w:cs="Times New Roman"/>
          <w:sz w:val="24"/>
          <w:szCs w:val="24"/>
          <w:lang w:val="sv-SE"/>
        </w:rPr>
        <w:t>diekskresikan</w:t>
      </w:r>
      <w:r w:rsidR="000D3853" w:rsidRPr="007C3F73">
        <w:rPr>
          <w:rFonts w:ascii="Times New Roman" w:hAnsi="Times New Roman" w:cs="Times New Roman"/>
          <w:sz w:val="24"/>
          <w:szCs w:val="24"/>
          <w:lang w:val="sv-SE"/>
        </w:rPr>
        <w:t xml:space="preserve"> dari dalam tubuh</w:t>
      </w:r>
      <w:r w:rsidR="00854A5D" w:rsidRPr="007C3F73">
        <w:rPr>
          <w:rFonts w:ascii="Times New Roman" w:hAnsi="Times New Roman" w:cs="Times New Roman"/>
          <w:sz w:val="24"/>
          <w:szCs w:val="24"/>
          <w:lang w:val="sv-SE"/>
        </w:rPr>
        <w:t xml:space="preserve"> (</w:t>
      </w:r>
      <w:r w:rsidR="00DF4F7C" w:rsidRPr="007C3F73">
        <w:rPr>
          <w:rFonts w:ascii="Times New Roman" w:hAnsi="Times New Roman" w:cs="Times New Roman"/>
          <w:sz w:val="24"/>
          <w:szCs w:val="24"/>
          <w:lang w:val="sv-SE"/>
        </w:rPr>
        <w:t>A</w:t>
      </w:r>
      <w:r w:rsidR="00854A5D" w:rsidRPr="007C3F73">
        <w:rPr>
          <w:rFonts w:ascii="Times New Roman" w:hAnsi="Times New Roman" w:cs="Times New Roman"/>
          <w:sz w:val="24"/>
          <w:szCs w:val="24"/>
          <w:lang w:val="sv-SE"/>
        </w:rPr>
        <w:t xml:space="preserve">nies, </w:t>
      </w:r>
      <w:r w:rsidR="00DF4F7C" w:rsidRPr="007C3F73">
        <w:rPr>
          <w:rFonts w:ascii="Times New Roman" w:hAnsi="Times New Roman" w:cs="Times New Roman"/>
          <w:sz w:val="24"/>
          <w:szCs w:val="24"/>
          <w:lang w:val="sv-SE"/>
        </w:rPr>
        <w:t>2015).</w:t>
      </w:r>
    </w:p>
    <w:p w14:paraId="3A288162" w14:textId="24A04CD3" w:rsidR="008779E3" w:rsidRPr="00A92AD6" w:rsidRDefault="008779E3" w:rsidP="004A4474">
      <w:pPr>
        <w:widowControl w:val="0"/>
        <w:spacing w:after="0" w:line="240" w:lineRule="auto"/>
        <w:ind w:firstLine="426"/>
        <w:jc w:val="both"/>
        <w:rPr>
          <w:rFonts w:ascii="Times New Roman" w:hAnsi="Times New Roman" w:cs="Times New Roman"/>
          <w:sz w:val="24"/>
          <w:szCs w:val="24"/>
          <w:lang w:val="sv-SE"/>
        </w:rPr>
      </w:pPr>
      <w:r w:rsidRPr="00A92AD6">
        <w:rPr>
          <w:rFonts w:ascii="Times New Roman" w:hAnsi="Times New Roman" w:cs="Times New Roman"/>
          <w:sz w:val="24"/>
          <w:szCs w:val="24"/>
          <w:lang w:val="sv-SE"/>
        </w:rPr>
        <w:t>Tabel 2.</w:t>
      </w:r>
      <w:r w:rsidR="00B47976" w:rsidRPr="00A92AD6">
        <w:rPr>
          <w:rFonts w:ascii="Times New Roman" w:hAnsi="Times New Roman" w:cs="Times New Roman"/>
          <w:sz w:val="24"/>
          <w:szCs w:val="24"/>
          <w:lang w:val="sv-SE"/>
        </w:rPr>
        <w:t>4</w:t>
      </w:r>
      <w:r w:rsidRPr="00A92AD6">
        <w:rPr>
          <w:rFonts w:ascii="Times New Roman" w:hAnsi="Times New Roman" w:cs="Times New Roman"/>
          <w:sz w:val="24"/>
          <w:szCs w:val="24"/>
          <w:lang w:val="sv-SE"/>
        </w:rPr>
        <w:t xml:space="preserve"> klasifikasi </w:t>
      </w:r>
      <w:r w:rsidR="002E70A7" w:rsidRPr="00A92AD6">
        <w:rPr>
          <w:rFonts w:ascii="Times New Roman" w:hAnsi="Times New Roman" w:cs="Times New Roman"/>
          <w:sz w:val="24"/>
          <w:szCs w:val="24"/>
          <w:lang w:val="sv-SE"/>
        </w:rPr>
        <w:t>indeks aterogenik</w:t>
      </w:r>
      <w:r w:rsidR="00A92AD6" w:rsidRPr="00A92AD6">
        <w:rPr>
          <w:rFonts w:ascii="Times New Roman" w:hAnsi="Times New Roman" w:cs="Times New Roman"/>
          <w:sz w:val="24"/>
          <w:szCs w:val="24"/>
          <w:lang w:val="sv-SE"/>
        </w:rPr>
        <w:t xml:space="preserve"> p</w:t>
      </w:r>
      <w:r w:rsidR="00A92AD6">
        <w:rPr>
          <w:rFonts w:ascii="Times New Roman" w:hAnsi="Times New Roman" w:cs="Times New Roman"/>
          <w:sz w:val="24"/>
          <w:szCs w:val="24"/>
          <w:lang w:val="sv-SE"/>
        </w:rPr>
        <w:t>lasma</w:t>
      </w:r>
    </w:p>
    <w:tbl>
      <w:tblPr>
        <w:tblStyle w:val="PlainTable2"/>
        <w:tblW w:w="7927" w:type="dxa"/>
        <w:tblInd w:w="426" w:type="dxa"/>
        <w:tblLook w:val="04A0" w:firstRow="1" w:lastRow="0" w:firstColumn="1" w:lastColumn="0" w:noHBand="0" w:noVBand="1"/>
      </w:tblPr>
      <w:tblGrid>
        <w:gridCol w:w="3963"/>
        <w:gridCol w:w="3964"/>
      </w:tblGrid>
      <w:tr w:rsidR="008779E3" w:rsidRPr="005F2C60" w14:paraId="538214CA" w14:textId="77777777" w:rsidTr="004A44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3EF86E89" w14:textId="77777777" w:rsidR="008779E3" w:rsidRPr="005F2C60" w:rsidRDefault="008779E3" w:rsidP="00A04CFB">
            <w:pPr>
              <w:pStyle w:val="ListParagraph"/>
              <w:widowControl w:val="0"/>
              <w:spacing w:line="360" w:lineRule="auto"/>
              <w:ind w:left="0"/>
              <w:jc w:val="center"/>
              <w:rPr>
                <w:rFonts w:ascii="Times New Roman" w:hAnsi="Times New Roman" w:cs="Times New Roman"/>
                <w:sz w:val="24"/>
                <w:szCs w:val="24"/>
              </w:rPr>
            </w:pPr>
            <w:r w:rsidRPr="005F2C60">
              <w:rPr>
                <w:rFonts w:ascii="Times New Roman" w:hAnsi="Times New Roman" w:cs="Times New Roman"/>
                <w:sz w:val="24"/>
                <w:szCs w:val="24"/>
              </w:rPr>
              <w:t xml:space="preserve">Nilai </w:t>
            </w:r>
            <w:proofErr w:type="spellStart"/>
            <w:r w:rsidRPr="005F2C60">
              <w:rPr>
                <w:rFonts w:ascii="Times New Roman" w:hAnsi="Times New Roman" w:cs="Times New Roman"/>
                <w:sz w:val="24"/>
                <w:szCs w:val="24"/>
              </w:rPr>
              <w:t>Rujukan</w:t>
            </w:r>
            <w:proofErr w:type="spellEnd"/>
          </w:p>
        </w:tc>
        <w:tc>
          <w:tcPr>
            <w:tcW w:w="3964" w:type="dxa"/>
          </w:tcPr>
          <w:p w14:paraId="5BB540C1" w14:textId="77777777" w:rsidR="008779E3" w:rsidRPr="005F2C60" w:rsidRDefault="008779E3" w:rsidP="00A04CFB">
            <w:pPr>
              <w:pStyle w:val="ListParagraph"/>
              <w:widowControl w:val="0"/>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F2C60">
              <w:rPr>
                <w:rFonts w:ascii="Times New Roman" w:hAnsi="Times New Roman" w:cs="Times New Roman"/>
                <w:sz w:val="24"/>
                <w:szCs w:val="24"/>
              </w:rPr>
              <w:t>Keterangan</w:t>
            </w:r>
            <w:proofErr w:type="spellEnd"/>
          </w:p>
        </w:tc>
      </w:tr>
      <w:tr w:rsidR="008779E3" w:rsidRPr="005F2C60" w14:paraId="71800183" w14:textId="77777777" w:rsidTr="004A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406459B5" w14:textId="61436E14" w:rsidR="008779E3" w:rsidRPr="005F2C60" w:rsidRDefault="008779E3" w:rsidP="00A04CFB">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 xml:space="preserve">&lt; </w:t>
            </w:r>
            <w:r w:rsidR="0030227C" w:rsidRPr="005F2C60">
              <w:rPr>
                <w:rFonts w:ascii="Times New Roman" w:hAnsi="Times New Roman" w:cs="Times New Roman"/>
                <w:b w:val="0"/>
                <w:bCs w:val="0"/>
                <w:sz w:val="24"/>
                <w:szCs w:val="24"/>
              </w:rPr>
              <w:t>0,11</w:t>
            </w:r>
          </w:p>
        </w:tc>
        <w:tc>
          <w:tcPr>
            <w:tcW w:w="3964" w:type="dxa"/>
            <w:vAlign w:val="center"/>
          </w:tcPr>
          <w:p w14:paraId="64D243CD" w14:textId="706CA00B" w:rsidR="008779E3" w:rsidRPr="005F2C60" w:rsidRDefault="00AD6F95" w:rsidP="00A04CFB">
            <w:pPr>
              <w:pStyle w:val="ListParagraph"/>
              <w:widowControl w:val="0"/>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F2C60">
              <w:rPr>
                <w:rFonts w:ascii="Times New Roman" w:hAnsi="Times New Roman" w:cs="Times New Roman"/>
                <w:sz w:val="24"/>
                <w:szCs w:val="24"/>
              </w:rPr>
              <w:t>Risiko</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rendah</w:t>
            </w:r>
            <w:proofErr w:type="spellEnd"/>
            <w:r w:rsidRPr="005F2C60">
              <w:rPr>
                <w:rFonts w:ascii="Times New Roman" w:hAnsi="Times New Roman" w:cs="Times New Roman"/>
                <w:sz w:val="24"/>
                <w:szCs w:val="24"/>
              </w:rPr>
              <w:t xml:space="preserve"> PKV</w:t>
            </w:r>
          </w:p>
        </w:tc>
      </w:tr>
      <w:tr w:rsidR="008779E3" w:rsidRPr="005F2C60" w14:paraId="322F5B87" w14:textId="77777777" w:rsidTr="004A4474">
        <w:tc>
          <w:tcPr>
            <w:cnfStyle w:val="001000000000" w:firstRow="0" w:lastRow="0" w:firstColumn="1" w:lastColumn="0" w:oddVBand="0" w:evenVBand="0" w:oddHBand="0" w:evenHBand="0" w:firstRowFirstColumn="0" w:firstRowLastColumn="0" w:lastRowFirstColumn="0" w:lastRowLastColumn="0"/>
            <w:tcW w:w="3963" w:type="dxa"/>
          </w:tcPr>
          <w:p w14:paraId="56C6E9F6" w14:textId="4392092C" w:rsidR="008779E3" w:rsidRPr="005F2C60" w:rsidRDefault="00AD6F95" w:rsidP="00A04CFB">
            <w:pPr>
              <w:pStyle w:val="ListParagraph"/>
              <w:widowControl w:val="0"/>
              <w:spacing w:line="360" w:lineRule="auto"/>
              <w:ind w:left="0"/>
              <w:jc w:val="center"/>
              <w:rPr>
                <w:rFonts w:ascii="Times New Roman" w:hAnsi="Times New Roman" w:cs="Times New Roman"/>
                <w:b w:val="0"/>
                <w:bCs w:val="0"/>
                <w:sz w:val="24"/>
                <w:szCs w:val="24"/>
              </w:rPr>
            </w:pPr>
            <w:r w:rsidRPr="005F2C60">
              <w:rPr>
                <w:rFonts w:ascii="Times New Roman" w:hAnsi="Times New Roman" w:cs="Times New Roman"/>
                <w:b w:val="0"/>
                <w:bCs w:val="0"/>
                <w:sz w:val="24"/>
                <w:szCs w:val="24"/>
              </w:rPr>
              <w:t>0,11 – 0,21</w:t>
            </w:r>
          </w:p>
        </w:tc>
        <w:tc>
          <w:tcPr>
            <w:tcW w:w="3964" w:type="dxa"/>
            <w:vAlign w:val="center"/>
          </w:tcPr>
          <w:p w14:paraId="280A6772" w14:textId="534B0AB0" w:rsidR="008779E3" w:rsidRPr="005F2C60" w:rsidRDefault="00AD6F95" w:rsidP="00A04CFB">
            <w:pPr>
              <w:pStyle w:val="ListParagraph"/>
              <w:widowControl w:val="0"/>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F2C60">
              <w:rPr>
                <w:rFonts w:ascii="Times New Roman" w:hAnsi="Times New Roman" w:cs="Times New Roman"/>
                <w:sz w:val="24"/>
                <w:szCs w:val="24"/>
              </w:rPr>
              <w:t>Risiko</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sedang</w:t>
            </w:r>
            <w:proofErr w:type="spellEnd"/>
            <w:r w:rsidRPr="005F2C60">
              <w:rPr>
                <w:rFonts w:ascii="Times New Roman" w:hAnsi="Times New Roman" w:cs="Times New Roman"/>
                <w:sz w:val="24"/>
                <w:szCs w:val="24"/>
              </w:rPr>
              <w:t xml:space="preserve"> PKV</w:t>
            </w:r>
          </w:p>
        </w:tc>
      </w:tr>
      <w:tr w:rsidR="008779E3" w:rsidRPr="005F2C60" w14:paraId="77411A50" w14:textId="77777777" w:rsidTr="004A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5DD71F16" w14:textId="16CB44FB" w:rsidR="008779E3" w:rsidRPr="005F2C60" w:rsidRDefault="00E852E9" w:rsidP="00A04CFB">
            <w:pPr>
              <w:pStyle w:val="ListParagraph"/>
              <w:widowControl w:val="0"/>
              <w:spacing w:line="360" w:lineRule="auto"/>
              <w:ind w:left="0"/>
              <w:jc w:val="center"/>
              <w:rPr>
                <w:rFonts w:ascii="Times New Roman" w:hAnsi="Times New Roman" w:cs="Times New Roman"/>
                <w:b w:val="0"/>
                <w:bCs w:val="0"/>
                <w:sz w:val="24"/>
                <w:szCs w:val="24"/>
              </w:rPr>
            </w:pPr>
            <w:r>
              <w:rPr>
                <w:rFonts w:ascii="Times New Roman" w:hAnsi="Times New Roman" w:cs="Times New Roman"/>
                <w:b w:val="0"/>
                <w:bCs w:val="0"/>
                <w:sz w:val="24"/>
                <w:szCs w:val="24"/>
              </w:rPr>
              <w:t>&gt;</w:t>
            </w:r>
            <w:r w:rsidR="00AD6F95" w:rsidRPr="005F2C60">
              <w:rPr>
                <w:rFonts w:ascii="Times New Roman" w:hAnsi="Times New Roman" w:cs="Times New Roman"/>
                <w:b w:val="0"/>
                <w:bCs w:val="0"/>
                <w:sz w:val="24"/>
                <w:szCs w:val="24"/>
              </w:rPr>
              <w:t xml:space="preserve"> 0,21</w:t>
            </w:r>
          </w:p>
        </w:tc>
        <w:tc>
          <w:tcPr>
            <w:tcW w:w="3964" w:type="dxa"/>
            <w:vAlign w:val="center"/>
          </w:tcPr>
          <w:p w14:paraId="20D06F0D" w14:textId="44F3DD02" w:rsidR="008779E3" w:rsidRPr="005F2C60" w:rsidRDefault="00AD6F95" w:rsidP="00A04CFB">
            <w:pPr>
              <w:pStyle w:val="ListParagraph"/>
              <w:widowControl w:val="0"/>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F2C60">
              <w:rPr>
                <w:rFonts w:ascii="Times New Roman" w:hAnsi="Times New Roman" w:cs="Times New Roman"/>
                <w:sz w:val="24"/>
                <w:szCs w:val="24"/>
              </w:rPr>
              <w:t>Risiko</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tinggi</w:t>
            </w:r>
            <w:proofErr w:type="spellEnd"/>
            <w:r w:rsidRPr="005F2C60">
              <w:rPr>
                <w:rFonts w:ascii="Times New Roman" w:hAnsi="Times New Roman" w:cs="Times New Roman"/>
                <w:sz w:val="24"/>
                <w:szCs w:val="24"/>
              </w:rPr>
              <w:t xml:space="preserve"> PKV</w:t>
            </w:r>
          </w:p>
        </w:tc>
      </w:tr>
    </w:tbl>
    <w:p w14:paraId="179B720A" w14:textId="4AF36F2D" w:rsidR="008779E3" w:rsidRPr="005F2C60" w:rsidRDefault="008779E3" w:rsidP="004A4474">
      <w:pPr>
        <w:widowControl w:val="0"/>
        <w:spacing w:after="0" w:line="480" w:lineRule="auto"/>
        <w:ind w:firstLine="360"/>
        <w:jc w:val="both"/>
        <w:rPr>
          <w:rFonts w:ascii="Times New Roman" w:hAnsi="Times New Roman" w:cs="Times New Roman"/>
          <w:sz w:val="24"/>
          <w:szCs w:val="24"/>
        </w:rPr>
      </w:pPr>
      <w:proofErr w:type="spellStart"/>
      <w:r w:rsidRPr="005F2C60">
        <w:rPr>
          <w:rFonts w:ascii="Times New Roman" w:hAnsi="Times New Roman" w:cs="Times New Roman"/>
          <w:sz w:val="24"/>
          <w:szCs w:val="24"/>
        </w:rPr>
        <w:t>Sumber</w:t>
      </w:r>
      <w:proofErr w:type="spellEnd"/>
      <w:r w:rsidRPr="005F2C60">
        <w:rPr>
          <w:rFonts w:ascii="Times New Roman" w:hAnsi="Times New Roman" w:cs="Times New Roman"/>
          <w:sz w:val="24"/>
          <w:szCs w:val="24"/>
        </w:rPr>
        <w:t>:</w:t>
      </w:r>
      <w:r w:rsidR="0024779B" w:rsidRPr="005F2C60">
        <w:rPr>
          <w:rFonts w:ascii="Times New Roman" w:hAnsi="Times New Roman" w:cs="Times New Roman"/>
          <w:sz w:val="24"/>
          <w:szCs w:val="24"/>
        </w:rPr>
        <w:t xml:space="preserve"> </w:t>
      </w:r>
      <w:r w:rsidR="0024779B" w:rsidRPr="005F2C60">
        <w:rPr>
          <w:rFonts w:ascii="Times New Roman" w:hAnsi="Times New Roman" w:cs="Times New Roman"/>
          <w:sz w:val="24"/>
          <w:szCs w:val="24"/>
        </w:rPr>
        <w:fldChar w:fldCharType="begin" w:fldLock="1"/>
      </w:r>
      <w:r w:rsidR="001B19B3" w:rsidRPr="005F2C60">
        <w:rPr>
          <w:rFonts w:ascii="Times New Roman" w:hAnsi="Times New Roman" w:cs="Times New Roman"/>
          <w:sz w:val="24"/>
          <w:szCs w:val="24"/>
        </w:rPr>
        <w:instrText>ADDIN CSL_CITATION {"citationItems":[{"id":"ITEM-1","itemData":{"ISSN":"22516840","PMID":"26793631","abstract":"Background: Cardiovascular disease (CVD) is the cause of one third of deaths worldwide and this will progress because of increasing CVD's risk factors. The most basic task of dealing with the epidemic of CVD is primary prevention of risk factors. As Atherogenic Index of Plasma (AIP) is a strong marker to predict the risk of atherosclerosis and coronary heart disease, we assessed the correlation between AIP and other important factors. Methods: This cross-sectional study was a part of national non-communicable risk factors surveillance system data that has been established since 2004 in Iran. This was done on 1000 people between 2008 and 2010. The study was approved by Ethics Committee of Mashhad University of Medical Science. Chi square, Mann-Whitney U, correlation tests were used in this study. Statistical analysis was performed using SPSS version 11. In all calculations, p &lt; 0.05 was considered as statistically significant level. Results: The study population consisted of 500 men and 500 women with mean±SD age 41.9±14.2 years. According to the AIP category, 9.8% (98) were in low risk group, 12.7% (127) were in intermediate risk and 77.5% (775) were in increased risk of CVD. AIP was significantly correlated with waist circumference (r=0.35, p &lt; 0.001), BMI (r=0.33, p &lt; 0.001) and physical activity (r=-0.09, p &lt; 0.01). Conclusion: AIP can be used as a regular monitoring index of CVD in every day practice, especially in persons with other cardiovascular risk factors.","author":[{"dropping-particle":"","family":"Niroumand","given":"Shabnam","non-dropping-particle":"","parse-names":false,"suffix":""},{"dropping-particle":"","family":"Khajedaluee","given":"Mohammad","non-dropping-particle":"","parse-names":false,"suffix":""},{"dropping-particle":"","family":"Khadem-Rezaiyan","given":"Majid","non-dropping-particle":"","parse-names":false,"suffix":""},{"dropping-particle":"","family":"Abrishami","given":"Maryam","non-dropping-particle":"","parse-names":false,"suffix":""},{"dropping-particle":"","family":"Juya","given":"Mohammadreza","non-dropping-particle":"","parse-names":false,"suffix":""},{"dropping-particle":"","family":"Khodaee","given":"Gholamhasan","non-dropping-particle":"","parse-names":false,"suffix":""},{"dropping-particle":"","family":"Dadgarmoghaddam","given":"Maliheh","non-dropping-particle":"","parse-names":false,"suffix":""}],"container-title":"Medical Journal of the Islamic Republic of Iran","id":"ITEM-1","issue":"1","issued":{"date-parts":[["2015"]]},"page":"627-635","title":"Atherogenic Index of Plasma (AIP): A marker of cardiovascular disease","type":"article-journal","volume":"29"},"uris":["http://www.mendeley.com/documents/?uuid=f7c45e25-7c09-453a-b591-c5408237e598"]}],"mendeley":{"formattedCitation":"(Niroumand et al., 2015)","plainTextFormattedCitation":"(Niroumand et al., 2015)","previouslyFormattedCitation":"(Niroumand et al., 2015)"},"properties":{"noteIndex":0},"schema":"https://github.com/citation-style-language/schema/raw/master/csl-citation.json"}</w:instrText>
      </w:r>
      <w:r w:rsidR="0024779B" w:rsidRPr="005F2C60">
        <w:rPr>
          <w:rFonts w:ascii="Times New Roman" w:hAnsi="Times New Roman" w:cs="Times New Roman"/>
          <w:sz w:val="24"/>
          <w:szCs w:val="24"/>
        </w:rPr>
        <w:fldChar w:fldCharType="separate"/>
      </w:r>
      <w:r w:rsidR="0024779B" w:rsidRPr="005F2C60">
        <w:rPr>
          <w:rFonts w:ascii="Times New Roman" w:hAnsi="Times New Roman" w:cs="Times New Roman"/>
          <w:noProof/>
          <w:sz w:val="24"/>
          <w:szCs w:val="24"/>
        </w:rPr>
        <w:t>(Niroumand et al., 2015)</w:t>
      </w:r>
      <w:r w:rsidR="0024779B" w:rsidRPr="005F2C60">
        <w:rPr>
          <w:rFonts w:ascii="Times New Roman" w:hAnsi="Times New Roman" w:cs="Times New Roman"/>
          <w:sz w:val="24"/>
          <w:szCs w:val="24"/>
        </w:rPr>
        <w:fldChar w:fldCharType="end"/>
      </w:r>
    </w:p>
    <w:p w14:paraId="1633D9A2" w14:textId="77777777" w:rsidR="009709D2" w:rsidRPr="005A2910" w:rsidRDefault="005176AE" w:rsidP="009709D2">
      <w:pPr>
        <w:spacing w:line="480" w:lineRule="auto"/>
        <w:ind w:left="426" w:firstLine="360"/>
        <w:jc w:val="both"/>
        <w:rPr>
          <w:rFonts w:ascii="Times New Roman" w:hAnsi="Times New Roman" w:cs="Times New Roman"/>
          <w:sz w:val="24"/>
          <w:szCs w:val="24"/>
          <w:lang w:val="sv-SE"/>
        </w:rPr>
      </w:pPr>
      <w:proofErr w:type="spellStart"/>
      <w:r w:rsidRPr="005F2C60">
        <w:rPr>
          <w:rFonts w:ascii="Times New Roman" w:hAnsi="Times New Roman" w:cs="Times New Roman"/>
          <w:sz w:val="24"/>
          <w:szCs w:val="24"/>
        </w:rPr>
        <w:t>Penyakit</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tidak</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menular</w:t>
      </w:r>
      <w:proofErr w:type="spellEnd"/>
      <w:r w:rsidR="0050569A" w:rsidRPr="005F2C60">
        <w:rPr>
          <w:rFonts w:ascii="Times New Roman" w:hAnsi="Times New Roman" w:cs="Times New Roman"/>
          <w:sz w:val="24"/>
          <w:szCs w:val="24"/>
        </w:rPr>
        <w:t xml:space="preserve"> yan</w:t>
      </w:r>
      <w:r w:rsidR="00696B5F" w:rsidRPr="005F2C60">
        <w:rPr>
          <w:rFonts w:ascii="Times New Roman" w:hAnsi="Times New Roman" w:cs="Times New Roman"/>
          <w:sz w:val="24"/>
          <w:szCs w:val="24"/>
        </w:rPr>
        <w:t xml:space="preserve">g </w:t>
      </w:r>
      <w:proofErr w:type="spellStart"/>
      <w:r w:rsidR="00696B5F" w:rsidRPr="005F2C60">
        <w:rPr>
          <w:rFonts w:ascii="Times New Roman" w:hAnsi="Times New Roman" w:cs="Times New Roman"/>
          <w:sz w:val="24"/>
          <w:szCs w:val="24"/>
        </w:rPr>
        <w:t>tertinggi</w:t>
      </w:r>
      <w:proofErr w:type="spellEnd"/>
      <w:r w:rsidR="00696B5F" w:rsidRPr="005F2C60">
        <w:rPr>
          <w:rFonts w:ascii="Times New Roman" w:hAnsi="Times New Roman" w:cs="Times New Roman"/>
          <w:sz w:val="24"/>
          <w:szCs w:val="24"/>
        </w:rPr>
        <w:t xml:space="preserve"> di dunia </w:t>
      </w:r>
      <w:proofErr w:type="spellStart"/>
      <w:r w:rsidR="00696B5F" w:rsidRPr="005F2C60">
        <w:rPr>
          <w:rFonts w:ascii="Times New Roman" w:hAnsi="Times New Roman" w:cs="Times New Roman"/>
          <w:sz w:val="24"/>
          <w:szCs w:val="24"/>
        </w:rPr>
        <w:t>adalah</w:t>
      </w:r>
      <w:proofErr w:type="spellEnd"/>
      <w:r w:rsidR="00696B5F" w:rsidRPr="005F2C60">
        <w:rPr>
          <w:rFonts w:ascii="Times New Roman" w:hAnsi="Times New Roman" w:cs="Times New Roman"/>
          <w:sz w:val="24"/>
          <w:szCs w:val="24"/>
        </w:rPr>
        <w:t xml:space="preserve"> </w:t>
      </w:r>
      <w:proofErr w:type="spellStart"/>
      <w:r w:rsidR="00696B5F" w:rsidRPr="005F2C60">
        <w:rPr>
          <w:rFonts w:ascii="Times New Roman" w:hAnsi="Times New Roman" w:cs="Times New Roman"/>
          <w:sz w:val="24"/>
          <w:szCs w:val="24"/>
        </w:rPr>
        <w:t>penyakit</w:t>
      </w:r>
      <w:proofErr w:type="spellEnd"/>
      <w:r w:rsidR="00696B5F" w:rsidRPr="005F2C60">
        <w:rPr>
          <w:rFonts w:ascii="Times New Roman" w:hAnsi="Times New Roman" w:cs="Times New Roman"/>
          <w:sz w:val="24"/>
          <w:szCs w:val="24"/>
        </w:rPr>
        <w:t xml:space="preserve"> </w:t>
      </w:r>
      <w:proofErr w:type="spellStart"/>
      <w:r w:rsidR="004A65BC" w:rsidRPr="005F2C60">
        <w:rPr>
          <w:rFonts w:ascii="Times New Roman" w:hAnsi="Times New Roman" w:cs="Times New Roman"/>
          <w:sz w:val="24"/>
          <w:szCs w:val="24"/>
        </w:rPr>
        <w:t>kardiovaskular</w:t>
      </w:r>
      <w:proofErr w:type="spellEnd"/>
      <w:r w:rsidR="00696B5F" w:rsidRPr="005F2C60">
        <w:rPr>
          <w:rFonts w:ascii="Times New Roman" w:hAnsi="Times New Roman" w:cs="Times New Roman"/>
          <w:sz w:val="24"/>
          <w:szCs w:val="24"/>
        </w:rPr>
        <w:t xml:space="preserve"> yang </w:t>
      </w:r>
      <w:proofErr w:type="spellStart"/>
      <w:r w:rsidR="00696B5F" w:rsidRPr="005F2C60">
        <w:rPr>
          <w:rFonts w:ascii="Times New Roman" w:hAnsi="Times New Roman" w:cs="Times New Roman"/>
          <w:sz w:val="24"/>
          <w:szCs w:val="24"/>
        </w:rPr>
        <w:t>disebabkan</w:t>
      </w:r>
      <w:proofErr w:type="spellEnd"/>
      <w:r w:rsidR="00696B5F" w:rsidRPr="005F2C60">
        <w:rPr>
          <w:rFonts w:ascii="Times New Roman" w:hAnsi="Times New Roman" w:cs="Times New Roman"/>
          <w:sz w:val="24"/>
          <w:szCs w:val="24"/>
        </w:rPr>
        <w:t xml:space="preserve"> oleh </w:t>
      </w:r>
      <w:proofErr w:type="spellStart"/>
      <w:r w:rsidR="00696B5F" w:rsidRPr="005F2C60">
        <w:rPr>
          <w:rFonts w:ascii="Times New Roman" w:hAnsi="Times New Roman" w:cs="Times New Roman"/>
          <w:sz w:val="24"/>
          <w:szCs w:val="24"/>
        </w:rPr>
        <w:t>dislipidemia</w:t>
      </w:r>
      <w:proofErr w:type="spellEnd"/>
      <w:r w:rsidR="00132C16" w:rsidRPr="005F2C60">
        <w:rPr>
          <w:rFonts w:ascii="Times New Roman" w:hAnsi="Times New Roman" w:cs="Times New Roman"/>
          <w:sz w:val="24"/>
          <w:szCs w:val="24"/>
        </w:rPr>
        <w:t xml:space="preserve">. </w:t>
      </w:r>
      <w:r w:rsidR="00132C16" w:rsidRPr="007C3F73">
        <w:rPr>
          <w:rFonts w:ascii="Times New Roman" w:hAnsi="Times New Roman" w:cs="Times New Roman"/>
          <w:sz w:val="24"/>
          <w:szCs w:val="24"/>
          <w:lang w:val="sv-SE"/>
        </w:rPr>
        <w:t xml:space="preserve">Dislipidemia adalah </w:t>
      </w:r>
      <w:r w:rsidR="00CB204C" w:rsidRPr="007C3F73">
        <w:rPr>
          <w:rFonts w:ascii="Times New Roman" w:hAnsi="Times New Roman" w:cs="Times New Roman"/>
          <w:sz w:val="24"/>
          <w:szCs w:val="24"/>
          <w:lang w:val="sv-SE"/>
        </w:rPr>
        <w:t>faktor penyebab</w:t>
      </w:r>
      <w:r w:rsidR="00C94D74" w:rsidRPr="007C3F73">
        <w:rPr>
          <w:rFonts w:ascii="Times New Roman" w:hAnsi="Times New Roman" w:cs="Times New Roman"/>
          <w:sz w:val="24"/>
          <w:szCs w:val="24"/>
          <w:lang w:val="sv-SE"/>
        </w:rPr>
        <w:t xml:space="preserve"> terbentuknya aterosklerosis</w:t>
      </w:r>
      <w:r w:rsidR="001B19B3" w:rsidRPr="007C3F73">
        <w:rPr>
          <w:rFonts w:ascii="Times New Roman" w:hAnsi="Times New Roman" w:cs="Times New Roman"/>
          <w:sz w:val="24"/>
          <w:szCs w:val="24"/>
          <w:lang w:val="sv-SE"/>
        </w:rPr>
        <w:t xml:space="preserve"> </w:t>
      </w:r>
      <w:r w:rsidR="008220A8" w:rsidRPr="005F2C60">
        <w:rPr>
          <w:rFonts w:ascii="Times New Roman" w:hAnsi="Times New Roman" w:cs="Times New Roman"/>
          <w:sz w:val="24"/>
          <w:szCs w:val="24"/>
        </w:rPr>
        <w:fldChar w:fldCharType="begin" w:fldLock="1"/>
      </w:r>
      <w:r w:rsidR="00663E29" w:rsidRPr="007C3F73">
        <w:rPr>
          <w:rFonts w:ascii="Times New Roman" w:hAnsi="Times New Roman" w:cs="Times New Roman"/>
          <w:sz w:val="24"/>
          <w:szCs w:val="24"/>
          <w:lang w:val="sv-SE"/>
        </w:rPr>
        <w:instrText>ADDIN CSL_CITATION {"citationItems":[{"id":"ITEM-1","itemData":{"ISSN":"2540-8844","abstract":"Background: Peripheral Arterial Disease (PAD) is a condition due to the blockage of an artery which supply arm or leg because of atherosclerosis. PAD can lower functional status, reduce quality of life, lead to amputation, myocardial infarction, stroke, and death. Hypertension and Diabetes Mellitus (DM) is a risk factor that is common in PAD. There has been no research on the role of PAD status on the incidence of diabetes in patients with hypertension. Objective: To determine the relationship between DM status with PAD status in patients with hypertension Methods: This study is an observational analytic research with cross sectional design using purposive sampling method. There were 38 hypertensive subjects without DM and 40 hypertensive subjects with DM at ages ranging from 40 to 60 years. The data used are primary data and secondary data. PAD status is determined by examining Ankle Brachial Index (ABI) using a stethoscope at rest and post-exercise. Statistical tests are performed using Chi Square test and logistic regression. Results: There were 18 subjects (45%) having positive PAD status in hypertension group with DM, and 8 subjects (21.1%) in hypertension without DM. Chi-square test showed significant association between DM Status and PAD status in patients with hypertension (p &lt;0.025). DM status give 2.14 times the risk for the incidence of peripheral arterial disease in patients with hypertension. The majority of subjects with positive PAD status in this study also have dislipidemi status. The place of this study is secondary health care, thus allowing the comorbidity between PAD and other manifestations of atherosclerotic disease such as Coronary Heart Disease (CHD) and stroke. Conclusion: There is a significant association between DM Status and PAD status in patients with hypertension. Keywords: hypertension, diabetes mellitus, peripheral arterial disease","author":[{"dropping-particle":"","family":"Ilminova","given":"F.","non-dropping-particle":"","parse-names":false,"suffix":""},{"dropping-particle":"","family":"Nugroho","given":"K.","non-dropping-particle":"","parse-names":false,"suffix":""},{"dropping-particle":"","family":"Ismail","given":"A.","non-dropping-particle":"","parse-names":false,"suffix":""}],"container-title":"Jurnal Kedokteran Diponegoro","id":"ITEM-1","issue":"4","issued":{"date-parts":[["2015"]]},"page":"813-823","title":"Hubungan Antara Status Diabetes Melitus Dengan Status Penyakit Arteri Perifer (Pap) Pada Pasien Hipertensi","type":"article-journal","volume":"4"},"uris":["http://www.mendeley.com/documents/?uuid=a1464868-4b65-4fd1-a7a6-793c9266aafa"]}],"mendeley":{"formattedCitation":"(Ilminova et al., 2015)","plainTextFormattedCitation":"(Ilminova et al., 2015)","previouslyFormattedCitation":"(Ilminova et al., 2015)"},"properties":{"noteIndex":0},"schema":"https://github.com/citation-style-language/schema/raw/master/csl-citation.json"}</w:instrText>
      </w:r>
      <w:r w:rsidR="008220A8" w:rsidRPr="005F2C60">
        <w:rPr>
          <w:rFonts w:ascii="Times New Roman" w:hAnsi="Times New Roman" w:cs="Times New Roman"/>
          <w:sz w:val="24"/>
          <w:szCs w:val="24"/>
        </w:rPr>
        <w:fldChar w:fldCharType="separate"/>
      </w:r>
      <w:r w:rsidR="008220A8" w:rsidRPr="007C3F73">
        <w:rPr>
          <w:rFonts w:ascii="Times New Roman" w:hAnsi="Times New Roman" w:cs="Times New Roman"/>
          <w:noProof/>
          <w:sz w:val="24"/>
          <w:szCs w:val="24"/>
          <w:lang w:val="sv-SE"/>
        </w:rPr>
        <w:t>(Ilminova et al., 2015)</w:t>
      </w:r>
      <w:r w:rsidR="008220A8" w:rsidRPr="005F2C60">
        <w:rPr>
          <w:rFonts w:ascii="Times New Roman" w:hAnsi="Times New Roman" w:cs="Times New Roman"/>
          <w:sz w:val="24"/>
          <w:szCs w:val="24"/>
        </w:rPr>
        <w:fldChar w:fldCharType="end"/>
      </w:r>
      <w:r w:rsidR="00EA4785" w:rsidRPr="007C3F73">
        <w:rPr>
          <w:rFonts w:ascii="Times New Roman" w:hAnsi="Times New Roman" w:cs="Times New Roman"/>
          <w:sz w:val="24"/>
          <w:szCs w:val="24"/>
          <w:lang w:val="sv-SE"/>
        </w:rPr>
        <w:t xml:space="preserve">. </w:t>
      </w:r>
      <w:r w:rsidR="00C93DB6" w:rsidRPr="005742C6">
        <w:rPr>
          <w:rFonts w:ascii="Times New Roman" w:hAnsi="Times New Roman" w:cs="Times New Roman"/>
          <w:sz w:val="24"/>
          <w:szCs w:val="24"/>
          <w:lang w:val="sv-SE"/>
        </w:rPr>
        <w:t xml:space="preserve">Penyebab terbentuknya aterosklerosis adalah </w:t>
      </w:r>
      <w:r w:rsidR="00021122" w:rsidRPr="005742C6">
        <w:rPr>
          <w:rFonts w:ascii="Times New Roman" w:hAnsi="Times New Roman" w:cs="Times New Roman"/>
          <w:sz w:val="24"/>
          <w:szCs w:val="24"/>
          <w:lang w:val="sv-SE"/>
        </w:rPr>
        <w:t>kolesterol</w:t>
      </w:r>
      <w:r w:rsidR="00C93DB6" w:rsidRPr="005742C6">
        <w:rPr>
          <w:rFonts w:ascii="Times New Roman" w:hAnsi="Times New Roman" w:cs="Times New Roman"/>
          <w:sz w:val="24"/>
          <w:szCs w:val="24"/>
          <w:lang w:val="sv-SE"/>
        </w:rPr>
        <w:t xml:space="preserve">, </w:t>
      </w:r>
      <w:r w:rsidR="00905B6C" w:rsidRPr="005742C6">
        <w:rPr>
          <w:rFonts w:ascii="Times New Roman" w:hAnsi="Times New Roman" w:cs="Times New Roman"/>
          <w:sz w:val="24"/>
          <w:szCs w:val="24"/>
          <w:lang w:val="sv-SE"/>
        </w:rPr>
        <w:t xml:space="preserve">dan telah dibuktikan bahwa penyebab terbentuknya aterosklerosis dikarenakan </w:t>
      </w:r>
      <w:r w:rsidR="00437C27" w:rsidRPr="005742C6">
        <w:rPr>
          <w:rFonts w:ascii="Times New Roman" w:hAnsi="Times New Roman" w:cs="Times New Roman"/>
          <w:sz w:val="24"/>
          <w:szCs w:val="24"/>
          <w:lang w:val="sv-SE"/>
        </w:rPr>
        <w:t xml:space="preserve">kadar LDL </w:t>
      </w:r>
      <w:r w:rsidR="00021122" w:rsidRPr="005742C6">
        <w:rPr>
          <w:rFonts w:ascii="Times New Roman" w:hAnsi="Times New Roman" w:cs="Times New Roman"/>
          <w:sz w:val="24"/>
          <w:szCs w:val="24"/>
          <w:lang w:val="sv-SE"/>
        </w:rPr>
        <w:t>kolesterol</w:t>
      </w:r>
      <w:r w:rsidR="00437C27" w:rsidRPr="005742C6">
        <w:rPr>
          <w:rFonts w:ascii="Times New Roman" w:hAnsi="Times New Roman" w:cs="Times New Roman"/>
          <w:sz w:val="24"/>
          <w:szCs w:val="24"/>
          <w:lang w:val="sv-SE"/>
        </w:rPr>
        <w:t xml:space="preserve"> yang meningkat dalam darah</w:t>
      </w:r>
      <w:r w:rsidR="006D6124" w:rsidRPr="005742C6">
        <w:rPr>
          <w:rFonts w:ascii="Times New Roman" w:hAnsi="Times New Roman" w:cs="Times New Roman"/>
          <w:sz w:val="24"/>
          <w:szCs w:val="24"/>
          <w:lang w:val="sv-SE"/>
        </w:rPr>
        <w:t xml:space="preserve">. </w:t>
      </w:r>
      <w:r w:rsidR="00F8198A" w:rsidRPr="005742C6">
        <w:rPr>
          <w:rFonts w:ascii="Times New Roman" w:hAnsi="Times New Roman" w:cs="Times New Roman"/>
          <w:sz w:val="24"/>
          <w:szCs w:val="24"/>
          <w:lang w:val="sv-SE"/>
        </w:rPr>
        <w:t>Jika l</w:t>
      </w:r>
      <w:r w:rsidR="00A87F54" w:rsidRPr="005742C6">
        <w:rPr>
          <w:rFonts w:ascii="Times New Roman" w:hAnsi="Times New Roman" w:cs="Times New Roman"/>
          <w:sz w:val="24"/>
          <w:szCs w:val="24"/>
          <w:lang w:val="sv-SE"/>
        </w:rPr>
        <w:t>ipid bertumpuk pada sel otot arteri maka membuat el</w:t>
      </w:r>
      <w:r w:rsidR="000B303A" w:rsidRPr="005742C6">
        <w:rPr>
          <w:rFonts w:ascii="Times New Roman" w:hAnsi="Times New Roman" w:cs="Times New Roman"/>
          <w:sz w:val="24"/>
          <w:szCs w:val="24"/>
          <w:lang w:val="sv-SE"/>
        </w:rPr>
        <w:t xml:space="preserve">astisitasnya akan berkurang bahkan menghilang dalam mengatur </w:t>
      </w:r>
      <w:r w:rsidR="000B303A" w:rsidRPr="005742C6">
        <w:rPr>
          <w:rFonts w:ascii="Times New Roman" w:hAnsi="Times New Roman" w:cs="Times New Roman"/>
          <w:sz w:val="24"/>
          <w:szCs w:val="24"/>
          <w:lang w:val="sv-SE"/>
        </w:rPr>
        <w:lastRenderedPageBreak/>
        <w:t>tekanan darah yang mengakibatkan penyakit kardiovaskular</w:t>
      </w:r>
      <w:r w:rsidR="009D69E2" w:rsidRPr="005742C6">
        <w:rPr>
          <w:rFonts w:ascii="Times New Roman" w:hAnsi="Times New Roman" w:cs="Times New Roman"/>
          <w:sz w:val="24"/>
          <w:szCs w:val="24"/>
          <w:lang w:val="sv-SE"/>
        </w:rPr>
        <w:t xml:space="preserve"> </w:t>
      </w:r>
      <w:r w:rsidR="00663E29" w:rsidRPr="005F2C60">
        <w:rPr>
          <w:rFonts w:ascii="Times New Roman" w:hAnsi="Times New Roman" w:cs="Times New Roman"/>
          <w:sz w:val="24"/>
          <w:szCs w:val="24"/>
        </w:rPr>
        <w:fldChar w:fldCharType="begin" w:fldLock="1"/>
      </w:r>
      <w:r w:rsidR="00A5112A" w:rsidRPr="005742C6">
        <w:rPr>
          <w:rFonts w:ascii="Times New Roman" w:hAnsi="Times New Roman" w:cs="Times New Roman"/>
          <w:sz w:val="24"/>
          <w:szCs w:val="24"/>
          <w:lang w:val="sv-SE"/>
        </w:rPr>
        <w:instrText xml:space="preserve">ADDIN CSL_CITATION {"citationItems":[{"id":"ITEM-1","itemData":{"abstract":"ABSTRAK Cholesterol is a component of fat or lipid substances as we know, fat is one of the nutrients that are needed by our body in addition to other nutrients, such as carbohydrates, proteins, vitamins and minerals. Fat is one of the energy sources that provides the highest calories. Apart from being a source of energy, fat or especially cholesterol is indeed the substance most needed by our body and has an important role in human life. This study aims to determine the description of the results of cholesterol levels in patients with hypertension at Syekh Yusuf Hospital Gowa Regency. The research carried out was a quasi-experimental study that carried out laboratory tests to determine the description of the results of cholesterol levels in patients with hypertension at Syekh Yusuf Regional Hospital, Gowa Regency. The sample in this study was hypertension sufferers in Syekh Yusuf Regional Hospital, Gowa Regency. The results showed that the results found in the analysis of variable cholesterol levels in the sample were not balanced, as many as 1 person (5%) had high cholesterol levels and 19 people (95%) had normal cholesterol levels. Based on the results of the study it can be concluded that the cholesterol level in RSUD Syekh </w:instrText>
      </w:r>
      <w:r w:rsidR="00A5112A" w:rsidRPr="005A2910">
        <w:rPr>
          <w:rFonts w:ascii="Times New Roman" w:hAnsi="Times New Roman" w:cs="Times New Roman"/>
          <w:sz w:val="24"/>
          <w:szCs w:val="24"/>
          <w:lang w:val="sv-SE"/>
        </w:rPr>
        <w:instrText>Yusuf Gowa Regency there is a balanced increase so that it can be concluded that the patient's cholesterol level is at normal limits.","author":[{"dropping-particle":"","family":"Naim","given":"Muh Rizman","non-dropping-particle":"","parse-names":false,"suffix":""},{"dropping-particle":"","family":"Sulastri","given":"Sri","non-dropping-particle":"","parse-names":false,"suffix":""},{"dropping-particle":"","family":"Hadi","given":"Sulvana","non-dropping-particle":"","parse-names":false,"suffix":""}],"container-title":"Jurnal Media Laboran","id":"ITEM-1","issue":"2","issued":{"date-parts":[["2019"]]},"page":"33-38","title":"Gambaran Hasil Pemeriksaan Kadar Kolesterol Pada Penderita Hipertensi Di Rsud Syekh Yusuf Kabupaten Gowa","type":"article-journal","volume":"9"},"uris":["http://www.mendeley.com/documents/?uuid=2a8e055a-2111-477f-9fd7-2713a821e005"]}],"mendeley":{"formattedCitation":"(Naim et al., 2019)","plainTextFormattedCitation":"(Naim et al., 2019)","previouslyFormattedCitation":"(Naim et al., 2019)"},"properties":{"noteIndex":0},"schema":"https://github.com/citation-style-language/schema/raw/master/csl-citation.json"}</w:instrText>
      </w:r>
      <w:r w:rsidR="00663E29" w:rsidRPr="005F2C60">
        <w:rPr>
          <w:rFonts w:ascii="Times New Roman" w:hAnsi="Times New Roman" w:cs="Times New Roman"/>
          <w:sz w:val="24"/>
          <w:szCs w:val="24"/>
        </w:rPr>
        <w:fldChar w:fldCharType="separate"/>
      </w:r>
      <w:r w:rsidR="00663E29" w:rsidRPr="005A2910">
        <w:rPr>
          <w:rFonts w:ascii="Times New Roman" w:hAnsi="Times New Roman" w:cs="Times New Roman"/>
          <w:noProof/>
          <w:sz w:val="24"/>
          <w:szCs w:val="24"/>
          <w:lang w:val="sv-SE"/>
        </w:rPr>
        <w:t>(Naim et al., 2019)</w:t>
      </w:r>
      <w:r w:rsidR="00663E29" w:rsidRPr="005F2C60">
        <w:rPr>
          <w:rFonts w:ascii="Times New Roman" w:hAnsi="Times New Roman" w:cs="Times New Roman"/>
          <w:sz w:val="24"/>
          <w:szCs w:val="24"/>
        </w:rPr>
        <w:fldChar w:fldCharType="end"/>
      </w:r>
      <w:r w:rsidR="009709D2" w:rsidRPr="005A2910">
        <w:rPr>
          <w:rFonts w:ascii="Times New Roman" w:hAnsi="Times New Roman" w:cs="Times New Roman"/>
          <w:sz w:val="24"/>
          <w:szCs w:val="24"/>
          <w:lang w:val="sv-SE"/>
        </w:rPr>
        <w:t>.</w:t>
      </w:r>
    </w:p>
    <w:p w14:paraId="2FBF2FAC" w14:textId="73E76003" w:rsidR="001E2B71" w:rsidRPr="005A2910" w:rsidRDefault="00660906" w:rsidP="009709D2">
      <w:pPr>
        <w:spacing w:line="480" w:lineRule="auto"/>
        <w:ind w:left="426"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Salah satu biomarker terbaik</w:t>
      </w:r>
      <w:r w:rsidR="00FA2A27" w:rsidRPr="005742C6">
        <w:rPr>
          <w:rFonts w:ascii="Times New Roman" w:hAnsi="Times New Roman" w:cs="Times New Roman"/>
          <w:sz w:val="24"/>
          <w:szCs w:val="24"/>
          <w:lang w:val="sv-SE"/>
        </w:rPr>
        <w:t xml:space="preserve"> dalam memprediksi penyakit kardiovaskular </w:t>
      </w:r>
      <w:r w:rsidR="00990F99" w:rsidRPr="005742C6">
        <w:rPr>
          <w:rFonts w:ascii="Times New Roman" w:hAnsi="Times New Roman" w:cs="Times New Roman"/>
          <w:sz w:val="24"/>
          <w:szCs w:val="24"/>
          <w:lang w:val="sv-SE"/>
        </w:rPr>
        <w:t>yaitu dengan menentukan indeks aterogenik</w:t>
      </w:r>
      <w:r w:rsidR="00A92AD6">
        <w:rPr>
          <w:rFonts w:ascii="Times New Roman" w:hAnsi="Times New Roman" w:cs="Times New Roman"/>
          <w:sz w:val="24"/>
          <w:szCs w:val="24"/>
          <w:lang w:val="sv-SE"/>
        </w:rPr>
        <w:t xml:space="preserve"> plasma</w:t>
      </w:r>
      <w:r w:rsidR="002114A5" w:rsidRPr="005742C6">
        <w:rPr>
          <w:rFonts w:ascii="Times New Roman" w:hAnsi="Times New Roman" w:cs="Times New Roman"/>
          <w:sz w:val="24"/>
          <w:szCs w:val="24"/>
          <w:lang w:val="sv-SE"/>
        </w:rPr>
        <w:t xml:space="preserve"> </w:t>
      </w:r>
      <w:r w:rsidR="00F43661" w:rsidRPr="005742C6">
        <w:rPr>
          <w:rFonts w:ascii="Times New Roman" w:hAnsi="Times New Roman" w:cs="Times New Roman"/>
          <w:sz w:val="24"/>
          <w:szCs w:val="24"/>
          <w:lang w:val="sv-SE"/>
        </w:rPr>
        <w:t>dengan perhitungan log (</w:t>
      </w:r>
      <w:r w:rsidR="00634073" w:rsidRPr="005742C6">
        <w:rPr>
          <w:rFonts w:ascii="Times New Roman" w:hAnsi="Times New Roman" w:cs="Times New Roman"/>
          <w:sz w:val="24"/>
          <w:szCs w:val="24"/>
          <w:lang w:val="sv-SE"/>
        </w:rPr>
        <w:t>TG/HDL).</w:t>
      </w:r>
      <w:r w:rsidR="00DE474A" w:rsidRPr="005742C6">
        <w:rPr>
          <w:rFonts w:ascii="Times New Roman" w:hAnsi="Times New Roman" w:cs="Times New Roman"/>
          <w:sz w:val="24"/>
          <w:szCs w:val="24"/>
          <w:lang w:val="sv-SE"/>
        </w:rPr>
        <w:t xml:space="preserve"> </w:t>
      </w:r>
      <w:r w:rsidR="004537C6" w:rsidRPr="005A2910">
        <w:rPr>
          <w:rFonts w:ascii="Times New Roman" w:hAnsi="Times New Roman" w:cs="Times New Roman"/>
          <w:sz w:val="24"/>
          <w:szCs w:val="24"/>
          <w:lang w:val="sv-SE"/>
        </w:rPr>
        <w:t>I</w:t>
      </w:r>
      <w:r w:rsidR="005E12BE" w:rsidRPr="005A2910">
        <w:rPr>
          <w:rFonts w:ascii="Times New Roman" w:hAnsi="Times New Roman" w:cs="Times New Roman"/>
          <w:sz w:val="24"/>
          <w:szCs w:val="24"/>
          <w:lang w:val="sv-SE"/>
        </w:rPr>
        <w:t xml:space="preserve">ndeks </w:t>
      </w:r>
      <w:r w:rsidR="00CA3D36" w:rsidRPr="005A2910">
        <w:rPr>
          <w:rFonts w:ascii="Times New Roman" w:hAnsi="Times New Roman" w:cs="Times New Roman"/>
          <w:sz w:val="24"/>
          <w:szCs w:val="24"/>
          <w:lang w:val="sv-SE"/>
        </w:rPr>
        <w:t>A</w:t>
      </w:r>
      <w:r w:rsidR="005E12BE" w:rsidRPr="005A2910">
        <w:rPr>
          <w:rFonts w:ascii="Times New Roman" w:hAnsi="Times New Roman" w:cs="Times New Roman"/>
          <w:sz w:val="24"/>
          <w:szCs w:val="24"/>
          <w:lang w:val="sv-SE"/>
        </w:rPr>
        <w:t>terogenik</w:t>
      </w:r>
      <w:r w:rsidR="00A92AD6">
        <w:rPr>
          <w:rFonts w:ascii="Times New Roman" w:hAnsi="Times New Roman" w:cs="Times New Roman"/>
          <w:sz w:val="24"/>
          <w:szCs w:val="24"/>
          <w:lang w:val="sv-SE"/>
        </w:rPr>
        <w:t xml:space="preserve"> plasma</w:t>
      </w:r>
      <w:r w:rsidR="004537C6" w:rsidRPr="005A2910">
        <w:rPr>
          <w:rFonts w:ascii="Times New Roman" w:hAnsi="Times New Roman" w:cs="Times New Roman"/>
          <w:sz w:val="24"/>
          <w:szCs w:val="24"/>
          <w:lang w:val="sv-SE"/>
        </w:rPr>
        <w:t xml:space="preserve"> </w:t>
      </w:r>
      <w:r w:rsidR="00536E52" w:rsidRPr="005A2910">
        <w:rPr>
          <w:rFonts w:ascii="Times New Roman" w:hAnsi="Times New Roman" w:cs="Times New Roman"/>
          <w:sz w:val="24"/>
          <w:szCs w:val="24"/>
          <w:lang w:val="sv-SE"/>
        </w:rPr>
        <w:t>menunjukkan</w:t>
      </w:r>
      <w:r w:rsidR="00EE0DFA" w:rsidRPr="005A2910">
        <w:rPr>
          <w:rFonts w:ascii="Times New Roman" w:hAnsi="Times New Roman" w:cs="Times New Roman"/>
          <w:sz w:val="24"/>
          <w:szCs w:val="24"/>
          <w:lang w:val="sv-SE"/>
        </w:rPr>
        <w:t xml:space="preserve"> hubungan antara </w:t>
      </w:r>
      <w:r w:rsidR="00282342" w:rsidRPr="005A2910">
        <w:rPr>
          <w:rFonts w:ascii="Times New Roman" w:hAnsi="Times New Roman" w:cs="Times New Roman"/>
          <w:i/>
          <w:iCs/>
          <w:sz w:val="24"/>
          <w:szCs w:val="24"/>
          <w:lang w:val="sv-SE"/>
        </w:rPr>
        <w:t>High Density Lipoprotein</w:t>
      </w:r>
      <w:r w:rsidR="008D4FA7" w:rsidRPr="005A2910">
        <w:rPr>
          <w:rFonts w:ascii="Times New Roman" w:hAnsi="Times New Roman" w:cs="Times New Roman"/>
          <w:sz w:val="24"/>
          <w:szCs w:val="24"/>
          <w:lang w:val="sv-SE"/>
        </w:rPr>
        <w:t xml:space="preserve"> (HDL)</w:t>
      </w:r>
      <w:r w:rsidR="00083A81" w:rsidRPr="005A2910">
        <w:rPr>
          <w:rFonts w:ascii="Times New Roman" w:hAnsi="Times New Roman" w:cs="Times New Roman"/>
          <w:sz w:val="24"/>
          <w:szCs w:val="24"/>
          <w:lang w:val="sv-SE"/>
        </w:rPr>
        <w:t xml:space="preserve"> dan </w:t>
      </w:r>
      <w:r w:rsidR="00E221CE" w:rsidRPr="005A2910">
        <w:rPr>
          <w:rFonts w:ascii="Times New Roman" w:hAnsi="Times New Roman" w:cs="Times New Roman"/>
          <w:sz w:val="24"/>
          <w:szCs w:val="24"/>
          <w:lang w:val="sv-SE"/>
        </w:rPr>
        <w:t>lipoprotein aterogenik</w:t>
      </w:r>
      <w:r w:rsidR="002E598D" w:rsidRPr="005A2910">
        <w:rPr>
          <w:rFonts w:ascii="Times New Roman" w:hAnsi="Times New Roman" w:cs="Times New Roman"/>
          <w:sz w:val="24"/>
          <w:szCs w:val="24"/>
          <w:lang w:val="sv-SE"/>
        </w:rPr>
        <w:t xml:space="preserve"> </w:t>
      </w:r>
      <w:r w:rsidR="00C87BC7" w:rsidRPr="005A2910">
        <w:rPr>
          <w:rFonts w:ascii="Times New Roman" w:hAnsi="Times New Roman" w:cs="Times New Roman"/>
          <w:sz w:val="24"/>
          <w:szCs w:val="24"/>
          <w:lang w:val="sv-SE"/>
        </w:rPr>
        <w:t xml:space="preserve">dan hubungan indeks aterogenik dan ukuran partikel dari berbagai  lipoprotein aterogenik maupun tingkat risiko penyakit kardiovaskular </w:t>
      </w:r>
      <w:r w:rsidR="00C87BC7" w:rsidRPr="005F2C60">
        <w:rPr>
          <w:rFonts w:ascii="Times New Roman" w:hAnsi="Times New Roman" w:cs="Times New Roman"/>
          <w:sz w:val="24"/>
          <w:szCs w:val="24"/>
        </w:rPr>
        <w:fldChar w:fldCharType="begin" w:fldLock="1"/>
      </w:r>
      <w:r w:rsidR="00C87BC7" w:rsidRPr="005A2910">
        <w:rPr>
          <w:rFonts w:ascii="Times New Roman" w:hAnsi="Times New Roman" w:cs="Times New Roman"/>
          <w:sz w:val="24"/>
          <w:szCs w:val="24"/>
          <w:lang w:val="sv-SE"/>
        </w:rPr>
        <w:instrText>ADDIN CSL_CITATION {"citationItems":[{"id":"ITEM-1","itemData":{"ISBN":"2013206534","abstract":"Indeks aterogenik adalah indeks penanda untuk mengukur tingkat aterogenisitas risiko penyakit kardiovaskuler berdasarkan perhitungan logaritma TG/HDL. Individu umur dewasa awal adalah individu umur 26-35 tahun yang belakangan ini memiliki jenis pekerjaan lebih banyak didalam ruangan, pola hidup, dan pengaruh jenis makanan. Tujuan penelitian ini untuk mengetahui profil indeks aterogenik pada individu umur dewasa awal sebagai salah satu risiko penyakit kardiovaskuler. Jenis penelitian ini merupakan penelitian deskriptif dengan pendekatan secara cross sectional. Jumlah subjek yang digunakan dalam penelitian ini sebanyak 31 subjek yang diperoleh menggunakan metode Purposive sampling. Hasil penelitian ini adalah berdasarkan jenis kelamin perempuan indeks aterogenik risiko tinggi dengan kadar HDL normal sebanyak 5 (25%) subjek yang terdiri dari TG normal sebanyak 3 (15%) subjek dan TG tidak normal sebanyak 2 (10%) subjek. Indeks aterogenik risiko tinggi dengan kadar HDL tidak normal sebanyak 7 (30%) subjek yang terdiri dari TG normal 7 sebanyak (30%) dan TG tidak normal sebanyak 0 (0%). Berdasarkan jenis kelamin laki-laki indeks aterogenik tinggi dengan kadar HDL tidak normal sebanyak 3 (38%) subjek yang terdiri dari TG normal sebanyak 1 (13%) subjek dan TG tidak normal sebanyak 2 (25%) subjek. Kesimpulan dari penelitian ini yaitu individu umur dewasa awal lebih banyak memiliki indeks aterogenik risiko tinggi penyakit kardiovaskuler.","author":[{"dropping-particle":"","family":"Rizaldi","given":"","non-dropping-particle":"","parse-names":false,"suffix":""}],"id":"ITEM-1","issued":{"date-parts":[["2022"]]},"number-of-pages":"1-71","title":"KARYA TULIS ILMIAH PROFIL INDEKS ATEROGENIK PADA INDIVIDU UMUR DEWASA AWAL SEBAGAI SALAH SATU FAKTOR RISIKO PENYAKIT KARDIOVASKULER DI PERUMAHAN MEGA NUSA MADANI, DAYA, KECAMATAN BIRING KANAYA, KOTA MAKASSAR","type":"thesis"},"uris":["http://www.mendeley.com/documents/?uuid=b386683b-06e3-47d2-804a-3c69180c66e4"]}],"mendeley":{"formattedCitation":"(Rizaldi, 2022)","plainTextFormattedCitation":"(Rizaldi, 2022)","previouslyFormattedCitation":"(Rizaldi, 2022)"},"properties":{"noteIndex":0},"schema":"https://github.com/citation-style-language/schema/raw/master/csl-citation.json"}</w:instrText>
      </w:r>
      <w:r w:rsidR="00C87BC7" w:rsidRPr="005F2C60">
        <w:rPr>
          <w:rFonts w:ascii="Times New Roman" w:hAnsi="Times New Roman" w:cs="Times New Roman"/>
          <w:sz w:val="24"/>
          <w:szCs w:val="24"/>
        </w:rPr>
        <w:fldChar w:fldCharType="separate"/>
      </w:r>
      <w:r w:rsidR="00C87BC7" w:rsidRPr="005A2910">
        <w:rPr>
          <w:rFonts w:ascii="Times New Roman" w:hAnsi="Times New Roman" w:cs="Times New Roman"/>
          <w:noProof/>
          <w:sz w:val="24"/>
          <w:szCs w:val="24"/>
          <w:lang w:val="sv-SE"/>
        </w:rPr>
        <w:t>(Rizaldi, 2022)</w:t>
      </w:r>
      <w:r w:rsidR="00C87BC7" w:rsidRPr="005F2C60">
        <w:rPr>
          <w:rFonts w:ascii="Times New Roman" w:hAnsi="Times New Roman" w:cs="Times New Roman"/>
          <w:sz w:val="24"/>
          <w:szCs w:val="24"/>
        </w:rPr>
        <w:fldChar w:fldCharType="end"/>
      </w:r>
    </w:p>
    <w:p w14:paraId="0D88B59C" w14:textId="77777777" w:rsidR="00664A5B" w:rsidRPr="005A2910" w:rsidRDefault="00664A5B" w:rsidP="00AF2A36">
      <w:pPr>
        <w:pStyle w:val="ListParagraph"/>
        <w:widowControl w:val="0"/>
        <w:spacing w:after="0" w:line="480" w:lineRule="auto"/>
        <w:ind w:left="0" w:firstLine="360"/>
        <w:jc w:val="both"/>
        <w:rPr>
          <w:rFonts w:ascii="Times New Roman" w:hAnsi="Times New Roman" w:cs="Times New Roman"/>
          <w:sz w:val="24"/>
          <w:szCs w:val="24"/>
          <w:lang w:val="sv-SE"/>
        </w:rPr>
      </w:pPr>
    </w:p>
    <w:p w14:paraId="69E0B2B3" w14:textId="77777777" w:rsidR="00664A5B" w:rsidRPr="005A2910" w:rsidRDefault="00664A5B" w:rsidP="00AF2A36">
      <w:pPr>
        <w:pStyle w:val="ListParagraph"/>
        <w:widowControl w:val="0"/>
        <w:spacing w:after="0" w:line="480" w:lineRule="auto"/>
        <w:ind w:left="0" w:firstLine="360"/>
        <w:jc w:val="both"/>
        <w:rPr>
          <w:rFonts w:ascii="Times New Roman" w:hAnsi="Times New Roman" w:cs="Times New Roman"/>
          <w:sz w:val="24"/>
          <w:szCs w:val="24"/>
          <w:lang w:val="sv-SE"/>
        </w:rPr>
      </w:pPr>
    </w:p>
    <w:p w14:paraId="33959F0A" w14:textId="77777777" w:rsidR="00664A5B" w:rsidRDefault="00664A5B" w:rsidP="00AF2A36">
      <w:pPr>
        <w:pStyle w:val="ListParagraph"/>
        <w:widowControl w:val="0"/>
        <w:spacing w:after="0" w:line="480" w:lineRule="auto"/>
        <w:ind w:left="0" w:firstLine="360"/>
        <w:jc w:val="both"/>
        <w:rPr>
          <w:rFonts w:ascii="Times New Roman" w:hAnsi="Times New Roman" w:cs="Times New Roman"/>
          <w:sz w:val="24"/>
          <w:szCs w:val="24"/>
          <w:lang w:val="sv-SE"/>
        </w:rPr>
      </w:pPr>
    </w:p>
    <w:p w14:paraId="0B6E0311" w14:textId="77777777" w:rsidR="00BB414D" w:rsidRPr="005A2910" w:rsidRDefault="00BB414D" w:rsidP="00AF2A36">
      <w:pPr>
        <w:pStyle w:val="ListParagraph"/>
        <w:widowControl w:val="0"/>
        <w:spacing w:after="0" w:line="480" w:lineRule="auto"/>
        <w:ind w:left="0" w:firstLine="360"/>
        <w:jc w:val="both"/>
        <w:rPr>
          <w:rFonts w:ascii="Times New Roman" w:hAnsi="Times New Roman" w:cs="Times New Roman"/>
          <w:sz w:val="24"/>
          <w:szCs w:val="24"/>
          <w:lang w:val="sv-SE"/>
        </w:rPr>
      </w:pPr>
    </w:p>
    <w:p w14:paraId="65A5AF71" w14:textId="77777777" w:rsidR="003D7D4C" w:rsidRDefault="003D7D4C" w:rsidP="00B47976">
      <w:pPr>
        <w:widowControl w:val="0"/>
        <w:spacing w:after="0" w:line="480" w:lineRule="auto"/>
        <w:jc w:val="both"/>
        <w:rPr>
          <w:rFonts w:ascii="Times New Roman" w:hAnsi="Times New Roman" w:cs="Times New Roman"/>
          <w:sz w:val="24"/>
          <w:szCs w:val="24"/>
          <w:lang w:val="sv-SE"/>
        </w:rPr>
      </w:pPr>
    </w:p>
    <w:p w14:paraId="6862C1BD"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744CF207"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32A40930"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7B02188C"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06B0850C"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658D0278"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62638A57" w14:textId="77777777" w:rsidR="00B7632A" w:rsidRDefault="00B7632A" w:rsidP="00B47976">
      <w:pPr>
        <w:widowControl w:val="0"/>
        <w:spacing w:after="0" w:line="480" w:lineRule="auto"/>
        <w:jc w:val="both"/>
        <w:rPr>
          <w:rFonts w:ascii="Times New Roman" w:hAnsi="Times New Roman" w:cs="Times New Roman"/>
          <w:sz w:val="24"/>
          <w:szCs w:val="24"/>
          <w:lang w:val="sv-SE"/>
        </w:rPr>
      </w:pPr>
    </w:p>
    <w:p w14:paraId="72573587" w14:textId="77777777" w:rsidR="00C87B4C" w:rsidRDefault="00C87B4C" w:rsidP="00B47976">
      <w:pPr>
        <w:widowControl w:val="0"/>
        <w:spacing w:after="0" w:line="480" w:lineRule="auto"/>
        <w:jc w:val="both"/>
        <w:rPr>
          <w:rFonts w:ascii="Times New Roman" w:hAnsi="Times New Roman" w:cs="Times New Roman"/>
          <w:sz w:val="24"/>
          <w:szCs w:val="24"/>
          <w:lang w:val="sv-SE"/>
        </w:rPr>
      </w:pPr>
    </w:p>
    <w:p w14:paraId="170E9F73" w14:textId="77777777" w:rsidR="00C87B4C" w:rsidRPr="005A2910" w:rsidRDefault="00C87B4C" w:rsidP="00B47976">
      <w:pPr>
        <w:widowControl w:val="0"/>
        <w:spacing w:after="0" w:line="480" w:lineRule="auto"/>
        <w:jc w:val="both"/>
        <w:rPr>
          <w:rFonts w:ascii="Times New Roman" w:hAnsi="Times New Roman" w:cs="Times New Roman"/>
          <w:sz w:val="24"/>
          <w:szCs w:val="24"/>
          <w:lang w:val="sv-SE"/>
        </w:rPr>
      </w:pPr>
    </w:p>
    <w:p w14:paraId="6A797623" w14:textId="77777777" w:rsidR="00621E3B" w:rsidRPr="005A2910" w:rsidRDefault="00621E3B" w:rsidP="00055E4B">
      <w:pPr>
        <w:widowControl w:val="0"/>
        <w:spacing w:after="0" w:line="276" w:lineRule="auto"/>
        <w:jc w:val="both"/>
        <w:rPr>
          <w:rFonts w:ascii="Times New Roman" w:hAnsi="Times New Roman" w:cs="Times New Roman"/>
          <w:sz w:val="24"/>
          <w:szCs w:val="24"/>
          <w:lang w:val="sv-SE"/>
        </w:rPr>
      </w:pPr>
    </w:p>
    <w:p w14:paraId="73E1E5EC" w14:textId="642EAECB" w:rsidR="00E872F6" w:rsidRPr="00E872F6" w:rsidRDefault="00C87BC7" w:rsidP="00D74B5A">
      <w:pPr>
        <w:pStyle w:val="ListParagraph"/>
        <w:widowControl w:val="0"/>
        <w:numPr>
          <w:ilvl w:val="0"/>
          <w:numId w:val="57"/>
        </w:numPr>
        <w:spacing w:after="0" w:line="720" w:lineRule="auto"/>
        <w:ind w:left="426"/>
        <w:jc w:val="both"/>
        <w:rPr>
          <w:rFonts w:ascii="Times New Roman" w:hAnsi="Times New Roman" w:cs="Times New Roman"/>
          <w:b/>
          <w:bCs/>
          <w:sz w:val="24"/>
          <w:szCs w:val="24"/>
        </w:rPr>
      </w:pPr>
      <w:r w:rsidRPr="005F2C60">
        <w:rPr>
          <w:rFonts w:ascii="Times New Roman" w:hAnsi="Times New Roman" w:cs="Times New Roman"/>
          <w:b/>
          <w:bCs/>
          <w:sz w:val="24"/>
          <w:szCs w:val="24"/>
        </w:rPr>
        <w:lastRenderedPageBreak/>
        <w:t>KERANGKA TEORI</w:t>
      </w:r>
    </w:p>
    <w:p w14:paraId="5A830929" w14:textId="31672D80" w:rsidR="00D8363C" w:rsidRDefault="00CA7E37" w:rsidP="00523092">
      <w:pPr>
        <w:pStyle w:val="ListParagraph"/>
        <w:spacing w:after="240" w:line="480" w:lineRule="auto"/>
        <w:ind w:left="0" w:firstLine="720"/>
        <w:jc w:val="both"/>
        <w:rPr>
          <w:rFonts w:ascii="Times New Roman" w:eastAsia="Times New Roman" w:hAnsi="Times New Roman" w:cs="Times New Roman"/>
          <w:sz w:val="24"/>
          <w:szCs w:val="24"/>
          <w:lang w:eastAsia="id-ID"/>
        </w:rPr>
      </w:pPr>
      <w:r>
        <w:rPr>
          <w:rFonts w:ascii="Times New Roman" w:hAnsi="Times New Roman" w:cs="Times New Roman"/>
          <w:noProof/>
          <w:color w:val="000000"/>
          <w:sz w:val="24"/>
          <w:szCs w:val="24"/>
        </w:rPr>
        <mc:AlternateContent>
          <mc:Choice Requires="wps">
            <w:drawing>
              <wp:anchor distT="0" distB="0" distL="114300" distR="114300" simplePos="0" relativeHeight="251763763" behindDoc="0" locked="0" layoutInCell="1" allowOverlap="1" wp14:anchorId="58796D41" wp14:editId="679BB0E6">
                <wp:simplePos x="0" y="0"/>
                <wp:positionH relativeFrom="page">
                  <wp:posOffset>3345426</wp:posOffset>
                </wp:positionH>
                <wp:positionV relativeFrom="paragraph">
                  <wp:posOffset>323532</wp:posOffset>
                </wp:positionV>
                <wp:extent cx="394970" cy="579755"/>
                <wp:effectExtent l="2857" t="0" r="46038" b="65087"/>
                <wp:wrapNone/>
                <wp:docPr id="1906609327" name="Straight Arrow Connector 87"/>
                <wp:cNvGraphicFramePr/>
                <a:graphic xmlns:a="http://schemas.openxmlformats.org/drawingml/2006/main">
                  <a:graphicData uri="http://schemas.microsoft.com/office/word/2010/wordprocessingShape">
                    <wps:wsp>
                      <wps:cNvCnPr/>
                      <wps:spPr>
                        <a:xfrm rot="16200000" flipH="1">
                          <a:off x="0" y="0"/>
                          <a:ext cx="394970" cy="5797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B96D68" id="_x0000_t32" coordsize="21600,21600" o:spt="32" o:oned="t" path="m,l21600,21600e" filled="f">
                <v:path arrowok="t" fillok="f" o:connecttype="none"/>
                <o:lock v:ext="edit" shapetype="t"/>
              </v:shapetype>
              <v:shape id="Straight Arrow Connector 87" o:spid="_x0000_s1026" type="#_x0000_t32" style="position:absolute;margin-left:263.4pt;margin-top:25.45pt;width:31.1pt;height:45.65pt;rotation:90;flip:x;z-index:2517637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" strokecolor="black [3200]" strokeweight="1.5pt">
                <v:stroke endarrow="block" joinstyle="miter"/>
                <w10:wrap anchorx="page"/>
              </v:shape>
            </w:pict>
          </mc:Fallback>
        </mc:AlternateContent>
      </w:r>
      <w:r w:rsidR="003D7D4C">
        <w:rPr>
          <w:rFonts w:ascii="Times New Roman" w:hAnsi="Times New Roman" w:cs="Times New Roman"/>
          <w:noProof/>
          <w:color w:val="000000"/>
          <w:sz w:val="24"/>
          <w:szCs w:val="24"/>
        </w:rPr>
        <mc:AlternateContent>
          <mc:Choice Requires="wps">
            <w:drawing>
              <wp:anchor distT="0" distB="0" distL="114300" distR="114300" simplePos="0" relativeHeight="251658289" behindDoc="0" locked="0" layoutInCell="1" allowOverlap="1" wp14:anchorId="71FDD25D" wp14:editId="5E496828">
                <wp:simplePos x="0" y="0"/>
                <wp:positionH relativeFrom="column">
                  <wp:posOffset>1282065</wp:posOffset>
                </wp:positionH>
                <wp:positionV relativeFrom="paragraph">
                  <wp:posOffset>419663</wp:posOffset>
                </wp:positionV>
                <wp:extent cx="510540" cy="397510"/>
                <wp:effectExtent l="38100" t="0" r="22860" b="59690"/>
                <wp:wrapNone/>
                <wp:docPr id="1502709542" name="Straight Arrow Connector 87"/>
                <wp:cNvGraphicFramePr/>
                <a:graphic xmlns:a="http://schemas.openxmlformats.org/drawingml/2006/main">
                  <a:graphicData uri="http://schemas.microsoft.com/office/word/2010/wordprocessingShape">
                    <wps:wsp>
                      <wps:cNvCnPr/>
                      <wps:spPr>
                        <a:xfrm flipH="1">
                          <a:off x="0" y="0"/>
                          <a:ext cx="510540" cy="3975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21155" id="Straight Arrow Connector 87" o:spid="_x0000_s1026" type="#_x0000_t32" style="position:absolute;margin-left:100.95pt;margin-top:33.05pt;width:40.2pt;height:31.3pt;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" strokecolor="black [3200]" strokeweight="1.5pt">
                <v:stroke endarrow="block" joinstyle="miter"/>
              </v:shape>
            </w:pict>
          </mc:Fallback>
        </mc:AlternateContent>
      </w:r>
      <w:r w:rsidR="005F3440">
        <w:rPr>
          <w:rFonts w:ascii="Times New Roman" w:hAnsi="Times New Roman" w:cs="Times New Roman"/>
          <w:noProof/>
          <w:color w:val="000000"/>
          <w:sz w:val="24"/>
          <w:szCs w:val="24"/>
        </w:rPr>
        <mc:AlternateContent>
          <mc:Choice Requires="wps">
            <w:drawing>
              <wp:anchor distT="0" distB="0" distL="114300" distR="114300" simplePos="0" relativeHeight="251658287" behindDoc="0" locked="0" layoutInCell="1" allowOverlap="1" wp14:anchorId="66AB596E" wp14:editId="0AD52DFE">
                <wp:simplePos x="0" y="0"/>
                <wp:positionH relativeFrom="column">
                  <wp:posOffset>785948</wp:posOffset>
                </wp:positionH>
                <wp:positionV relativeFrom="paragraph">
                  <wp:posOffset>92075</wp:posOffset>
                </wp:positionV>
                <wp:extent cx="2059940" cy="312420"/>
                <wp:effectExtent l="0" t="0" r="16510" b="11430"/>
                <wp:wrapNone/>
                <wp:docPr id="2066362088" name="Persegi Panjang 57"/>
                <wp:cNvGraphicFramePr/>
                <a:graphic xmlns:a="http://schemas.openxmlformats.org/drawingml/2006/main">
                  <a:graphicData uri="http://schemas.microsoft.com/office/word/2010/wordprocessingShape">
                    <wps:wsp>
                      <wps:cNvSpPr/>
                      <wps:spPr>
                        <a:xfrm>
                          <a:off x="0" y="0"/>
                          <a:ext cx="2059940" cy="31242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3E87E36" w14:textId="6C43CD3F" w:rsidR="00E872F6" w:rsidRPr="008252C6" w:rsidRDefault="00E872F6" w:rsidP="00E872F6">
                            <w:pPr>
                              <w:jc w:val="center"/>
                              <w:rPr>
                                <w:rFonts w:ascii="Times New Roman" w:hAnsi="Times New Roman" w:cs="Times New Roman"/>
                                <w:sz w:val="24"/>
                                <w:szCs w:val="24"/>
                              </w:rPr>
                            </w:pPr>
                            <w:r w:rsidRPr="008252C6">
                              <w:rPr>
                                <w:rFonts w:ascii="Times New Roman" w:hAnsi="Times New Roman" w:cs="Times New Roman"/>
                                <w:sz w:val="24"/>
                                <w:szCs w:val="24"/>
                              </w:rPr>
                              <w:t xml:space="preserve">Pasien diabetes melitus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596E" id="Persegi Panjang 57" o:spid="_x0000_s1026" style="position:absolute;left:0;text-align:left;margin-left:61.9pt;margin-top:7.25pt;width:162.2pt;height:24.6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" fillcolor="white [3201]" strokecolor="black [3200]" strokeweight="1.5pt">
                <v:textbox>
                  <w:txbxContent>
                    <w:p w14:paraId="63E87E36" w14:textId="6C43CD3F" w:rsidR="00E872F6" w:rsidRPr="008252C6" w:rsidRDefault="00E872F6" w:rsidP="00E872F6">
                      <w:pPr>
                        <w:jc w:val="center"/>
                        <w:rPr>
                          <w:rFonts w:ascii="Times New Roman" w:hAnsi="Times New Roman" w:cs="Times New Roman"/>
                          <w:sz w:val="24"/>
                          <w:szCs w:val="24"/>
                        </w:rPr>
                      </w:pPr>
                      <w:r w:rsidRPr="008252C6">
                        <w:rPr>
                          <w:rFonts w:ascii="Times New Roman" w:hAnsi="Times New Roman" w:cs="Times New Roman"/>
                          <w:sz w:val="24"/>
                          <w:szCs w:val="24"/>
                        </w:rPr>
                        <w:t xml:space="preserve">Pasien diabetes melitus </w:t>
                      </w:r>
                    </w:p>
                  </w:txbxContent>
                </v:textbox>
              </v:rect>
            </w:pict>
          </mc:Fallback>
        </mc:AlternateContent>
      </w:r>
    </w:p>
    <w:p w14:paraId="1272B8F2" w14:textId="51066947" w:rsidR="00B87B56" w:rsidRDefault="00B87B56" w:rsidP="0000172A">
      <w:pPr>
        <w:rPr>
          <w:rFonts w:ascii="Times New Roman" w:eastAsia="Times New Roman" w:hAnsi="Times New Roman" w:cs="Times New Roman"/>
          <w:sz w:val="24"/>
          <w:szCs w:val="24"/>
          <w:lang w:eastAsia="id-ID"/>
        </w:rPr>
      </w:pPr>
    </w:p>
    <w:p w14:paraId="5197D4C5" w14:textId="36AD2A6C" w:rsidR="00613DC7" w:rsidRDefault="00CA7E37"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65811" behindDoc="0" locked="0" layoutInCell="1" allowOverlap="1" wp14:anchorId="06995BA6" wp14:editId="6A3FBBB7">
                <wp:simplePos x="0" y="0"/>
                <wp:positionH relativeFrom="column">
                  <wp:posOffset>1871345</wp:posOffset>
                </wp:positionH>
                <wp:positionV relativeFrom="paragraph">
                  <wp:posOffset>30408</wp:posOffset>
                </wp:positionV>
                <wp:extent cx="1348740" cy="551815"/>
                <wp:effectExtent l="0" t="0" r="22860" b="19685"/>
                <wp:wrapNone/>
                <wp:docPr id="1266789881" name="Text Box 89"/>
                <wp:cNvGraphicFramePr/>
                <a:graphic xmlns:a="http://schemas.openxmlformats.org/drawingml/2006/main">
                  <a:graphicData uri="http://schemas.microsoft.com/office/word/2010/wordprocessingShape">
                    <wps:wsp>
                      <wps:cNvSpPr txBox="1"/>
                      <wps:spPr>
                        <a:xfrm>
                          <a:off x="0" y="0"/>
                          <a:ext cx="1348740" cy="551815"/>
                        </a:xfrm>
                        <a:prstGeom prst="rect">
                          <a:avLst/>
                        </a:prstGeom>
                        <a:solidFill>
                          <a:schemeClr val="lt1"/>
                        </a:solidFill>
                        <a:ln w="19050">
                          <a:solidFill>
                            <a:prstClr val="black"/>
                          </a:solidFill>
                        </a:ln>
                      </wps:spPr>
                      <wps:txbx>
                        <w:txbxContent>
                          <w:p w14:paraId="2DBA71C9" w14:textId="41D80F7C" w:rsidR="00691BAE" w:rsidRPr="00E502A8" w:rsidRDefault="00691BAE" w:rsidP="00691BAE">
                            <w:pPr>
                              <w:jc w:val="center"/>
                              <w:rPr>
                                <w:rFonts w:ascii="Times New Roman" w:hAnsi="Times New Roman" w:cs="Times New Roman"/>
                                <w:sz w:val="24"/>
                                <w:szCs w:val="24"/>
                              </w:rPr>
                            </w:pPr>
                            <w:r>
                              <w:rPr>
                                <w:rFonts w:ascii="Times New Roman" w:hAnsi="Times New Roman" w:cs="Times New Roman"/>
                                <w:sz w:val="24"/>
                                <w:szCs w:val="24"/>
                              </w:rPr>
                              <w:t>HbA1c tidak terkontrol</w:t>
                            </w:r>
                            <w:r w:rsidR="00D63E51">
                              <w:rPr>
                                <w:rFonts w:ascii="Times New Roman" w:hAnsi="Times New Roman" w:cs="Times New Roman"/>
                                <w:sz w:val="24"/>
                                <w:szCs w:val="24"/>
                              </w:rPr>
                              <w:t xml:space="preserve"> </w:t>
                            </w:r>
                            <w:r w:rsidR="00B41BC6">
                              <w:rPr>
                                <w:rFonts w:ascii="Times New Roman" w:hAnsi="Times New Roman" w:cs="Times New Roman"/>
                                <w:sz w:val="24"/>
                                <w:szCs w:val="24"/>
                              </w:rPr>
                              <w:t>&gt;</w:t>
                            </w:r>
                            <w:r w:rsidR="00D63E51">
                              <w:rPr>
                                <w:rFonts w:ascii="Times New Roman" w:hAnsi="Times New Roman" w:cs="Times New Roman"/>
                                <w:sz w:val="24"/>
                                <w:szCs w:val="24"/>
                              </w:rPr>
                              <w:t xml:space="preserve">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95BA6" id="_x0000_t202" coordsize="21600,21600" o:spt="202" path="m,l,21600r21600,l21600,xe">
                <v:stroke joinstyle="miter"/>
                <v:path gradientshapeok="t" o:connecttype="rect"/>
              </v:shapetype>
              <v:shape id="Text Box 89" o:spid="_x0000_s1027" type="#_x0000_t202" style="position:absolute;margin-left:147.35pt;margin-top:2.4pt;width:106.2pt;height:43.45pt;z-index:251765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" fillcolor="white [3201]" strokeweight="1.5pt">
                <v:textbox>
                  <w:txbxContent>
                    <w:p w14:paraId="2DBA71C9" w14:textId="41D80F7C" w:rsidR="00691BAE" w:rsidRPr="00E502A8" w:rsidRDefault="00691BAE" w:rsidP="00691BAE">
                      <w:pPr>
                        <w:jc w:val="center"/>
                        <w:rPr>
                          <w:rFonts w:ascii="Times New Roman" w:hAnsi="Times New Roman" w:cs="Times New Roman"/>
                          <w:sz w:val="24"/>
                          <w:szCs w:val="24"/>
                        </w:rPr>
                      </w:pPr>
                      <w:r>
                        <w:rPr>
                          <w:rFonts w:ascii="Times New Roman" w:hAnsi="Times New Roman" w:cs="Times New Roman"/>
                          <w:sz w:val="24"/>
                          <w:szCs w:val="24"/>
                        </w:rPr>
                        <w:t xml:space="preserve">HbA1c </w:t>
                      </w:r>
                      <w:r>
                        <w:rPr>
                          <w:rFonts w:ascii="Times New Roman" w:hAnsi="Times New Roman" w:cs="Times New Roman"/>
                          <w:sz w:val="24"/>
                          <w:szCs w:val="24"/>
                        </w:rPr>
                        <w:t>tidak terkontrol</w:t>
                      </w:r>
                      <w:r w:rsidR="00D63E51">
                        <w:rPr>
                          <w:rFonts w:ascii="Times New Roman" w:hAnsi="Times New Roman" w:cs="Times New Roman"/>
                          <w:sz w:val="24"/>
                          <w:szCs w:val="24"/>
                        </w:rPr>
                        <w:t xml:space="preserve"> </w:t>
                      </w:r>
                      <w:r w:rsidR="00B41BC6">
                        <w:rPr>
                          <w:rFonts w:ascii="Times New Roman" w:hAnsi="Times New Roman" w:cs="Times New Roman"/>
                          <w:sz w:val="24"/>
                          <w:szCs w:val="24"/>
                        </w:rPr>
                        <w:t>&gt;</w:t>
                      </w:r>
                      <w:r w:rsidR="00D63E51">
                        <w:rPr>
                          <w:rFonts w:ascii="Times New Roman" w:hAnsi="Times New Roman" w:cs="Times New Roman"/>
                          <w:sz w:val="24"/>
                          <w:szCs w:val="24"/>
                        </w:rPr>
                        <w:t xml:space="preserve"> 6,5%</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60339" behindDoc="0" locked="0" layoutInCell="1" allowOverlap="1" wp14:anchorId="01D3A273" wp14:editId="3FC02A6A">
                <wp:simplePos x="0" y="0"/>
                <wp:positionH relativeFrom="column">
                  <wp:posOffset>504190</wp:posOffset>
                </wp:positionH>
                <wp:positionV relativeFrom="paragraph">
                  <wp:posOffset>36758</wp:posOffset>
                </wp:positionV>
                <wp:extent cx="1287780" cy="492760"/>
                <wp:effectExtent l="0" t="0" r="26670" b="21590"/>
                <wp:wrapNone/>
                <wp:docPr id="337189447" name="Text Box 89"/>
                <wp:cNvGraphicFramePr/>
                <a:graphic xmlns:a="http://schemas.openxmlformats.org/drawingml/2006/main">
                  <a:graphicData uri="http://schemas.microsoft.com/office/word/2010/wordprocessingShape">
                    <wps:wsp>
                      <wps:cNvSpPr txBox="1"/>
                      <wps:spPr>
                        <a:xfrm>
                          <a:off x="0" y="0"/>
                          <a:ext cx="1287780" cy="492760"/>
                        </a:xfrm>
                        <a:prstGeom prst="rect">
                          <a:avLst/>
                        </a:prstGeom>
                        <a:solidFill>
                          <a:schemeClr val="lt1"/>
                        </a:solidFill>
                        <a:ln w="19050">
                          <a:solidFill>
                            <a:prstClr val="black"/>
                          </a:solidFill>
                          <a:prstDash val="sysDash"/>
                        </a:ln>
                      </wps:spPr>
                      <wps:txbx>
                        <w:txbxContent>
                          <w:p w14:paraId="4E00486F" w14:textId="484B22D7" w:rsidR="001B70B4" w:rsidRPr="00E502A8" w:rsidRDefault="001B70B4" w:rsidP="00602288">
                            <w:pPr>
                              <w:jc w:val="center"/>
                              <w:rPr>
                                <w:rFonts w:ascii="Times New Roman" w:hAnsi="Times New Roman" w:cs="Times New Roman"/>
                                <w:sz w:val="24"/>
                                <w:szCs w:val="24"/>
                              </w:rPr>
                            </w:pPr>
                            <w:r>
                              <w:rPr>
                                <w:rFonts w:ascii="Times New Roman" w:hAnsi="Times New Roman" w:cs="Times New Roman"/>
                                <w:sz w:val="24"/>
                                <w:szCs w:val="24"/>
                              </w:rPr>
                              <w:t>H</w:t>
                            </w:r>
                            <w:r w:rsidR="00F80046">
                              <w:rPr>
                                <w:rFonts w:ascii="Times New Roman" w:hAnsi="Times New Roman" w:cs="Times New Roman"/>
                                <w:sz w:val="24"/>
                                <w:szCs w:val="24"/>
                              </w:rPr>
                              <w:t>bA1c</w:t>
                            </w:r>
                            <w:r w:rsidR="00602288">
                              <w:rPr>
                                <w:rFonts w:ascii="Times New Roman" w:hAnsi="Times New Roman" w:cs="Times New Roman"/>
                                <w:sz w:val="24"/>
                                <w:szCs w:val="24"/>
                              </w:rPr>
                              <w:t xml:space="preserve"> </w:t>
                            </w:r>
                            <w:r>
                              <w:rPr>
                                <w:rFonts w:ascii="Times New Roman" w:hAnsi="Times New Roman" w:cs="Times New Roman"/>
                                <w:sz w:val="24"/>
                                <w:szCs w:val="24"/>
                              </w:rPr>
                              <w:t>terkontrol</w:t>
                            </w:r>
                            <w:r w:rsidR="00CB250E">
                              <w:rPr>
                                <w:rFonts w:ascii="Times New Roman" w:hAnsi="Times New Roman" w:cs="Times New Roman"/>
                                <w:sz w:val="24"/>
                                <w:szCs w:val="24"/>
                              </w:rPr>
                              <w:t xml:space="preserve"> </w:t>
                            </w:r>
                            <w:r w:rsidR="00B41BC6">
                              <w:rPr>
                                <w:rFonts w:ascii="Times New Roman" w:hAnsi="Times New Roman" w:cs="Times New Roman"/>
                                <w:sz w:val="24"/>
                                <w:szCs w:val="24"/>
                              </w:rPr>
                              <w:t>≤</w:t>
                            </w:r>
                            <w:r w:rsidR="00186FD1">
                              <w:rPr>
                                <w:rFonts w:ascii="Times New Roman" w:hAnsi="Times New Roman" w:cs="Times New Roman"/>
                                <w:sz w:val="24"/>
                                <w:szCs w:val="24"/>
                              </w:rPr>
                              <w:t xml:space="preserve"> </w:t>
                            </w:r>
                            <w:r w:rsidR="00CB250E">
                              <w:rPr>
                                <w:rFonts w:ascii="Times New Roman" w:hAnsi="Times New Roman" w:cs="Times New Roman"/>
                                <w:sz w:val="24"/>
                                <w:szCs w:val="24"/>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A273" id="_x0000_s1028" type="#_x0000_t202" style="position:absolute;margin-left:39.7pt;margin-top:2.9pt;width:101.4pt;height:38.8pt;z-index:251660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" fillcolor="white [3201]" strokeweight="1.5pt">
                <v:stroke dashstyle="3 1"/>
                <v:textbox>
                  <w:txbxContent>
                    <w:p w14:paraId="4E00486F" w14:textId="484B22D7" w:rsidR="001B70B4" w:rsidRPr="00E502A8" w:rsidRDefault="001B70B4" w:rsidP="00602288">
                      <w:pPr>
                        <w:jc w:val="center"/>
                        <w:rPr>
                          <w:rFonts w:ascii="Times New Roman" w:hAnsi="Times New Roman" w:cs="Times New Roman"/>
                          <w:sz w:val="24"/>
                          <w:szCs w:val="24"/>
                        </w:rPr>
                      </w:pPr>
                      <w:r>
                        <w:rPr>
                          <w:rFonts w:ascii="Times New Roman" w:hAnsi="Times New Roman" w:cs="Times New Roman"/>
                          <w:sz w:val="24"/>
                          <w:szCs w:val="24"/>
                        </w:rPr>
                        <w:t>H</w:t>
                      </w:r>
                      <w:r w:rsidR="00F80046">
                        <w:rPr>
                          <w:rFonts w:ascii="Times New Roman" w:hAnsi="Times New Roman" w:cs="Times New Roman"/>
                          <w:sz w:val="24"/>
                          <w:szCs w:val="24"/>
                        </w:rPr>
                        <w:t>bA1c</w:t>
                      </w:r>
                      <w:r w:rsidR="00602288">
                        <w:rPr>
                          <w:rFonts w:ascii="Times New Roman" w:hAnsi="Times New Roman" w:cs="Times New Roman"/>
                          <w:sz w:val="24"/>
                          <w:szCs w:val="24"/>
                        </w:rPr>
                        <w:t xml:space="preserve"> </w:t>
                      </w:r>
                      <w:r>
                        <w:rPr>
                          <w:rFonts w:ascii="Times New Roman" w:hAnsi="Times New Roman" w:cs="Times New Roman"/>
                          <w:sz w:val="24"/>
                          <w:szCs w:val="24"/>
                        </w:rPr>
                        <w:t>terkontrol</w:t>
                      </w:r>
                      <w:r w:rsidR="00CB250E">
                        <w:rPr>
                          <w:rFonts w:ascii="Times New Roman" w:hAnsi="Times New Roman" w:cs="Times New Roman"/>
                          <w:sz w:val="24"/>
                          <w:szCs w:val="24"/>
                        </w:rPr>
                        <w:t xml:space="preserve"> </w:t>
                      </w:r>
                      <w:r w:rsidR="00B41BC6">
                        <w:rPr>
                          <w:rFonts w:ascii="Times New Roman" w:hAnsi="Times New Roman" w:cs="Times New Roman"/>
                          <w:sz w:val="24"/>
                          <w:szCs w:val="24"/>
                        </w:rPr>
                        <w:t>≤</w:t>
                      </w:r>
                      <w:r w:rsidR="00186FD1">
                        <w:rPr>
                          <w:rFonts w:ascii="Times New Roman" w:hAnsi="Times New Roman" w:cs="Times New Roman"/>
                          <w:sz w:val="24"/>
                          <w:szCs w:val="24"/>
                        </w:rPr>
                        <w:t xml:space="preserve"> </w:t>
                      </w:r>
                      <w:r w:rsidR="00CB250E">
                        <w:rPr>
                          <w:rFonts w:ascii="Times New Roman" w:hAnsi="Times New Roman" w:cs="Times New Roman"/>
                          <w:sz w:val="24"/>
                          <w:szCs w:val="24"/>
                        </w:rPr>
                        <w:t>6,5%</w:t>
                      </w:r>
                    </w:p>
                  </w:txbxContent>
                </v:textbox>
              </v:shape>
            </w:pict>
          </mc:Fallback>
        </mc:AlternateContent>
      </w:r>
    </w:p>
    <w:p w14:paraId="160CAD33" w14:textId="5A7ADE40" w:rsidR="00613DC7" w:rsidRDefault="00613DC7" w:rsidP="0000172A">
      <w:pPr>
        <w:rPr>
          <w:rFonts w:ascii="Times New Roman" w:eastAsia="Times New Roman" w:hAnsi="Times New Roman" w:cs="Times New Roman"/>
          <w:sz w:val="24"/>
          <w:szCs w:val="24"/>
          <w:lang w:eastAsia="id-ID"/>
        </w:rPr>
      </w:pPr>
    </w:p>
    <w:p w14:paraId="3686B584" w14:textId="64300B00" w:rsidR="00613DC7" w:rsidRDefault="00CA7E37"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66835" behindDoc="0" locked="0" layoutInCell="1" allowOverlap="1" wp14:anchorId="7851D05D" wp14:editId="1A989653">
                <wp:simplePos x="0" y="0"/>
                <wp:positionH relativeFrom="column">
                  <wp:posOffset>2553970</wp:posOffset>
                </wp:positionH>
                <wp:positionV relativeFrom="paragraph">
                  <wp:posOffset>15168</wp:posOffset>
                </wp:positionV>
                <wp:extent cx="0" cy="299085"/>
                <wp:effectExtent l="76200" t="0" r="57150" b="62865"/>
                <wp:wrapNone/>
                <wp:docPr id="241269277" name="Straight Arrow Connector 46"/>
                <wp:cNvGraphicFramePr/>
                <a:graphic xmlns:a="http://schemas.openxmlformats.org/drawingml/2006/main">
                  <a:graphicData uri="http://schemas.microsoft.com/office/word/2010/wordprocessingShape">
                    <wps:wsp>
                      <wps:cNvCnPr/>
                      <wps:spPr>
                        <a:xfrm>
                          <a:off x="0" y="0"/>
                          <a:ext cx="0" cy="299085"/>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91DDBF" id="Straight Arrow Connector 46" o:spid="_x0000_s1026" type="#_x0000_t32" style="position:absolute;margin-left:201.1pt;margin-top:1.2pt;width:0;height:23.55pt;z-index:2517668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" strokecolor="black [3200]" strokeweight="1.5pt">
                <v:stroke endarrow="block" joinstyle="miter"/>
              </v:shape>
            </w:pict>
          </mc:Fallback>
        </mc:AlternateContent>
      </w:r>
    </w:p>
    <w:p w14:paraId="1CE650B2" w14:textId="49637F09" w:rsidR="00613DC7" w:rsidRDefault="008224BB"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90387" behindDoc="0" locked="0" layoutInCell="1" allowOverlap="1" wp14:anchorId="410A9F60" wp14:editId="00E7A0EC">
                <wp:simplePos x="0" y="0"/>
                <wp:positionH relativeFrom="column">
                  <wp:posOffset>1905000</wp:posOffset>
                </wp:positionH>
                <wp:positionV relativeFrom="paragraph">
                  <wp:posOffset>53268</wp:posOffset>
                </wp:positionV>
                <wp:extent cx="1312545" cy="506730"/>
                <wp:effectExtent l="0" t="0" r="20955" b="26670"/>
                <wp:wrapNone/>
                <wp:docPr id="2146140329" name="Text Box 89"/>
                <wp:cNvGraphicFramePr/>
                <a:graphic xmlns:a="http://schemas.openxmlformats.org/drawingml/2006/main">
                  <a:graphicData uri="http://schemas.microsoft.com/office/word/2010/wordprocessingShape">
                    <wps:wsp>
                      <wps:cNvSpPr txBox="1"/>
                      <wps:spPr>
                        <a:xfrm>
                          <a:off x="0" y="0"/>
                          <a:ext cx="1312545" cy="506730"/>
                        </a:xfrm>
                        <a:prstGeom prst="rect">
                          <a:avLst/>
                        </a:prstGeom>
                        <a:solidFill>
                          <a:schemeClr val="lt1"/>
                        </a:solidFill>
                        <a:ln w="19050">
                          <a:solidFill>
                            <a:prstClr val="black"/>
                          </a:solidFill>
                        </a:ln>
                      </wps:spPr>
                      <wps:txbx>
                        <w:txbxContent>
                          <w:p w14:paraId="5E497745" w14:textId="3C7FDC30" w:rsidR="00055188" w:rsidRPr="00E502A8" w:rsidRDefault="00055188" w:rsidP="00055188">
                            <w:pPr>
                              <w:jc w:val="center"/>
                              <w:rPr>
                                <w:rFonts w:ascii="Times New Roman" w:hAnsi="Times New Roman" w:cs="Times New Roman"/>
                                <w:sz w:val="24"/>
                                <w:szCs w:val="24"/>
                              </w:rPr>
                            </w:pPr>
                            <w:r>
                              <w:rPr>
                                <w:rFonts w:ascii="Times New Roman" w:hAnsi="Times New Roman" w:cs="Times New Roman"/>
                                <w:sz w:val="24"/>
                                <w:szCs w:val="24"/>
                              </w:rPr>
                              <w:t>Gangguan metabolisme lipid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9F60" id="_x0000_s1029" type="#_x0000_t202" style="position:absolute;margin-left:150pt;margin-top:4.2pt;width:103.35pt;height:39.9pt;z-index:251790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" fillcolor="white [3201]" strokeweight="1.5pt">
                <v:textbox>
                  <w:txbxContent>
                    <w:p w14:paraId="5E497745" w14:textId="3C7FDC30" w:rsidR="00055188" w:rsidRPr="00E502A8" w:rsidRDefault="00055188" w:rsidP="00055188">
                      <w:pPr>
                        <w:jc w:val="center"/>
                        <w:rPr>
                          <w:rFonts w:ascii="Times New Roman" w:hAnsi="Times New Roman" w:cs="Times New Roman"/>
                          <w:sz w:val="24"/>
                          <w:szCs w:val="24"/>
                        </w:rPr>
                      </w:pPr>
                      <w:r>
                        <w:rPr>
                          <w:rFonts w:ascii="Times New Roman" w:hAnsi="Times New Roman" w:cs="Times New Roman"/>
                          <w:sz w:val="24"/>
                          <w:szCs w:val="24"/>
                        </w:rPr>
                        <w:t>Gangguan metabolisme lipid</w:t>
                      </w:r>
                    </w:p>
                  </w:txbxContent>
                </v:textbox>
              </v:shape>
            </w:pict>
          </mc:Fallback>
        </mc:AlternateContent>
      </w:r>
    </w:p>
    <w:p w14:paraId="3CD50C1C" w14:textId="491A0D11" w:rsidR="00613DC7" w:rsidRDefault="008224BB"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92435" behindDoc="0" locked="0" layoutInCell="1" allowOverlap="1" wp14:anchorId="2449EB33" wp14:editId="0F85AF38">
                <wp:simplePos x="0" y="0"/>
                <wp:positionH relativeFrom="margin">
                  <wp:posOffset>2550795</wp:posOffset>
                </wp:positionH>
                <wp:positionV relativeFrom="paragraph">
                  <wp:posOffset>293370</wp:posOffset>
                </wp:positionV>
                <wp:extent cx="0" cy="299085"/>
                <wp:effectExtent l="76200" t="0" r="57150" b="62865"/>
                <wp:wrapNone/>
                <wp:docPr id="1958507086" name="Straight Arrow Connector 46"/>
                <wp:cNvGraphicFramePr/>
                <a:graphic xmlns:a="http://schemas.openxmlformats.org/drawingml/2006/main">
                  <a:graphicData uri="http://schemas.microsoft.com/office/word/2010/wordprocessingShape">
                    <wps:wsp>
                      <wps:cNvCnPr/>
                      <wps:spPr>
                        <a:xfrm>
                          <a:off x="0" y="0"/>
                          <a:ext cx="0" cy="299085"/>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B35953" id="Straight Arrow Connector 46" o:spid="_x0000_s1026" type="#_x0000_t32" style="position:absolute;margin-left:200.85pt;margin-top:23.1pt;width:0;height:23.55pt;z-index:251792435;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" strokecolor="black [3200]" strokeweight="1.5pt">
                <v:stroke endarrow="block" joinstyle="miter"/>
                <w10:wrap anchorx="margin"/>
              </v:shape>
            </w:pict>
          </mc:Fallback>
        </mc:AlternateContent>
      </w:r>
    </w:p>
    <w:p w14:paraId="6F6FDD86" w14:textId="18D89D5F" w:rsidR="00632C1C" w:rsidRDefault="00632C1C" w:rsidP="0000172A">
      <w:pPr>
        <w:rPr>
          <w:rFonts w:ascii="Times New Roman" w:eastAsia="Times New Roman" w:hAnsi="Times New Roman" w:cs="Times New Roman"/>
          <w:sz w:val="24"/>
          <w:szCs w:val="24"/>
          <w:lang w:eastAsia="id-ID"/>
        </w:rPr>
      </w:pPr>
    </w:p>
    <w:p w14:paraId="553A0F17" w14:textId="74A53E95" w:rsidR="00632C1C" w:rsidRDefault="008224BB"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68883" behindDoc="0" locked="0" layoutInCell="1" allowOverlap="1" wp14:anchorId="4A8058AD" wp14:editId="47686FA4">
                <wp:simplePos x="0" y="0"/>
                <wp:positionH relativeFrom="column">
                  <wp:posOffset>1903658</wp:posOffset>
                </wp:positionH>
                <wp:positionV relativeFrom="paragraph">
                  <wp:posOffset>45085</wp:posOffset>
                </wp:positionV>
                <wp:extent cx="1312545" cy="506730"/>
                <wp:effectExtent l="0" t="0" r="20955" b="26670"/>
                <wp:wrapNone/>
                <wp:docPr id="1129579872" name="Text Box 89"/>
                <wp:cNvGraphicFramePr/>
                <a:graphic xmlns:a="http://schemas.openxmlformats.org/drawingml/2006/main">
                  <a:graphicData uri="http://schemas.microsoft.com/office/word/2010/wordprocessingShape">
                    <wps:wsp>
                      <wps:cNvSpPr txBox="1"/>
                      <wps:spPr>
                        <a:xfrm>
                          <a:off x="0" y="0"/>
                          <a:ext cx="1312545" cy="506730"/>
                        </a:xfrm>
                        <a:prstGeom prst="rect">
                          <a:avLst/>
                        </a:prstGeom>
                        <a:solidFill>
                          <a:schemeClr val="lt1"/>
                        </a:solidFill>
                        <a:ln w="19050">
                          <a:solidFill>
                            <a:prstClr val="black"/>
                          </a:solidFill>
                        </a:ln>
                      </wps:spPr>
                      <wps:txbx>
                        <w:txbxContent>
                          <w:p w14:paraId="57279AB0" w14:textId="2518F048" w:rsidR="005A67DC" w:rsidRPr="00E502A8" w:rsidRDefault="005A67DC" w:rsidP="005A67DC">
                            <w:pPr>
                              <w:jc w:val="center"/>
                              <w:rPr>
                                <w:rFonts w:ascii="Times New Roman" w:hAnsi="Times New Roman" w:cs="Times New Roman"/>
                                <w:sz w:val="24"/>
                                <w:szCs w:val="24"/>
                              </w:rPr>
                            </w:pPr>
                            <w:r>
                              <w:rPr>
                                <w:rFonts w:ascii="Times New Roman" w:hAnsi="Times New Roman" w:cs="Times New Roman"/>
                                <w:sz w:val="24"/>
                                <w:szCs w:val="24"/>
                              </w:rPr>
                              <w:t>Asam lemak bebas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58AD" id="_x0000_s1030" type="#_x0000_t202" style="position:absolute;margin-left:149.9pt;margin-top:3.55pt;width:103.35pt;height:39.9pt;z-index:251768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" fillcolor="white [3201]" strokeweight="1.5pt">
                <v:textbox>
                  <w:txbxContent>
                    <w:p w14:paraId="57279AB0" w14:textId="2518F048" w:rsidR="005A67DC" w:rsidRPr="00E502A8" w:rsidRDefault="005A67DC" w:rsidP="005A67DC">
                      <w:pPr>
                        <w:jc w:val="center"/>
                        <w:rPr>
                          <w:rFonts w:ascii="Times New Roman" w:hAnsi="Times New Roman" w:cs="Times New Roman"/>
                          <w:sz w:val="24"/>
                          <w:szCs w:val="24"/>
                        </w:rPr>
                      </w:pPr>
                      <w:r>
                        <w:rPr>
                          <w:rFonts w:ascii="Times New Roman" w:hAnsi="Times New Roman" w:cs="Times New Roman"/>
                          <w:sz w:val="24"/>
                          <w:szCs w:val="24"/>
                        </w:rPr>
                        <w:t xml:space="preserve">Asam lemak </w:t>
                      </w:r>
                      <w:r>
                        <w:rPr>
                          <w:rFonts w:ascii="Times New Roman" w:hAnsi="Times New Roman" w:cs="Times New Roman"/>
                          <w:sz w:val="24"/>
                          <w:szCs w:val="24"/>
                        </w:rPr>
                        <w:t>bebas meningkat</w:t>
                      </w:r>
                    </w:p>
                  </w:txbxContent>
                </v:textbox>
              </v:shape>
            </w:pict>
          </mc:Fallback>
        </mc:AlternateContent>
      </w:r>
    </w:p>
    <w:p w14:paraId="57A82807" w14:textId="51B41B7A" w:rsidR="00632C1C" w:rsidRDefault="008A700E"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95507" behindDoc="0" locked="0" layoutInCell="1" allowOverlap="1" wp14:anchorId="59BE1A9C" wp14:editId="7DC69F2D">
                <wp:simplePos x="0" y="0"/>
                <wp:positionH relativeFrom="column">
                  <wp:posOffset>2564765</wp:posOffset>
                </wp:positionH>
                <wp:positionV relativeFrom="paragraph">
                  <wp:posOffset>265358</wp:posOffset>
                </wp:positionV>
                <wp:extent cx="381635" cy="397510"/>
                <wp:effectExtent l="0" t="0" r="56515" b="59690"/>
                <wp:wrapNone/>
                <wp:docPr id="2056183984" name="Straight Arrow Connector 46"/>
                <wp:cNvGraphicFramePr/>
                <a:graphic xmlns:a="http://schemas.openxmlformats.org/drawingml/2006/main">
                  <a:graphicData uri="http://schemas.microsoft.com/office/word/2010/wordprocessingShape">
                    <wps:wsp>
                      <wps:cNvCnPr/>
                      <wps:spPr>
                        <a:xfrm>
                          <a:off x="0" y="0"/>
                          <a:ext cx="381635" cy="3975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47429" id="Straight Arrow Connector 46" o:spid="_x0000_s1026" type="#_x0000_t32" style="position:absolute;margin-left:201.95pt;margin-top:20.9pt;width:30.05pt;height:31.3pt;z-index:251795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" strokecolor="black [3200]" strokeweight="1.5pt">
                <v:stroke endarrow="block" joinstyle="miter"/>
              </v:shape>
            </w:pict>
          </mc:Fallback>
        </mc:AlternateContent>
      </w:r>
      <w:r w:rsidR="008F026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82195" behindDoc="0" locked="0" layoutInCell="1" allowOverlap="1" wp14:anchorId="7874D627" wp14:editId="2B9DCA05">
                <wp:simplePos x="0" y="0"/>
                <wp:positionH relativeFrom="column">
                  <wp:posOffset>2342587</wp:posOffset>
                </wp:positionH>
                <wp:positionV relativeFrom="paragraph">
                  <wp:posOffset>266065</wp:posOffset>
                </wp:positionV>
                <wp:extent cx="196850" cy="389255"/>
                <wp:effectExtent l="38100" t="0" r="31750" b="48895"/>
                <wp:wrapNone/>
                <wp:docPr id="1356821325" name="Straight Arrow Connector 53"/>
                <wp:cNvGraphicFramePr/>
                <a:graphic xmlns:a="http://schemas.openxmlformats.org/drawingml/2006/main">
                  <a:graphicData uri="http://schemas.microsoft.com/office/word/2010/wordprocessingShape">
                    <wps:wsp>
                      <wps:cNvCnPr/>
                      <wps:spPr>
                        <a:xfrm flipH="1">
                          <a:off x="0" y="0"/>
                          <a:ext cx="196850" cy="3892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9448B" id="Straight Arrow Connector 53" o:spid="_x0000_s1026" type="#_x0000_t32" style="position:absolute;margin-left:184.45pt;margin-top:20.95pt;width:15.5pt;height:30.65pt;flip:x;z-index:251782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" strokecolor="black [3200]" strokeweight="1.5pt">
                <v:stroke endarrow="block" joinstyle="miter"/>
              </v:shape>
            </w:pict>
          </mc:Fallback>
        </mc:AlternateContent>
      </w:r>
      <w:r w:rsidR="008F026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97555" behindDoc="0" locked="0" layoutInCell="1" allowOverlap="1" wp14:anchorId="4627A7E6" wp14:editId="058EFD00">
                <wp:simplePos x="0" y="0"/>
                <wp:positionH relativeFrom="column">
                  <wp:posOffset>1803400</wp:posOffset>
                </wp:positionH>
                <wp:positionV relativeFrom="paragraph">
                  <wp:posOffset>256540</wp:posOffset>
                </wp:positionV>
                <wp:extent cx="702945" cy="405130"/>
                <wp:effectExtent l="38100" t="0" r="20955" b="52070"/>
                <wp:wrapNone/>
                <wp:docPr id="14512050" name="Straight Arrow Connector 53"/>
                <wp:cNvGraphicFramePr/>
                <a:graphic xmlns:a="http://schemas.openxmlformats.org/drawingml/2006/main">
                  <a:graphicData uri="http://schemas.microsoft.com/office/word/2010/wordprocessingShape">
                    <wps:wsp>
                      <wps:cNvCnPr/>
                      <wps:spPr>
                        <a:xfrm flipH="1">
                          <a:off x="0" y="0"/>
                          <a:ext cx="702945" cy="4051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9BFC6" id="Straight Arrow Connector 53" o:spid="_x0000_s1026" type="#_x0000_t32" style="position:absolute;margin-left:142pt;margin-top:20.2pt;width:55.35pt;height:31.9pt;flip:x;z-index:251797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" strokecolor="black [3200]" strokeweight="1.5pt">
                <v:stroke endarrow="block" joinstyle="miter"/>
              </v:shape>
            </w:pict>
          </mc:Fallback>
        </mc:AlternateContent>
      </w:r>
      <w:r w:rsidR="008F026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783219" behindDoc="1" locked="0" layoutInCell="1" allowOverlap="1" wp14:anchorId="6EFC55C2" wp14:editId="6ADDE8DC">
                <wp:simplePos x="0" y="0"/>
                <wp:positionH relativeFrom="column">
                  <wp:posOffset>2559050</wp:posOffset>
                </wp:positionH>
                <wp:positionV relativeFrom="paragraph">
                  <wp:posOffset>255905</wp:posOffset>
                </wp:positionV>
                <wp:extent cx="1176655" cy="353060"/>
                <wp:effectExtent l="0" t="0" r="61595" b="66040"/>
                <wp:wrapTight wrapText="bothSides">
                  <wp:wrapPolygon edited="0">
                    <wp:start x="0" y="0"/>
                    <wp:lineTo x="0" y="2331"/>
                    <wp:lineTo x="16786" y="18647"/>
                    <wp:lineTo x="19583" y="24475"/>
                    <wp:lineTo x="22381" y="24475"/>
                    <wp:lineTo x="21332" y="18647"/>
                    <wp:lineTo x="2798" y="1165"/>
                    <wp:lineTo x="1399" y="0"/>
                    <wp:lineTo x="0" y="0"/>
                  </wp:wrapPolygon>
                </wp:wrapTight>
                <wp:docPr id="1045567474" name="Straight Arrow Connector 54"/>
                <wp:cNvGraphicFramePr/>
                <a:graphic xmlns:a="http://schemas.openxmlformats.org/drawingml/2006/main">
                  <a:graphicData uri="http://schemas.microsoft.com/office/word/2010/wordprocessingShape">
                    <wps:wsp>
                      <wps:cNvCnPr/>
                      <wps:spPr>
                        <a:xfrm>
                          <a:off x="0" y="0"/>
                          <a:ext cx="1176655" cy="3530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8016" id="Straight Arrow Connector 54" o:spid="_x0000_s1026" type="#_x0000_t32" style="position:absolute;margin-left:201.5pt;margin-top:20.15pt;width:92.65pt;height:27.8pt;z-index:-251533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" strokecolor="black [3200]" strokeweight="1.5pt">
                <v:stroke endarrow="block" joinstyle="miter"/>
                <w10:wrap type="tight"/>
              </v:shape>
            </w:pict>
          </mc:Fallback>
        </mc:AlternateContent>
      </w:r>
      <w:r w:rsidR="008F026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02675" behindDoc="0" locked="0" layoutInCell="1" allowOverlap="1" wp14:anchorId="13F02FB9" wp14:editId="4A674CDF">
                <wp:simplePos x="0" y="0"/>
                <wp:positionH relativeFrom="column">
                  <wp:posOffset>811530</wp:posOffset>
                </wp:positionH>
                <wp:positionV relativeFrom="paragraph">
                  <wp:posOffset>19613</wp:posOffset>
                </wp:positionV>
                <wp:extent cx="0" cy="1043940"/>
                <wp:effectExtent l="76200" t="0" r="57150" b="60960"/>
                <wp:wrapNone/>
                <wp:docPr id="923027424" name="Straight Arrow Connector 57"/>
                <wp:cNvGraphicFramePr/>
                <a:graphic xmlns:a="http://schemas.openxmlformats.org/drawingml/2006/main">
                  <a:graphicData uri="http://schemas.microsoft.com/office/word/2010/wordprocessingShape">
                    <wps:wsp>
                      <wps:cNvCnPr/>
                      <wps:spPr>
                        <a:xfrm flipH="1">
                          <a:off x="0" y="0"/>
                          <a:ext cx="0" cy="10439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D003" id="Straight Arrow Connector 57" o:spid="_x0000_s1026" type="#_x0000_t32" style="position:absolute;margin-left:63.9pt;margin-top:1.55pt;width:0;height:82.2pt;flip:x;z-index:251802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" strokecolor="black [3200]" strokeweight="1.5pt">
                <v:stroke endarrow="block" joinstyle="miter"/>
              </v:shape>
            </w:pict>
          </mc:Fallback>
        </mc:AlternateContent>
      </w:r>
      <w:r w:rsidR="008F026D">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9299" behindDoc="0" locked="0" layoutInCell="1" allowOverlap="1" wp14:anchorId="0C5CFA25" wp14:editId="3E5DBC7A">
                <wp:simplePos x="0" y="0"/>
                <wp:positionH relativeFrom="column">
                  <wp:posOffset>815975</wp:posOffset>
                </wp:positionH>
                <wp:positionV relativeFrom="paragraph">
                  <wp:posOffset>10723</wp:posOffset>
                </wp:positionV>
                <wp:extent cx="1079500" cy="0"/>
                <wp:effectExtent l="0" t="0" r="0" b="0"/>
                <wp:wrapNone/>
                <wp:docPr id="1478769426" name="Straight Connector 65"/>
                <wp:cNvGraphicFramePr/>
                <a:graphic xmlns:a="http://schemas.openxmlformats.org/drawingml/2006/main">
                  <a:graphicData uri="http://schemas.microsoft.com/office/word/2010/wordprocessingShape">
                    <wps:wsp>
                      <wps:cNvCnPr/>
                      <wps:spPr>
                        <a:xfrm flipH="1" flipV="1">
                          <a:off x="0" y="0"/>
                          <a:ext cx="1079500" cy="0"/>
                        </a:xfrm>
                        <a:prstGeom prst="line">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DF5C0" id="Straight Connector 65" o:spid="_x0000_s1026" style="position:absolute;flip:x y;z-index:251829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85pt" to="149.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" strokecolor="black [3200]" strokeweight="1.5pt">
                <v:stroke joinstyle="miter"/>
              </v:line>
            </w:pict>
          </mc:Fallback>
        </mc:AlternateContent>
      </w:r>
    </w:p>
    <w:p w14:paraId="785A1612" w14:textId="142F7E01" w:rsidR="00613DC7" w:rsidRDefault="00613DC7" w:rsidP="0000172A">
      <w:pPr>
        <w:rPr>
          <w:rFonts w:ascii="Times New Roman" w:eastAsia="Times New Roman" w:hAnsi="Times New Roman" w:cs="Times New Roman"/>
          <w:sz w:val="24"/>
          <w:szCs w:val="24"/>
          <w:lang w:eastAsia="id-ID"/>
        </w:rPr>
      </w:pPr>
    </w:p>
    <w:p w14:paraId="2DAA0D23" w14:textId="1BE22962" w:rsidR="00613DC7" w:rsidRDefault="008A700E" w:rsidP="0000172A">
      <w:pPr>
        <w:rPr>
          <w:rFonts w:ascii="Times New Roman" w:eastAsia="Times New Roman" w:hAnsi="Times New Roman" w:cs="Times New Roman"/>
          <w:sz w:val="24"/>
          <w:szCs w:val="24"/>
          <w:lang w:eastAsia="id-ID"/>
        </w:rPr>
      </w:pPr>
      <w:r>
        <w:rPr>
          <w:noProof/>
        </w:rPr>
        <w:drawing>
          <wp:anchor distT="0" distB="0" distL="114300" distR="114300" simplePos="0" relativeHeight="251801651" behindDoc="0" locked="0" layoutInCell="1" allowOverlap="1" wp14:anchorId="11DD997B" wp14:editId="2DA7544E">
            <wp:simplePos x="0" y="0"/>
            <wp:positionH relativeFrom="margin">
              <wp:posOffset>3252414</wp:posOffset>
            </wp:positionH>
            <wp:positionV relativeFrom="paragraph">
              <wp:posOffset>151138</wp:posOffset>
            </wp:positionV>
            <wp:extent cx="76200" cy="179070"/>
            <wp:effectExtent l="0" t="0" r="0" b="0"/>
            <wp:wrapNone/>
            <wp:docPr id="180173289"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0" cstate="print"/>
                    <a:stretch>
                      <a:fillRect/>
                    </a:stretch>
                  </pic:blipFill>
                  <pic:spPr>
                    <a:xfrm>
                      <a:off x="0" y="0"/>
                      <a:ext cx="76200" cy="179070"/>
                    </a:xfrm>
                    <a:prstGeom prst="rect">
                      <a:avLst/>
                    </a:prstGeom>
                  </pic:spPr>
                </pic:pic>
              </a:graphicData>
            </a:graphic>
          </wp:anchor>
        </w:drawing>
      </w:r>
      <w:r>
        <w:rPr>
          <w:noProof/>
        </w:rPr>
        <w:drawing>
          <wp:anchor distT="0" distB="0" distL="114300" distR="114300" simplePos="0" relativeHeight="251777075" behindDoc="0" locked="0" layoutInCell="1" allowOverlap="1" wp14:anchorId="5AF3A508" wp14:editId="1EAE1C36">
            <wp:simplePos x="0" y="0"/>
            <wp:positionH relativeFrom="column">
              <wp:posOffset>2730299</wp:posOffset>
            </wp:positionH>
            <wp:positionV relativeFrom="paragraph">
              <wp:posOffset>133269</wp:posOffset>
            </wp:positionV>
            <wp:extent cx="76200" cy="179070"/>
            <wp:effectExtent l="0" t="0" r="0" b="0"/>
            <wp:wrapNone/>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1" cstate="print"/>
                    <a:stretch>
                      <a:fillRect/>
                    </a:stretch>
                  </pic:blipFill>
                  <pic:spPr>
                    <a:xfrm>
                      <a:off x="0" y="0"/>
                      <a:ext cx="76200" cy="1790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71" behindDoc="0" locked="0" layoutInCell="1" allowOverlap="1" wp14:anchorId="0009D69F" wp14:editId="77D8E715">
            <wp:simplePos x="0" y="0"/>
            <wp:positionH relativeFrom="margin">
              <wp:posOffset>2148454</wp:posOffset>
            </wp:positionH>
            <wp:positionV relativeFrom="paragraph">
              <wp:posOffset>134829</wp:posOffset>
            </wp:positionV>
            <wp:extent cx="76200" cy="215900"/>
            <wp:effectExtent l="0" t="0" r="0" b="0"/>
            <wp:wrapNone/>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2" cstate="print"/>
                    <a:stretch>
                      <a:fillRect/>
                    </a:stretch>
                  </pic:blipFill>
                  <pic:spPr>
                    <a:xfrm>
                      <a:off x="0" y="0"/>
                      <a:ext cx="76200" cy="215900"/>
                    </a:xfrm>
                    <a:prstGeom prst="rect">
                      <a:avLst/>
                    </a:prstGeom>
                  </pic:spPr>
                </pic:pic>
              </a:graphicData>
            </a:graphic>
          </wp:anchor>
        </w:drawing>
      </w:r>
      <w:r>
        <w:rPr>
          <w:noProof/>
        </w:rPr>
        <w:drawing>
          <wp:anchor distT="0" distB="0" distL="114300" distR="114300" simplePos="0" relativeHeight="251787315" behindDoc="0" locked="0" layoutInCell="1" allowOverlap="1" wp14:anchorId="19EEBCCA" wp14:editId="1ABAF541">
            <wp:simplePos x="0" y="0"/>
            <wp:positionH relativeFrom="margin">
              <wp:posOffset>1557237</wp:posOffset>
            </wp:positionH>
            <wp:positionV relativeFrom="paragraph">
              <wp:posOffset>161081</wp:posOffset>
            </wp:positionV>
            <wp:extent cx="76200" cy="179070"/>
            <wp:effectExtent l="0" t="0" r="0" b="0"/>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0" cstate="print"/>
                    <a:stretch>
                      <a:fillRect/>
                    </a:stretch>
                  </pic:blipFill>
                  <pic:spPr>
                    <a:xfrm>
                      <a:off x="0" y="0"/>
                      <a:ext cx="76200" cy="179070"/>
                    </a:xfrm>
                    <a:prstGeom prst="rect">
                      <a:avLst/>
                    </a:prstGeom>
                  </pic:spPr>
                </pic:pic>
              </a:graphicData>
            </a:graphic>
          </wp:anchor>
        </w:drawing>
      </w:r>
      <w:r>
        <w:rPr>
          <w:noProof/>
        </w:rPr>
        <mc:AlternateContent>
          <mc:Choice Requires="wps">
            <w:drawing>
              <wp:anchor distT="0" distB="0" distL="114300" distR="114300" simplePos="0" relativeHeight="251775027" behindDoc="0" locked="0" layoutInCell="1" allowOverlap="1" wp14:anchorId="75447B91" wp14:editId="5C41ED65">
                <wp:simplePos x="0" y="0"/>
                <wp:positionH relativeFrom="margin">
                  <wp:posOffset>1511863</wp:posOffset>
                </wp:positionH>
                <wp:positionV relativeFrom="paragraph">
                  <wp:posOffset>106817</wp:posOffset>
                </wp:positionV>
                <wp:extent cx="493395" cy="271145"/>
                <wp:effectExtent l="0" t="0" r="20955" b="14605"/>
                <wp:wrapNone/>
                <wp:docPr id="90" name="Textbox 90"/>
                <wp:cNvGraphicFramePr/>
                <a:graphic xmlns:a="http://schemas.openxmlformats.org/drawingml/2006/main">
                  <a:graphicData uri="http://schemas.microsoft.com/office/word/2010/wordprocessingShape">
                    <wps:wsp>
                      <wps:cNvSpPr txBox="1"/>
                      <wps:spPr>
                        <a:xfrm>
                          <a:off x="0" y="0"/>
                          <a:ext cx="493395" cy="271145"/>
                        </a:xfrm>
                        <a:prstGeom prst="rect">
                          <a:avLst/>
                        </a:prstGeom>
                        <a:ln w="19050">
                          <a:solidFill>
                            <a:schemeClr val="tx1"/>
                          </a:solidFill>
                        </a:ln>
                      </wps:spPr>
                      <wps:txbx>
                        <w:txbxContent>
                          <w:p w14:paraId="352403B5" w14:textId="0CF373C4" w:rsidR="00125C28" w:rsidRPr="003319F2" w:rsidRDefault="003319F2" w:rsidP="00125C28">
                            <w:pPr>
                              <w:spacing w:before="93"/>
                              <w:ind w:left="204"/>
                              <w:rPr>
                                <w:rFonts w:ascii="Times New Roman" w:hAnsi="Times New Roman" w:cs="Times New Roman"/>
                                <w:sz w:val="24"/>
                              </w:rPr>
                            </w:pPr>
                            <w:r>
                              <w:rPr>
                                <w:rFonts w:ascii="Times New Roman" w:hAnsi="Times New Roman" w:cs="Times New Roman"/>
                                <w:spacing w:val="-5"/>
                                <w:sz w:val="24"/>
                              </w:rPr>
                              <w:t>LDL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447B91" id="Textbox 90" o:spid="_x0000_s1031" type="#_x0000_t202" style="position:absolute;margin-left:119.05pt;margin-top:8.4pt;width:38.85pt;height:21.35pt;z-index:2517750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" filled="f" strokecolor="black [3213]" strokeweight="1.5pt">
                <v:textbox inset="0,0,0,0">
                  <w:txbxContent>
                    <w:p w14:paraId="352403B5" w14:textId="0CF373C4" w:rsidR="00125C28" w:rsidRPr="003319F2" w:rsidRDefault="003319F2" w:rsidP="00125C28">
                      <w:pPr>
                        <w:spacing w:before="93"/>
                        <w:ind w:left="204"/>
                        <w:rPr>
                          <w:rFonts w:ascii="Times New Roman" w:hAnsi="Times New Roman" w:cs="Times New Roman"/>
                          <w:sz w:val="24"/>
                        </w:rPr>
                      </w:pPr>
                      <w:r>
                        <w:rPr>
                          <w:rFonts w:ascii="Times New Roman" w:hAnsi="Times New Roman" w:cs="Times New Roman"/>
                          <w:spacing w:val="-5"/>
                          <w:sz w:val="24"/>
                        </w:rPr>
                        <w:t>LDL</w:t>
                      </w:r>
                    </w:p>
                  </w:txbxContent>
                </v:textbox>
                <w10:wrap anchorx="margin"/>
              </v:shape>
            </w:pict>
          </mc:Fallback>
        </mc:AlternateContent>
      </w:r>
      <w:r>
        <w:rPr>
          <w:noProof/>
        </w:rPr>
        <mc:AlternateContent>
          <mc:Choice Requires="wps">
            <w:drawing>
              <wp:anchor distT="0" distB="0" distL="114300" distR="114300" simplePos="0" relativeHeight="251785267" behindDoc="0" locked="0" layoutInCell="1" allowOverlap="1" wp14:anchorId="63B3C283" wp14:editId="2F76E13F">
                <wp:simplePos x="0" y="0"/>
                <wp:positionH relativeFrom="column">
                  <wp:posOffset>2669612</wp:posOffset>
                </wp:positionH>
                <wp:positionV relativeFrom="paragraph">
                  <wp:posOffset>76200</wp:posOffset>
                </wp:positionV>
                <wp:extent cx="470535" cy="317500"/>
                <wp:effectExtent l="0" t="0" r="24765" b="25400"/>
                <wp:wrapNone/>
                <wp:docPr id="88" name="Textbox 88"/>
                <wp:cNvGraphicFramePr/>
                <a:graphic xmlns:a="http://schemas.openxmlformats.org/drawingml/2006/main">
                  <a:graphicData uri="http://schemas.microsoft.com/office/word/2010/wordprocessingShape">
                    <wps:wsp>
                      <wps:cNvSpPr txBox="1"/>
                      <wps:spPr>
                        <a:xfrm>
                          <a:off x="0" y="0"/>
                          <a:ext cx="470535" cy="317500"/>
                        </a:xfrm>
                        <a:prstGeom prst="rect">
                          <a:avLst/>
                        </a:prstGeom>
                        <a:ln w="19050">
                          <a:solidFill>
                            <a:schemeClr val="tx1"/>
                          </a:solidFill>
                        </a:ln>
                      </wps:spPr>
                      <wps:txbx>
                        <w:txbxContent>
                          <w:p w14:paraId="1A264702" w14:textId="4F1DE634" w:rsidR="000A1C91" w:rsidRPr="000E0C00" w:rsidRDefault="000E0C00" w:rsidP="000A1C91">
                            <w:pPr>
                              <w:spacing w:before="76"/>
                              <w:ind w:left="240"/>
                              <w:rPr>
                                <w:rFonts w:ascii="Times New Roman" w:hAnsi="Times New Roman" w:cs="Times New Roman"/>
                                <w:sz w:val="24"/>
                              </w:rPr>
                            </w:pPr>
                            <w:r>
                              <w:rPr>
                                <w:rFonts w:ascii="Times New Roman" w:hAnsi="Times New Roman" w:cs="Times New Roman"/>
                                <w:spacing w:val="-5"/>
                                <w:sz w:val="24"/>
                              </w:rPr>
                              <w:t>TG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B3C283" id="Textbox 88" o:spid="_x0000_s1032" type="#_x0000_t202" style="position:absolute;margin-left:210.2pt;margin-top:6pt;width:37.05pt;height:25pt;z-index:251785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" filled="f" strokecolor="black [3213]" strokeweight="1.5pt">
                <v:textbox inset="0,0,0,0">
                  <w:txbxContent>
                    <w:p w14:paraId="1A264702" w14:textId="4F1DE634" w:rsidR="000A1C91" w:rsidRPr="000E0C00" w:rsidRDefault="000E0C00" w:rsidP="000A1C91">
                      <w:pPr>
                        <w:spacing w:before="76"/>
                        <w:ind w:left="240"/>
                        <w:rPr>
                          <w:rFonts w:ascii="Times New Roman" w:hAnsi="Times New Roman" w:cs="Times New Roman"/>
                          <w:sz w:val="24"/>
                        </w:rPr>
                      </w:pPr>
                      <w:r>
                        <w:rPr>
                          <w:rFonts w:ascii="Times New Roman" w:hAnsi="Times New Roman" w:cs="Times New Roman"/>
                          <w:spacing w:val="-5"/>
                          <w:sz w:val="24"/>
                        </w:rPr>
                        <w:t>TG</w:t>
                      </w:r>
                    </w:p>
                  </w:txbxContent>
                </v:textbox>
              </v:shape>
            </w:pict>
          </mc:Fallback>
        </mc:AlternateContent>
      </w:r>
      <w:r>
        <w:rPr>
          <w:noProof/>
        </w:rPr>
        <mc:AlternateContent>
          <mc:Choice Requires="wps">
            <w:drawing>
              <wp:anchor distT="0" distB="0" distL="114300" distR="114300" simplePos="0" relativeHeight="251779123" behindDoc="0" locked="0" layoutInCell="1" allowOverlap="1" wp14:anchorId="77669090" wp14:editId="5A65758D">
                <wp:simplePos x="0" y="0"/>
                <wp:positionH relativeFrom="column">
                  <wp:posOffset>2080332</wp:posOffset>
                </wp:positionH>
                <wp:positionV relativeFrom="paragraph">
                  <wp:posOffset>81360</wp:posOffset>
                </wp:positionV>
                <wp:extent cx="506730" cy="325755"/>
                <wp:effectExtent l="0" t="0" r="26670" b="17145"/>
                <wp:wrapNone/>
                <wp:docPr id="89" name="Textbox 89"/>
                <wp:cNvGraphicFramePr/>
                <a:graphic xmlns:a="http://schemas.openxmlformats.org/drawingml/2006/main">
                  <a:graphicData uri="http://schemas.microsoft.com/office/word/2010/wordprocessingShape">
                    <wps:wsp>
                      <wps:cNvSpPr txBox="1"/>
                      <wps:spPr>
                        <a:xfrm>
                          <a:off x="0" y="0"/>
                          <a:ext cx="506730" cy="325755"/>
                        </a:xfrm>
                        <a:prstGeom prst="rect">
                          <a:avLst/>
                        </a:prstGeom>
                        <a:ln w="19050">
                          <a:solidFill>
                            <a:schemeClr val="tx1"/>
                          </a:solidFill>
                        </a:ln>
                      </wps:spPr>
                      <wps:txbx>
                        <w:txbxContent>
                          <w:p w14:paraId="741AEAB6" w14:textId="77777777" w:rsidR="00F2111E" w:rsidRPr="00F2111E" w:rsidRDefault="00F2111E" w:rsidP="00F2111E">
                            <w:pPr>
                              <w:spacing w:before="93"/>
                              <w:ind w:left="232"/>
                              <w:rPr>
                                <w:rFonts w:ascii="Times New Roman" w:hAnsi="Times New Roman" w:cs="Times New Roman"/>
                                <w:sz w:val="24"/>
                              </w:rPr>
                            </w:pPr>
                            <w:r w:rsidRPr="00F2111E">
                              <w:rPr>
                                <w:rFonts w:ascii="Times New Roman" w:hAnsi="Times New Roman" w:cs="Times New Roman"/>
                                <w:spacing w:val="-5"/>
                                <w:sz w:val="24"/>
                              </w:rPr>
                              <w:t>HDL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7669090" id="Textbox 89" o:spid="_x0000_s1033" type="#_x0000_t202" style="position:absolute;margin-left:163.8pt;margin-top:6.4pt;width:39.9pt;height:25.65pt;z-index:251779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" filled="f" strokecolor="black [3213]" strokeweight="1.5pt">
                <v:textbox inset="0,0,0,0">
                  <w:txbxContent>
                    <w:p w14:paraId="741AEAB6" w14:textId="77777777" w:rsidR="00F2111E" w:rsidRPr="00F2111E" w:rsidRDefault="00F2111E" w:rsidP="00F2111E">
                      <w:pPr>
                        <w:spacing w:before="93"/>
                        <w:ind w:left="232"/>
                        <w:rPr>
                          <w:rFonts w:ascii="Times New Roman" w:hAnsi="Times New Roman" w:cs="Times New Roman"/>
                          <w:sz w:val="24"/>
                        </w:rPr>
                      </w:pPr>
                      <w:r w:rsidRPr="00F2111E">
                        <w:rPr>
                          <w:rFonts w:ascii="Times New Roman" w:hAnsi="Times New Roman" w:cs="Times New Roman"/>
                          <w:spacing w:val="-5"/>
                          <w:sz w:val="24"/>
                        </w:rPr>
                        <w:t>HDL</w:t>
                      </w:r>
                    </w:p>
                  </w:txbxContent>
                </v:textbox>
              </v:shape>
            </w:pict>
          </mc:Fallback>
        </mc:AlternateContent>
      </w:r>
      <w:r>
        <w:rPr>
          <w:noProof/>
        </w:rPr>
        <mc:AlternateContent>
          <mc:Choice Requires="wps">
            <w:drawing>
              <wp:anchor distT="0" distB="0" distL="114300" distR="114300" simplePos="0" relativeHeight="251799603" behindDoc="0" locked="0" layoutInCell="1" allowOverlap="1" wp14:anchorId="184AB4F7" wp14:editId="45798DCD">
                <wp:simplePos x="0" y="0"/>
                <wp:positionH relativeFrom="margin">
                  <wp:posOffset>3217778</wp:posOffset>
                </wp:positionH>
                <wp:positionV relativeFrom="paragraph">
                  <wp:posOffset>59047</wp:posOffset>
                </wp:positionV>
                <wp:extent cx="1095375" cy="306705"/>
                <wp:effectExtent l="0" t="0" r="28575" b="17145"/>
                <wp:wrapNone/>
                <wp:docPr id="87" name="Textbox 87"/>
                <wp:cNvGraphicFramePr/>
                <a:graphic xmlns:a="http://schemas.openxmlformats.org/drawingml/2006/main">
                  <a:graphicData uri="http://schemas.microsoft.com/office/word/2010/wordprocessingShape">
                    <wps:wsp>
                      <wps:cNvSpPr txBox="1"/>
                      <wps:spPr>
                        <a:xfrm>
                          <a:off x="0" y="0"/>
                          <a:ext cx="1095375" cy="306705"/>
                        </a:xfrm>
                        <a:prstGeom prst="rect">
                          <a:avLst/>
                        </a:prstGeom>
                        <a:ln w="19050">
                          <a:solidFill>
                            <a:schemeClr val="tx1"/>
                          </a:solidFill>
                        </a:ln>
                      </wps:spPr>
                      <wps:txbx>
                        <w:txbxContent>
                          <w:p w14:paraId="00BD5111" w14:textId="22BDE803" w:rsidR="00661E33" w:rsidRPr="00661E33" w:rsidRDefault="00661E33" w:rsidP="00661E33">
                            <w:pPr>
                              <w:spacing w:before="52"/>
                              <w:ind w:left="187"/>
                              <w:rPr>
                                <w:rFonts w:ascii="Times New Roman" w:hAnsi="Times New Roman" w:cs="Times New Roman"/>
                                <w:sz w:val="24"/>
                              </w:rPr>
                            </w:pPr>
                            <w:r w:rsidRPr="00661E33">
                              <w:rPr>
                                <w:rFonts w:ascii="Times New Roman" w:hAnsi="Times New Roman" w:cs="Times New Roman"/>
                                <w:sz w:val="24"/>
                              </w:rPr>
                              <w:t>Kolestrol</w:t>
                            </w:r>
                            <w:r w:rsidRPr="00661E33">
                              <w:rPr>
                                <w:rFonts w:ascii="Times New Roman" w:hAnsi="Times New Roman" w:cs="Times New Roman"/>
                                <w:spacing w:val="-1"/>
                                <w:sz w:val="24"/>
                              </w:rPr>
                              <w:t xml:space="preserve"> </w:t>
                            </w:r>
                            <w:r w:rsidRPr="00661E33">
                              <w:rPr>
                                <w:rFonts w:ascii="Times New Roman" w:hAnsi="Times New Roman" w:cs="Times New Roman"/>
                                <w:spacing w:val="-4"/>
                                <w:sz w:val="24"/>
                              </w:rPr>
                              <w:t>total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4AB4F7" id="Textbox 87" o:spid="_x0000_s1034" type="#_x0000_t202" style="position:absolute;margin-left:253.35pt;margin-top:4.65pt;width:86.25pt;height:24.15pt;z-index:2517996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" filled="f" strokecolor="black [3213]" strokeweight="1.5pt">
                <v:textbox inset="0,0,0,0">
                  <w:txbxContent>
                    <w:p w14:paraId="00BD5111" w14:textId="22BDE803" w:rsidR="00661E33" w:rsidRPr="00661E33" w:rsidRDefault="00661E33" w:rsidP="00661E33">
                      <w:pPr>
                        <w:spacing w:before="52"/>
                        <w:ind w:left="187"/>
                        <w:rPr>
                          <w:rFonts w:ascii="Times New Roman" w:hAnsi="Times New Roman" w:cs="Times New Roman"/>
                          <w:sz w:val="24"/>
                        </w:rPr>
                      </w:pPr>
                      <w:r w:rsidRPr="00661E33">
                        <w:rPr>
                          <w:rFonts w:ascii="Times New Roman" w:hAnsi="Times New Roman" w:cs="Times New Roman"/>
                          <w:sz w:val="24"/>
                        </w:rPr>
                        <w:t>Kolestrol</w:t>
                      </w:r>
                      <w:r w:rsidRPr="00661E33">
                        <w:rPr>
                          <w:rFonts w:ascii="Times New Roman" w:hAnsi="Times New Roman" w:cs="Times New Roman"/>
                          <w:spacing w:val="-1"/>
                          <w:sz w:val="24"/>
                        </w:rPr>
                        <w:t xml:space="preserve"> </w:t>
                      </w:r>
                      <w:r w:rsidRPr="00661E33">
                        <w:rPr>
                          <w:rFonts w:ascii="Times New Roman" w:hAnsi="Times New Roman" w:cs="Times New Roman"/>
                          <w:spacing w:val="-4"/>
                          <w:sz w:val="24"/>
                        </w:rPr>
                        <w:t>total</w:t>
                      </w:r>
                    </w:p>
                  </w:txbxContent>
                </v:textbox>
                <w10:wrap anchorx="margin"/>
              </v:shape>
            </w:pict>
          </mc:Fallback>
        </mc:AlternateContent>
      </w:r>
    </w:p>
    <w:p w14:paraId="36120C69" w14:textId="6847F0C3" w:rsidR="00613DC7" w:rsidRDefault="00B34361" w:rsidP="0000172A">
      <w:pP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04723" behindDoc="0" locked="0" layoutInCell="1" allowOverlap="1" wp14:anchorId="3944BFE0" wp14:editId="732A3474">
                <wp:simplePos x="0" y="0"/>
                <wp:positionH relativeFrom="margin">
                  <wp:posOffset>270510</wp:posOffset>
                </wp:positionH>
                <wp:positionV relativeFrom="paragraph">
                  <wp:posOffset>209478</wp:posOffset>
                </wp:positionV>
                <wp:extent cx="1068070" cy="325755"/>
                <wp:effectExtent l="0" t="0" r="17780" b="17145"/>
                <wp:wrapNone/>
                <wp:docPr id="1365429693" name="Text Box 89"/>
                <wp:cNvGraphicFramePr/>
                <a:graphic xmlns:a="http://schemas.openxmlformats.org/drawingml/2006/main">
                  <a:graphicData uri="http://schemas.microsoft.com/office/word/2010/wordprocessingShape">
                    <wps:wsp>
                      <wps:cNvSpPr txBox="1"/>
                      <wps:spPr>
                        <a:xfrm>
                          <a:off x="0" y="0"/>
                          <a:ext cx="1068070" cy="325755"/>
                        </a:xfrm>
                        <a:prstGeom prst="rect">
                          <a:avLst/>
                        </a:prstGeom>
                        <a:solidFill>
                          <a:schemeClr val="lt1"/>
                        </a:solidFill>
                        <a:ln w="19050">
                          <a:solidFill>
                            <a:prstClr val="black"/>
                          </a:solidFill>
                        </a:ln>
                      </wps:spPr>
                      <wps:txbx>
                        <w:txbxContent>
                          <w:p w14:paraId="40341340" w14:textId="77777777" w:rsidR="00C0741F" w:rsidRPr="00390DDF" w:rsidRDefault="00C0741F" w:rsidP="00C0741F">
                            <w:pPr>
                              <w:jc w:val="center"/>
                              <w:rPr>
                                <w:rFonts w:ascii="Times New Roman" w:hAnsi="Times New Roman" w:cs="Times New Roman"/>
                                <w:sz w:val="24"/>
                                <w:szCs w:val="24"/>
                              </w:rPr>
                            </w:pPr>
                            <w:r>
                              <w:rPr>
                                <w:rFonts w:ascii="Times New Roman" w:hAnsi="Times New Roman" w:cs="Times New Roman"/>
                                <w:sz w:val="24"/>
                                <w:szCs w:val="24"/>
                              </w:rPr>
                              <w:t>aterosklerosis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BFE0" id="_x0000_s1035" type="#_x0000_t202" style="position:absolute;margin-left:21.3pt;margin-top:16.5pt;width:84.1pt;height:25.65pt;z-index:2518047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w6PAIAAIQ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" fillcolor="white [3201]" strokeweight="1.5pt">
                <v:textbox>
                  <w:txbxContent>
                    <w:p w14:paraId="40341340" w14:textId="77777777" w:rsidR="00C0741F" w:rsidRPr="00390DDF" w:rsidRDefault="00C0741F" w:rsidP="00C0741F">
                      <w:pPr>
                        <w:jc w:val="center"/>
                        <w:rPr>
                          <w:rFonts w:ascii="Times New Roman" w:hAnsi="Times New Roman" w:cs="Times New Roman"/>
                          <w:sz w:val="24"/>
                          <w:szCs w:val="24"/>
                        </w:rPr>
                      </w:pPr>
                      <w:r>
                        <w:rPr>
                          <w:rFonts w:ascii="Times New Roman" w:hAnsi="Times New Roman" w:cs="Times New Roman"/>
                          <w:sz w:val="24"/>
                          <w:szCs w:val="24"/>
                        </w:rPr>
                        <w:t>aterosklerosis</w:t>
                      </w:r>
                    </w:p>
                  </w:txbxContent>
                </v:textbox>
                <w10:wrap anchorx="margin"/>
              </v:shape>
            </w:pict>
          </mc:Fallback>
        </mc:AlternateContent>
      </w:r>
      <w:r w:rsidR="00D07A87">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07795" behindDoc="0" locked="0" layoutInCell="1" allowOverlap="1" wp14:anchorId="6D29583A" wp14:editId="7D651ACB">
                <wp:simplePos x="0" y="0"/>
                <wp:positionH relativeFrom="column">
                  <wp:posOffset>2874645</wp:posOffset>
                </wp:positionH>
                <wp:positionV relativeFrom="paragraph">
                  <wp:posOffset>113593</wp:posOffset>
                </wp:positionV>
                <wp:extent cx="0" cy="179705"/>
                <wp:effectExtent l="0" t="0" r="38100" b="29845"/>
                <wp:wrapNone/>
                <wp:docPr id="1026871098" name="Straight Connector 58"/>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F7E857F" id="Straight Connector 58" o:spid="_x0000_s1026" style="position:absolute;z-index:2518077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35pt,8.95pt" to="226.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" strokecolor="black [3200]" strokeweight="1.5pt">
                <v:stroke joinstyle="miter"/>
              </v:line>
            </w:pict>
          </mc:Fallback>
        </mc:AlternateContent>
      </w:r>
      <w:r w:rsidR="00FB290C">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05747" behindDoc="0" locked="0" layoutInCell="1" allowOverlap="1" wp14:anchorId="6CC1AA55" wp14:editId="59486BE1">
                <wp:simplePos x="0" y="0"/>
                <wp:positionH relativeFrom="column">
                  <wp:posOffset>2308860</wp:posOffset>
                </wp:positionH>
                <wp:positionV relativeFrom="paragraph">
                  <wp:posOffset>129468</wp:posOffset>
                </wp:positionV>
                <wp:extent cx="0" cy="179705"/>
                <wp:effectExtent l="0" t="0" r="38100" b="29845"/>
                <wp:wrapNone/>
                <wp:docPr id="374656281" name="Straight Connector 58"/>
                <wp:cNvGraphicFramePr/>
                <a:graphic xmlns:a="http://schemas.openxmlformats.org/drawingml/2006/main">
                  <a:graphicData uri="http://schemas.microsoft.com/office/word/2010/wordprocessingShape">
                    <wps:wsp>
                      <wps:cNvCnPr/>
                      <wps:spPr>
                        <a:xfrm>
                          <a:off x="0" y="0"/>
                          <a:ext cx="0" cy="1797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B903B8C" id="Straight Connector 58" o:spid="_x0000_s1026" style="position:absolute;z-index:2518057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8pt,10.2pt" to="181.8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" strokecolor="black [3200]" strokeweight="1.5pt">
                <v:stroke joinstyle="miter"/>
              </v:line>
            </w:pict>
          </mc:Fallback>
        </mc:AlternateContent>
      </w:r>
    </w:p>
    <w:p w14:paraId="27E5DA4C" w14:textId="582C16E4" w:rsidR="007671E8" w:rsidRDefault="00B34361" w:rsidP="0000172A">
      <w:pPr>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09843" behindDoc="0" locked="0" layoutInCell="1" allowOverlap="1" wp14:anchorId="0938EAB2" wp14:editId="29F2A629">
                <wp:simplePos x="0" y="0"/>
                <wp:positionH relativeFrom="column">
                  <wp:posOffset>842645</wp:posOffset>
                </wp:positionH>
                <wp:positionV relativeFrom="paragraph">
                  <wp:posOffset>255905</wp:posOffset>
                </wp:positionV>
                <wp:extent cx="0" cy="359410"/>
                <wp:effectExtent l="76200" t="0" r="76200" b="59690"/>
                <wp:wrapNone/>
                <wp:docPr id="114005511" name="Straight Arrow Connector 60"/>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0A5DEB5F" id="Straight Arrow Connector 60" o:spid="_x0000_s1026" type="#_x0000_t32" style="position:absolute;margin-left:66.35pt;margin-top:20.15pt;width:0;height:28.3pt;z-index:2518098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" strokecolor="black [3200]" strokeweight="1.5pt">
                <v:stroke endarrow="block" joinstyle="miter"/>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2915" behindDoc="1" locked="0" layoutInCell="1" allowOverlap="1" wp14:anchorId="0041270C" wp14:editId="230BB4A4">
                <wp:simplePos x="0" y="0"/>
                <wp:positionH relativeFrom="column">
                  <wp:posOffset>2587625</wp:posOffset>
                </wp:positionH>
                <wp:positionV relativeFrom="paragraph">
                  <wp:posOffset>22860</wp:posOffset>
                </wp:positionV>
                <wp:extent cx="0" cy="576000"/>
                <wp:effectExtent l="76200" t="0" r="57150" b="52705"/>
                <wp:wrapTight wrapText="bothSides">
                  <wp:wrapPolygon edited="0">
                    <wp:start x="-1" y="0"/>
                    <wp:lineTo x="-1" y="14289"/>
                    <wp:lineTo x="-1" y="22862"/>
                    <wp:lineTo x="-1" y="22862"/>
                    <wp:lineTo x="-1" y="0"/>
                    <wp:lineTo x="-1" y="0"/>
                  </wp:wrapPolygon>
                </wp:wrapTight>
                <wp:docPr id="1033896546" name="Straight Arrow Connector 61"/>
                <wp:cNvGraphicFramePr/>
                <a:graphic xmlns:a="http://schemas.openxmlformats.org/drawingml/2006/main">
                  <a:graphicData uri="http://schemas.microsoft.com/office/word/2010/wordprocessingShape">
                    <wps:wsp>
                      <wps:cNvCnPr/>
                      <wps:spPr>
                        <a:xfrm>
                          <a:off x="0" y="0"/>
                          <a:ext cx="0" cy="576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A2707" id="Straight Arrow Connector 61" o:spid="_x0000_s1026" type="#_x0000_t32" style="position:absolute;margin-left:203.75pt;margin-top:1.8pt;width:0;height:45.35pt;z-index:-251503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" strokecolor="black [3200]" strokeweight="1.5pt">
                <v:stroke endarrow="block" joinstyle="miter"/>
                <w10:wrap type="tight"/>
              </v:shape>
            </w:pict>
          </mc:Fallback>
        </mc:AlternateContent>
      </w:r>
      <w:r w:rsidR="00111D0B">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08819" behindDoc="0" locked="0" layoutInCell="1" allowOverlap="1" wp14:anchorId="7850B3E4" wp14:editId="2E857767">
                <wp:simplePos x="0" y="0"/>
                <wp:positionH relativeFrom="column">
                  <wp:posOffset>2305685</wp:posOffset>
                </wp:positionH>
                <wp:positionV relativeFrom="paragraph">
                  <wp:posOffset>19613</wp:posOffset>
                </wp:positionV>
                <wp:extent cx="575945" cy="0"/>
                <wp:effectExtent l="0" t="0" r="0" b="0"/>
                <wp:wrapNone/>
                <wp:docPr id="2091475927" name="Straight Connector 59"/>
                <wp:cNvGraphicFramePr/>
                <a:graphic xmlns:a="http://schemas.openxmlformats.org/drawingml/2006/main">
                  <a:graphicData uri="http://schemas.microsoft.com/office/word/2010/wordprocessingShape">
                    <wps:wsp>
                      <wps:cNvCnPr/>
                      <wps:spPr>
                        <a:xfrm>
                          <a:off x="0" y="0"/>
                          <a:ext cx="5759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1704029" id="Straight Connector 59" o:spid="_x0000_s1026" style="position:absolute;z-index:2518088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5pt,1.55pt" to="2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" strokecolor="black [3200]" strokeweight="1.5pt">
                <v:stroke joinstyle="miter"/>
              </v:line>
            </w:pict>
          </mc:Fallback>
        </mc:AlternateContent>
      </w:r>
    </w:p>
    <w:p w14:paraId="6BE2B76D" w14:textId="478F1BD8" w:rsidR="00613DC7" w:rsidRDefault="00613DC7" w:rsidP="0000172A">
      <w:pPr>
        <w:rPr>
          <w:rFonts w:ascii="Times New Roman" w:eastAsia="Times New Roman" w:hAnsi="Times New Roman" w:cs="Times New Roman"/>
          <w:sz w:val="24"/>
          <w:szCs w:val="24"/>
          <w:lang w:eastAsia="id-ID"/>
        </w:rPr>
      </w:pPr>
    </w:p>
    <w:p w14:paraId="6C4F3415" w14:textId="295ACE8A" w:rsidR="00613DC7" w:rsidRDefault="005101B6" w:rsidP="0000172A">
      <w:pPr>
        <w:rPr>
          <w:rFonts w:ascii="Times New Roman" w:eastAsia="Times New Roman" w:hAnsi="Times New Roman" w:cs="Times New Roman"/>
          <w:sz w:val="24"/>
          <w:szCs w:val="24"/>
          <w:lang w:eastAsia="id-ID"/>
        </w:rPr>
      </w:pPr>
      <w:r>
        <w:rPr>
          <w:noProof/>
        </w:rPr>
        <mc:AlternateContent>
          <mc:Choice Requires="wps">
            <w:drawing>
              <wp:anchor distT="0" distB="0" distL="114300" distR="114300" simplePos="0" relativeHeight="251826227" behindDoc="0" locked="0" layoutInCell="1" allowOverlap="1" wp14:anchorId="4F3DBEC5" wp14:editId="6778D5A5">
                <wp:simplePos x="0" y="0"/>
                <wp:positionH relativeFrom="column">
                  <wp:posOffset>3637915</wp:posOffset>
                </wp:positionH>
                <wp:positionV relativeFrom="paragraph">
                  <wp:posOffset>227402</wp:posOffset>
                </wp:positionV>
                <wp:extent cx="1403985" cy="304165"/>
                <wp:effectExtent l="0" t="0" r="24765" b="19685"/>
                <wp:wrapNone/>
                <wp:docPr id="1282863778" name="Textbox 102"/>
                <wp:cNvGraphicFramePr/>
                <a:graphic xmlns:a="http://schemas.openxmlformats.org/drawingml/2006/main">
                  <a:graphicData uri="http://schemas.microsoft.com/office/word/2010/wordprocessingShape">
                    <wps:wsp>
                      <wps:cNvSpPr txBox="1"/>
                      <wps:spPr>
                        <a:xfrm>
                          <a:off x="0" y="0"/>
                          <a:ext cx="1403985" cy="304165"/>
                        </a:xfrm>
                        <a:prstGeom prst="rect">
                          <a:avLst/>
                        </a:prstGeom>
                        <a:ln w="19050">
                          <a:solidFill>
                            <a:srgbClr val="000000"/>
                          </a:solidFill>
                          <a:prstDash val="solid"/>
                        </a:ln>
                      </wps:spPr>
                      <wps:txbx>
                        <w:txbxContent>
                          <w:p w14:paraId="7A7681C1" w14:textId="77777777" w:rsidR="00AA07DA" w:rsidRPr="00AA07DA" w:rsidRDefault="00AA07DA" w:rsidP="00AA07DA">
                            <w:pPr>
                              <w:spacing w:before="72"/>
                              <w:ind w:left="203"/>
                              <w:rPr>
                                <w:rFonts w:ascii="Times New Roman" w:hAnsi="Times New Roman" w:cs="Times New Roman"/>
                                <w:sz w:val="24"/>
                              </w:rPr>
                            </w:pPr>
                            <w:r w:rsidRPr="00AA07DA">
                              <w:rPr>
                                <w:rFonts w:ascii="Times New Roman" w:hAnsi="Times New Roman" w:cs="Times New Roman"/>
                                <w:sz w:val="24"/>
                              </w:rPr>
                              <w:t>Risiko tinggi</w:t>
                            </w:r>
                            <w:r w:rsidRPr="00AA07DA">
                              <w:rPr>
                                <w:rFonts w:ascii="Times New Roman" w:hAnsi="Times New Roman" w:cs="Times New Roman"/>
                                <w:spacing w:val="-1"/>
                                <w:sz w:val="24"/>
                              </w:rPr>
                              <w:t xml:space="preserve"> </w:t>
                            </w:r>
                            <w:r w:rsidRPr="00AA07DA">
                              <w:rPr>
                                <w:rFonts w:ascii="Times New Roman" w:hAnsi="Times New Roman" w:cs="Times New Roman"/>
                                <w:spacing w:val="-5"/>
                                <w:sz w:val="24"/>
                              </w:rPr>
                              <w:t>PKV</w:t>
                            </w:r>
                          </w:p>
                        </w:txbxContent>
                      </wps:txbx>
                      <wps:bodyPr wrap="square" lIns="0" tIns="0" rIns="0" bIns="0" rtlCol="0">
                        <a:noAutofit/>
                      </wps:bodyPr>
                    </wps:wsp>
                  </a:graphicData>
                </a:graphic>
              </wp:anchor>
            </w:drawing>
          </mc:Choice>
          <mc:Fallback>
            <w:pict>
              <v:shape w14:anchorId="4F3DBEC5" id="Textbox 102" o:spid="_x0000_s1036" type="#_x0000_t202" style="position:absolute;margin-left:286.45pt;margin-top:17.9pt;width:110.55pt;height:23.95pt;z-index:251826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" filled="f" strokeweight="1.5pt">
                <v:textbox inset="0,0,0,0">
                  <w:txbxContent>
                    <w:p w14:paraId="7A7681C1" w14:textId="77777777" w:rsidR="00AA07DA" w:rsidRPr="00AA07DA" w:rsidRDefault="00AA07DA" w:rsidP="00AA07DA">
                      <w:pPr>
                        <w:spacing w:before="72"/>
                        <w:ind w:left="203"/>
                        <w:rPr>
                          <w:rFonts w:ascii="Times New Roman" w:hAnsi="Times New Roman" w:cs="Times New Roman"/>
                          <w:sz w:val="24"/>
                        </w:rPr>
                      </w:pPr>
                      <w:r w:rsidRPr="00AA07DA">
                        <w:rPr>
                          <w:rFonts w:ascii="Times New Roman" w:hAnsi="Times New Roman" w:cs="Times New Roman"/>
                          <w:sz w:val="24"/>
                        </w:rPr>
                        <w:t>Risiko tinggi</w:t>
                      </w:r>
                      <w:r w:rsidRPr="00AA07DA">
                        <w:rPr>
                          <w:rFonts w:ascii="Times New Roman" w:hAnsi="Times New Roman" w:cs="Times New Roman"/>
                          <w:spacing w:val="-1"/>
                          <w:sz w:val="24"/>
                        </w:rPr>
                        <w:t xml:space="preserve"> </w:t>
                      </w:r>
                      <w:r w:rsidRPr="00AA07DA">
                        <w:rPr>
                          <w:rFonts w:ascii="Times New Roman" w:hAnsi="Times New Roman" w:cs="Times New Roman"/>
                          <w:spacing w:val="-5"/>
                          <w:sz w:val="24"/>
                        </w:rPr>
                        <w:t>PKV</w:t>
                      </w:r>
                    </w:p>
                  </w:txbxContent>
                </v:textbox>
              </v:shape>
            </w:pict>
          </mc:Fallback>
        </mc:AlternateContent>
      </w:r>
      <w:r w:rsidR="002A758C">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4963" behindDoc="1" locked="0" layoutInCell="1" allowOverlap="1" wp14:anchorId="4F658E31" wp14:editId="56C9076F">
                <wp:simplePos x="0" y="0"/>
                <wp:positionH relativeFrom="margin">
                  <wp:posOffset>1997782</wp:posOffset>
                </wp:positionH>
                <wp:positionV relativeFrom="paragraph">
                  <wp:posOffset>57785</wp:posOffset>
                </wp:positionV>
                <wp:extent cx="1357630" cy="334645"/>
                <wp:effectExtent l="0" t="0" r="13970" b="27305"/>
                <wp:wrapTight wrapText="bothSides">
                  <wp:wrapPolygon edited="0">
                    <wp:start x="0" y="0"/>
                    <wp:lineTo x="0" y="22133"/>
                    <wp:lineTo x="21519" y="22133"/>
                    <wp:lineTo x="21519" y="0"/>
                    <wp:lineTo x="0" y="0"/>
                  </wp:wrapPolygon>
                </wp:wrapTight>
                <wp:docPr id="1425354193" name="Text Box 89"/>
                <wp:cNvGraphicFramePr/>
                <a:graphic xmlns:a="http://schemas.openxmlformats.org/drawingml/2006/main">
                  <a:graphicData uri="http://schemas.microsoft.com/office/word/2010/wordprocessingShape">
                    <wps:wsp>
                      <wps:cNvSpPr txBox="1"/>
                      <wps:spPr>
                        <a:xfrm>
                          <a:off x="0" y="0"/>
                          <a:ext cx="1357630" cy="334645"/>
                        </a:xfrm>
                        <a:prstGeom prst="rect">
                          <a:avLst/>
                        </a:prstGeom>
                        <a:solidFill>
                          <a:schemeClr val="lt1"/>
                        </a:solidFill>
                        <a:ln w="19050">
                          <a:solidFill>
                            <a:prstClr val="black"/>
                          </a:solidFill>
                        </a:ln>
                      </wps:spPr>
                      <wps:txbx>
                        <w:txbxContent>
                          <w:p w14:paraId="2361E59E" w14:textId="4A6AF815" w:rsidR="005F1E93" w:rsidRPr="00390DDF" w:rsidRDefault="00D8777A" w:rsidP="005F1E93">
                            <w:pPr>
                              <w:jc w:val="center"/>
                              <w:rPr>
                                <w:rFonts w:ascii="Times New Roman" w:hAnsi="Times New Roman" w:cs="Times New Roman"/>
                                <w:sz w:val="24"/>
                                <w:szCs w:val="24"/>
                              </w:rPr>
                            </w:pPr>
                            <w:r>
                              <w:rPr>
                                <w:rFonts w:ascii="Times New Roman" w:hAnsi="Times New Roman" w:cs="Times New Roman"/>
                                <w:sz w:val="24"/>
                                <w:szCs w:val="24"/>
                              </w:rPr>
                              <w:t>Indeks Aterogenik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8E31" id="_x0000_s1037" type="#_x0000_t202" style="position:absolute;margin-left:157.3pt;margin-top:4.55pt;width:106.9pt;height:26.35pt;z-index:-2515015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PtOgIAAIU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" fillcolor="white [3201]" strokeweight="1.5pt">
                <v:textbox>
                  <w:txbxContent>
                    <w:p w14:paraId="2361E59E" w14:textId="4A6AF815" w:rsidR="005F1E93" w:rsidRPr="00390DDF" w:rsidRDefault="00D8777A" w:rsidP="005F1E93">
                      <w:pPr>
                        <w:jc w:val="center"/>
                        <w:rPr>
                          <w:rFonts w:ascii="Times New Roman" w:hAnsi="Times New Roman" w:cs="Times New Roman"/>
                          <w:sz w:val="24"/>
                          <w:szCs w:val="24"/>
                        </w:rPr>
                      </w:pPr>
                      <w:r>
                        <w:rPr>
                          <w:rFonts w:ascii="Times New Roman" w:hAnsi="Times New Roman" w:cs="Times New Roman"/>
                          <w:sz w:val="24"/>
                          <w:szCs w:val="24"/>
                        </w:rPr>
                        <w:t>Indeks Aterogenik</w:t>
                      </w:r>
                    </w:p>
                  </w:txbxContent>
                </v:textbox>
                <w10:wrap type="tight" anchorx="margin"/>
              </v:shape>
            </w:pict>
          </mc:Fallback>
        </mc:AlternateContent>
      </w:r>
      <w:r w:rsidR="002A758C">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7251" behindDoc="1" locked="0" layoutInCell="1" allowOverlap="1" wp14:anchorId="4DC019E1" wp14:editId="2A02842C">
                <wp:simplePos x="0" y="0"/>
                <wp:positionH relativeFrom="column">
                  <wp:posOffset>1401445</wp:posOffset>
                </wp:positionH>
                <wp:positionV relativeFrom="paragraph">
                  <wp:posOffset>238832</wp:posOffset>
                </wp:positionV>
                <wp:extent cx="575945" cy="0"/>
                <wp:effectExtent l="0" t="76200" r="14605" b="95250"/>
                <wp:wrapTight wrapText="bothSides">
                  <wp:wrapPolygon edited="0">
                    <wp:start x="17147" y="-1"/>
                    <wp:lineTo x="16432" y="-1"/>
                    <wp:lineTo x="16432" y="-1"/>
                    <wp:lineTo x="17147" y="-1"/>
                    <wp:lineTo x="20719" y="-1"/>
                    <wp:lineTo x="21433" y="-1"/>
                    <wp:lineTo x="21433" y="-1"/>
                    <wp:lineTo x="20719" y="-1"/>
                    <wp:lineTo x="17147" y="-1"/>
                  </wp:wrapPolygon>
                </wp:wrapTight>
                <wp:docPr id="136008858" name="Straight Connector 63"/>
                <wp:cNvGraphicFramePr/>
                <a:graphic xmlns:a="http://schemas.openxmlformats.org/drawingml/2006/main">
                  <a:graphicData uri="http://schemas.microsoft.com/office/word/2010/wordprocessingShape">
                    <wps:wsp>
                      <wps:cNvCnPr/>
                      <wps:spPr>
                        <a:xfrm flipV="1">
                          <a:off x="0" y="0"/>
                          <a:ext cx="575945" cy="0"/>
                        </a:xfrm>
                        <a:prstGeom prst="line">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FEB56" id="Straight Connector 63" o:spid="_x0000_s1026" style="position:absolute;flip:y;z-index:-25148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18.8pt" to="155.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" strokecolor="black [3200]" strokeweight="1.5pt">
                <v:stroke endarrow="block" joinstyle="miter"/>
                <w10:wrap type="tight"/>
              </v:line>
            </w:pict>
          </mc:Fallback>
        </mc:AlternateContent>
      </w:r>
      <w:r w:rsidR="00B34361">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1891" behindDoc="0" locked="0" layoutInCell="1" allowOverlap="1" wp14:anchorId="3FBF5386" wp14:editId="3E6D75FA">
                <wp:simplePos x="0" y="0"/>
                <wp:positionH relativeFrom="margin">
                  <wp:posOffset>309808</wp:posOffset>
                </wp:positionH>
                <wp:positionV relativeFrom="paragraph">
                  <wp:posOffset>68580</wp:posOffset>
                </wp:positionV>
                <wp:extent cx="1068070" cy="325755"/>
                <wp:effectExtent l="0" t="0" r="17780" b="17145"/>
                <wp:wrapNone/>
                <wp:docPr id="1721623307" name="Text Box 89"/>
                <wp:cNvGraphicFramePr/>
                <a:graphic xmlns:a="http://schemas.openxmlformats.org/drawingml/2006/main">
                  <a:graphicData uri="http://schemas.microsoft.com/office/word/2010/wordprocessingShape">
                    <wps:wsp>
                      <wps:cNvSpPr txBox="1"/>
                      <wps:spPr>
                        <a:xfrm>
                          <a:off x="0" y="0"/>
                          <a:ext cx="1068070" cy="325755"/>
                        </a:xfrm>
                        <a:prstGeom prst="rect">
                          <a:avLst/>
                        </a:prstGeom>
                        <a:solidFill>
                          <a:schemeClr val="lt1"/>
                        </a:solidFill>
                        <a:ln w="19050">
                          <a:solidFill>
                            <a:prstClr val="black"/>
                          </a:solidFill>
                        </a:ln>
                      </wps:spPr>
                      <wps:txbx>
                        <w:txbxContent>
                          <w:p w14:paraId="230DEB84" w14:textId="65A4460C" w:rsidR="00470C9A" w:rsidRPr="00390DDF" w:rsidRDefault="00470C9A" w:rsidP="00470C9A">
                            <w:pPr>
                              <w:jc w:val="center"/>
                              <w:rPr>
                                <w:rFonts w:ascii="Times New Roman" w:hAnsi="Times New Roman" w:cs="Times New Roman"/>
                                <w:sz w:val="24"/>
                                <w:szCs w:val="24"/>
                              </w:rPr>
                            </w:pPr>
                            <w:r>
                              <w:rPr>
                                <w:rFonts w:ascii="Times New Roman" w:hAnsi="Times New Roman" w:cs="Times New Roman"/>
                                <w:sz w:val="24"/>
                                <w:szCs w:val="24"/>
                              </w:rPr>
                              <w:t>PKV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F5386" id="_x0000_s1038" type="#_x0000_t202" style="position:absolute;margin-left:24.4pt;margin-top:5.4pt;width:84.1pt;height:25.65pt;z-index:2518118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cPAIAAIU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" fillcolor="white [3201]" strokeweight="1.5pt">
                <v:textbox>
                  <w:txbxContent>
                    <w:p w14:paraId="230DEB84" w14:textId="65A4460C" w:rsidR="00470C9A" w:rsidRPr="00390DDF" w:rsidRDefault="00470C9A" w:rsidP="00470C9A">
                      <w:pPr>
                        <w:jc w:val="center"/>
                        <w:rPr>
                          <w:rFonts w:ascii="Times New Roman" w:hAnsi="Times New Roman" w:cs="Times New Roman"/>
                          <w:sz w:val="24"/>
                          <w:szCs w:val="24"/>
                        </w:rPr>
                      </w:pPr>
                      <w:r>
                        <w:rPr>
                          <w:rFonts w:ascii="Times New Roman" w:hAnsi="Times New Roman" w:cs="Times New Roman"/>
                          <w:sz w:val="24"/>
                          <w:szCs w:val="24"/>
                        </w:rPr>
                        <w:t>PKV</w:t>
                      </w:r>
                    </w:p>
                  </w:txbxContent>
                </v:textbox>
                <w10:wrap anchorx="margin"/>
              </v:shape>
            </w:pict>
          </mc:Fallback>
        </mc:AlternateContent>
      </w:r>
    </w:p>
    <w:p w14:paraId="232218E4" w14:textId="26B92F5D" w:rsidR="00613DC7" w:rsidRDefault="00CD5F70" w:rsidP="0000172A">
      <w:pPr>
        <w:rPr>
          <w:rFonts w:ascii="Times New Roman" w:eastAsia="Times New Roman" w:hAnsi="Times New Roman" w:cs="Times New Roman"/>
          <w:sz w:val="24"/>
          <w:szCs w:val="24"/>
          <w:lang w:eastAsia="id-ID"/>
        </w:rPr>
      </w:pPr>
      <w:r>
        <w:rPr>
          <w:noProof/>
        </w:rPr>
        <mc:AlternateContent>
          <mc:Choice Requires="wps">
            <w:drawing>
              <wp:anchor distT="0" distB="0" distL="114300" distR="114300" simplePos="0" relativeHeight="251820083" behindDoc="0" locked="0" layoutInCell="1" allowOverlap="1" wp14:anchorId="62893582" wp14:editId="573A2FC7">
                <wp:simplePos x="0" y="0"/>
                <wp:positionH relativeFrom="column">
                  <wp:posOffset>2301875</wp:posOffset>
                </wp:positionH>
                <wp:positionV relativeFrom="paragraph">
                  <wp:posOffset>81843</wp:posOffset>
                </wp:positionV>
                <wp:extent cx="1322705" cy="2382520"/>
                <wp:effectExtent l="0" t="0" r="0" b="0"/>
                <wp:wrapNone/>
                <wp:docPr id="84" name="Graphic 84"/>
                <wp:cNvGraphicFramePr/>
                <a:graphic xmlns:a="http://schemas.openxmlformats.org/drawingml/2006/main">
                  <a:graphicData uri="http://schemas.microsoft.com/office/word/2010/wordprocessingShape">
                    <wps:wsp>
                      <wps:cNvSpPr/>
                      <wps:spPr>
                        <a:xfrm>
                          <a:off x="0" y="0"/>
                          <a:ext cx="1322705" cy="2382520"/>
                        </a:xfrm>
                        <a:custGeom>
                          <a:avLst/>
                          <a:gdLst/>
                          <a:ahLst/>
                          <a:cxnLst/>
                          <a:rect l="l" t="t" r="r" b="b"/>
                          <a:pathLst>
                            <a:path w="1322705" h="2382520">
                              <a:moveTo>
                                <a:pt x="719455" y="2344166"/>
                              </a:moveTo>
                              <a:lnTo>
                                <a:pt x="706755" y="2337816"/>
                              </a:lnTo>
                              <a:lnTo>
                                <a:pt x="643255" y="2306066"/>
                              </a:lnTo>
                              <a:lnTo>
                                <a:pt x="643255" y="2337816"/>
                              </a:lnTo>
                              <a:lnTo>
                                <a:pt x="0" y="2337816"/>
                              </a:lnTo>
                              <a:lnTo>
                                <a:pt x="0" y="2350516"/>
                              </a:lnTo>
                              <a:lnTo>
                                <a:pt x="643255" y="2350516"/>
                              </a:lnTo>
                              <a:lnTo>
                                <a:pt x="643255" y="2382266"/>
                              </a:lnTo>
                              <a:lnTo>
                                <a:pt x="706755" y="2350516"/>
                              </a:lnTo>
                              <a:lnTo>
                                <a:pt x="719455" y="2344166"/>
                              </a:lnTo>
                              <a:close/>
                            </a:path>
                            <a:path w="1322705" h="2382520">
                              <a:moveTo>
                                <a:pt x="1307465" y="850138"/>
                              </a:moveTo>
                              <a:lnTo>
                                <a:pt x="1295488" y="807466"/>
                              </a:lnTo>
                              <a:lnTo>
                                <a:pt x="1284478" y="768223"/>
                              </a:lnTo>
                              <a:lnTo>
                                <a:pt x="1260932" y="789546"/>
                              </a:lnTo>
                              <a:lnTo>
                                <a:pt x="952754" y="450342"/>
                              </a:lnTo>
                              <a:lnTo>
                                <a:pt x="943356" y="458851"/>
                              </a:lnTo>
                              <a:lnTo>
                                <a:pt x="1251534" y="798055"/>
                              </a:lnTo>
                              <a:lnTo>
                                <a:pt x="1227963" y="819404"/>
                              </a:lnTo>
                              <a:lnTo>
                                <a:pt x="1307465" y="850138"/>
                              </a:lnTo>
                              <a:close/>
                            </a:path>
                            <a:path w="1322705" h="2382520">
                              <a:moveTo>
                                <a:pt x="1308100" y="0"/>
                              </a:moveTo>
                              <a:lnTo>
                                <a:pt x="1229360" y="32512"/>
                              </a:lnTo>
                              <a:lnTo>
                                <a:pt x="1253286" y="53276"/>
                              </a:lnTo>
                              <a:lnTo>
                                <a:pt x="943864" y="409194"/>
                              </a:lnTo>
                              <a:lnTo>
                                <a:pt x="953516" y="417576"/>
                              </a:lnTo>
                              <a:lnTo>
                                <a:pt x="1262938" y="61658"/>
                              </a:lnTo>
                              <a:lnTo>
                                <a:pt x="1286891" y="82423"/>
                              </a:lnTo>
                              <a:lnTo>
                                <a:pt x="1296847" y="43688"/>
                              </a:lnTo>
                              <a:lnTo>
                                <a:pt x="1308100" y="0"/>
                              </a:lnTo>
                              <a:close/>
                            </a:path>
                            <a:path w="1322705" h="2382520">
                              <a:moveTo>
                                <a:pt x="1322705" y="427863"/>
                              </a:moveTo>
                              <a:lnTo>
                                <a:pt x="1310005" y="421513"/>
                              </a:lnTo>
                              <a:lnTo>
                                <a:pt x="1246505" y="389763"/>
                              </a:lnTo>
                              <a:lnTo>
                                <a:pt x="1246505" y="421513"/>
                              </a:lnTo>
                              <a:lnTo>
                                <a:pt x="963295" y="421513"/>
                              </a:lnTo>
                              <a:lnTo>
                                <a:pt x="963295" y="434213"/>
                              </a:lnTo>
                              <a:lnTo>
                                <a:pt x="1246505" y="434213"/>
                              </a:lnTo>
                              <a:lnTo>
                                <a:pt x="1246505" y="465963"/>
                              </a:lnTo>
                              <a:lnTo>
                                <a:pt x="1310005" y="434213"/>
                              </a:lnTo>
                              <a:lnTo>
                                <a:pt x="1322705" y="427863"/>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97874A7" id="Graphic 84" o:spid="_x0000_s1026" style="position:absolute;margin-left:181.25pt;margin-top:6.45pt;width:104.15pt;height:187.6pt;z-index:2518200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22705,23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" path="m719455,2344166r-12700,-6350l643255,2306066r,31750l,2337816r,12700l643255,2350516r,31750l706755,2350516r12700,-6350xem1307465,850138r-11977,-42672l1284478,768223r-23546,21323l952754,450342r-9398,8509l1251534,798055r-23571,21349l1307465,850138xem1308100,r-78740,32512l1253286,53276,943864,409194r9652,8382l1262938,61658r23953,20765l1296847,43688,1308100,xem1322705,427863r-12700,-6350l1246505,389763r,31750l963295,421513r,12700l1246505,434213r,31750l1310005,434213r12700,-6350xe" fillcolor="black" stroked="f">
                <v:path arrowok="t"/>
              </v:shape>
            </w:pict>
          </mc:Fallback>
        </mc:AlternateContent>
      </w:r>
      <w:r w:rsidR="002A758C">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7011" behindDoc="1" locked="0" layoutInCell="1" allowOverlap="1" wp14:anchorId="11F33CDB" wp14:editId="64579BAC">
                <wp:simplePos x="0" y="0"/>
                <wp:positionH relativeFrom="column">
                  <wp:posOffset>2611120</wp:posOffset>
                </wp:positionH>
                <wp:positionV relativeFrom="paragraph">
                  <wp:posOffset>121213</wp:posOffset>
                </wp:positionV>
                <wp:extent cx="0" cy="215900"/>
                <wp:effectExtent l="76200" t="0" r="57150" b="50800"/>
                <wp:wrapTight wrapText="bothSides">
                  <wp:wrapPolygon edited="0">
                    <wp:start x="-1" y="0"/>
                    <wp:lineTo x="-1" y="20965"/>
                    <wp:lineTo x="-1" y="24776"/>
                    <wp:lineTo x="-1" y="24776"/>
                    <wp:lineTo x="-1" y="0"/>
                    <wp:lineTo x="-1" y="0"/>
                  </wp:wrapPolygon>
                </wp:wrapTight>
                <wp:docPr id="160601261" name="Straight Arrow Connector 61"/>
                <wp:cNvGraphicFramePr/>
                <a:graphic xmlns:a="http://schemas.openxmlformats.org/drawingml/2006/main">
                  <a:graphicData uri="http://schemas.microsoft.com/office/word/2010/wordprocessingShape">
                    <wps:wsp>
                      <wps:cNvCnPr/>
                      <wps:spPr>
                        <a:xfrm>
                          <a:off x="0" y="0"/>
                          <a:ext cx="0" cy="215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24072" id="Straight Arrow Connector 61" o:spid="_x0000_s1026" type="#_x0000_t32" style="position:absolute;margin-left:205.6pt;margin-top:9.55pt;width:0;height:17pt;z-index:-251499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" strokecolor="black [3200]" strokeweight="1.5pt">
                <v:stroke endarrow="block" joinstyle="miter"/>
                <w10:wrap type="tight"/>
              </v:shape>
            </w:pict>
          </mc:Fallback>
        </mc:AlternateContent>
      </w:r>
    </w:p>
    <w:p w14:paraId="1A001AF7" w14:textId="21C7F2F1" w:rsidR="00613DC7" w:rsidRDefault="00E03900" w:rsidP="0000172A">
      <w:pPr>
        <w:rPr>
          <w:rFonts w:ascii="Times New Roman" w:eastAsia="Times New Roman" w:hAnsi="Times New Roman" w:cs="Times New Roman"/>
          <w:sz w:val="24"/>
          <w:szCs w:val="24"/>
          <w:lang w:eastAsia="id-ID"/>
        </w:rPr>
      </w:pPr>
      <w:r>
        <w:rPr>
          <w:noProof/>
        </w:rPr>
        <mc:AlternateContent>
          <mc:Choice Requires="wps">
            <w:drawing>
              <wp:anchor distT="0" distB="0" distL="114300" distR="114300" simplePos="0" relativeHeight="251824179" behindDoc="0" locked="0" layoutInCell="1" allowOverlap="1" wp14:anchorId="10A27D65" wp14:editId="28427D30">
                <wp:simplePos x="0" y="0"/>
                <wp:positionH relativeFrom="column">
                  <wp:posOffset>3639185</wp:posOffset>
                </wp:positionH>
                <wp:positionV relativeFrom="paragraph">
                  <wp:posOffset>49458</wp:posOffset>
                </wp:positionV>
                <wp:extent cx="1403985" cy="304165"/>
                <wp:effectExtent l="0" t="0" r="24765" b="19685"/>
                <wp:wrapNone/>
                <wp:docPr id="1377481737" name="Textbox 102"/>
                <wp:cNvGraphicFramePr/>
                <a:graphic xmlns:a="http://schemas.openxmlformats.org/drawingml/2006/main">
                  <a:graphicData uri="http://schemas.microsoft.com/office/word/2010/wordprocessingShape">
                    <wps:wsp>
                      <wps:cNvSpPr txBox="1"/>
                      <wps:spPr>
                        <a:xfrm>
                          <a:off x="0" y="0"/>
                          <a:ext cx="1403985" cy="304165"/>
                        </a:xfrm>
                        <a:prstGeom prst="rect">
                          <a:avLst/>
                        </a:prstGeom>
                        <a:ln w="19050">
                          <a:solidFill>
                            <a:srgbClr val="000000"/>
                          </a:solidFill>
                          <a:prstDash val="solid"/>
                        </a:ln>
                      </wps:spPr>
                      <wps:txbx>
                        <w:txbxContent>
                          <w:p w14:paraId="60BEE99B" w14:textId="03769227" w:rsidR="00AA07DA" w:rsidRPr="00AA07DA" w:rsidRDefault="00AA07DA" w:rsidP="00AA07DA">
                            <w:pPr>
                              <w:spacing w:before="72"/>
                              <w:ind w:left="203"/>
                              <w:rPr>
                                <w:rFonts w:ascii="Times New Roman" w:hAnsi="Times New Roman" w:cs="Times New Roman"/>
                                <w:sz w:val="24"/>
                              </w:rPr>
                            </w:pPr>
                            <w:r w:rsidRPr="00AA07DA">
                              <w:rPr>
                                <w:rFonts w:ascii="Times New Roman" w:hAnsi="Times New Roman" w:cs="Times New Roman"/>
                                <w:sz w:val="24"/>
                              </w:rPr>
                              <w:t xml:space="preserve">Risiko </w:t>
                            </w:r>
                            <w:r>
                              <w:rPr>
                                <w:rFonts w:ascii="Times New Roman" w:hAnsi="Times New Roman" w:cs="Times New Roman"/>
                                <w:sz w:val="24"/>
                              </w:rPr>
                              <w:t>sedang</w:t>
                            </w:r>
                            <w:r w:rsidRPr="00AA07DA">
                              <w:rPr>
                                <w:rFonts w:ascii="Times New Roman" w:hAnsi="Times New Roman" w:cs="Times New Roman"/>
                                <w:spacing w:val="-1"/>
                                <w:sz w:val="24"/>
                              </w:rPr>
                              <w:t xml:space="preserve"> </w:t>
                            </w:r>
                            <w:r w:rsidRPr="00AA07DA">
                              <w:rPr>
                                <w:rFonts w:ascii="Times New Roman" w:hAnsi="Times New Roman" w:cs="Times New Roman"/>
                                <w:spacing w:val="-5"/>
                                <w:sz w:val="24"/>
                              </w:rPr>
                              <w:t>PKV</w:t>
                            </w:r>
                          </w:p>
                        </w:txbxContent>
                      </wps:txbx>
                      <wps:bodyPr wrap="square" lIns="0" tIns="0" rIns="0" bIns="0" rtlCol="0">
                        <a:noAutofit/>
                      </wps:bodyPr>
                    </wps:wsp>
                  </a:graphicData>
                </a:graphic>
              </wp:anchor>
            </w:drawing>
          </mc:Choice>
          <mc:Fallback>
            <w:pict>
              <v:shape w14:anchorId="10A27D65" id="_x0000_s1039" type="#_x0000_t202" style="position:absolute;margin-left:286.55pt;margin-top:3.9pt;width:110.55pt;height:23.95pt;z-index:2518241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" filled="f" strokeweight="1.5pt">
                <v:textbox inset="0,0,0,0">
                  <w:txbxContent>
                    <w:p w14:paraId="60BEE99B" w14:textId="03769227" w:rsidR="00AA07DA" w:rsidRPr="00AA07DA" w:rsidRDefault="00AA07DA" w:rsidP="00AA07DA">
                      <w:pPr>
                        <w:spacing w:before="72"/>
                        <w:ind w:left="203"/>
                        <w:rPr>
                          <w:rFonts w:ascii="Times New Roman" w:hAnsi="Times New Roman" w:cs="Times New Roman"/>
                          <w:sz w:val="24"/>
                        </w:rPr>
                      </w:pPr>
                      <w:r w:rsidRPr="00AA07DA">
                        <w:rPr>
                          <w:rFonts w:ascii="Times New Roman" w:hAnsi="Times New Roman" w:cs="Times New Roman"/>
                          <w:sz w:val="24"/>
                        </w:rPr>
                        <w:t xml:space="preserve">Risiko </w:t>
                      </w:r>
                      <w:r>
                        <w:rPr>
                          <w:rFonts w:ascii="Times New Roman" w:hAnsi="Times New Roman" w:cs="Times New Roman"/>
                          <w:sz w:val="24"/>
                        </w:rPr>
                        <w:t>sedang</w:t>
                      </w:r>
                      <w:r w:rsidRPr="00AA07DA">
                        <w:rPr>
                          <w:rFonts w:ascii="Times New Roman" w:hAnsi="Times New Roman" w:cs="Times New Roman"/>
                          <w:spacing w:val="-1"/>
                          <w:sz w:val="24"/>
                        </w:rPr>
                        <w:t xml:space="preserve"> </w:t>
                      </w:r>
                      <w:r w:rsidRPr="00AA07DA">
                        <w:rPr>
                          <w:rFonts w:ascii="Times New Roman" w:hAnsi="Times New Roman" w:cs="Times New Roman"/>
                          <w:spacing w:val="-5"/>
                          <w:sz w:val="24"/>
                        </w:rPr>
                        <w:t>PKV</w:t>
                      </w:r>
                    </w:p>
                  </w:txbxContent>
                </v:textbox>
              </v:shape>
            </w:pict>
          </mc:Fallback>
        </mc:AlternateContent>
      </w:r>
      <w:r w:rsidR="00CD5F70">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18035" behindDoc="1" locked="0" layoutInCell="1" allowOverlap="1" wp14:anchorId="08EDCCEC" wp14:editId="4C985D47">
                <wp:simplePos x="0" y="0"/>
                <wp:positionH relativeFrom="column">
                  <wp:posOffset>2246067</wp:posOffset>
                </wp:positionH>
                <wp:positionV relativeFrom="paragraph">
                  <wp:posOffset>63500</wp:posOffset>
                </wp:positionV>
                <wp:extent cx="968375" cy="298450"/>
                <wp:effectExtent l="0" t="0" r="22225" b="25400"/>
                <wp:wrapTight wrapText="bothSides">
                  <wp:wrapPolygon edited="0">
                    <wp:start x="0" y="0"/>
                    <wp:lineTo x="0" y="22060"/>
                    <wp:lineTo x="21671" y="22060"/>
                    <wp:lineTo x="21671" y="0"/>
                    <wp:lineTo x="0" y="0"/>
                  </wp:wrapPolygon>
                </wp:wrapTight>
                <wp:docPr id="1423547207" name="Text Box 62"/>
                <wp:cNvGraphicFramePr/>
                <a:graphic xmlns:a="http://schemas.openxmlformats.org/drawingml/2006/main">
                  <a:graphicData uri="http://schemas.microsoft.com/office/word/2010/wordprocessingShape">
                    <wps:wsp>
                      <wps:cNvSpPr txBox="1"/>
                      <wps:spPr>
                        <a:xfrm>
                          <a:off x="0" y="0"/>
                          <a:ext cx="968375" cy="298450"/>
                        </a:xfrm>
                        <a:prstGeom prst="rect">
                          <a:avLst/>
                        </a:prstGeom>
                        <a:solidFill>
                          <a:schemeClr val="lt1"/>
                        </a:solidFill>
                        <a:ln w="19050">
                          <a:solidFill>
                            <a:prstClr val="black"/>
                          </a:solidFill>
                        </a:ln>
                      </wps:spPr>
                      <wps:txbx>
                        <w:txbxContent>
                          <w:p w14:paraId="46738768" w14:textId="7D151D8D" w:rsidR="00D46B16" w:rsidRPr="00D46B16" w:rsidRDefault="00D46B16">
                            <w:pPr>
                              <w:rPr>
                                <w:rFonts w:ascii="Times New Roman" w:hAnsi="Times New Roman" w:cs="Times New Roman"/>
                                <w:sz w:val="24"/>
                                <w:szCs w:val="24"/>
                              </w:rPr>
                            </w:pPr>
                            <w:r w:rsidRPr="00D46B16">
                              <w:rPr>
                                <w:rFonts w:ascii="Times New Roman" w:hAnsi="Times New Roman" w:cs="Times New Roman"/>
                                <w:sz w:val="24"/>
                                <w:szCs w:val="24"/>
                              </w:rPr>
                              <w:t>Log TG/DL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CCEC" id="Text Box 62" o:spid="_x0000_s1040" type="#_x0000_t202" style="position:absolute;margin-left:176.85pt;margin-top:5pt;width:76.25pt;height:23.5pt;z-index:-25149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" fillcolor="white [3201]" strokeweight="1.5pt">
                <v:textbox>
                  <w:txbxContent>
                    <w:p w14:paraId="46738768" w14:textId="7D151D8D" w:rsidR="00D46B16" w:rsidRPr="00D46B16" w:rsidRDefault="00D46B16">
                      <w:pPr>
                        <w:rPr>
                          <w:rFonts w:ascii="Times New Roman" w:hAnsi="Times New Roman" w:cs="Times New Roman"/>
                          <w:sz w:val="24"/>
                          <w:szCs w:val="24"/>
                        </w:rPr>
                      </w:pPr>
                      <w:r w:rsidRPr="00D46B16">
                        <w:rPr>
                          <w:rFonts w:ascii="Times New Roman" w:hAnsi="Times New Roman" w:cs="Times New Roman"/>
                          <w:sz w:val="24"/>
                          <w:szCs w:val="24"/>
                        </w:rPr>
                        <w:t>Log TG/DL</w:t>
                      </w:r>
                    </w:p>
                  </w:txbxContent>
                </v:textbox>
                <w10:wrap type="tight"/>
              </v:shape>
            </w:pict>
          </mc:Fallback>
        </mc:AlternateContent>
      </w:r>
    </w:p>
    <w:p w14:paraId="452F32E7" w14:textId="4C6294CF" w:rsidR="00613DC7" w:rsidRDefault="00E03900" w:rsidP="0000172A">
      <w:pPr>
        <w:rPr>
          <w:rFonts w:ascii="Times New Roman" w:eastAsia="Times New Roman" w:hAnsi="Times New Roman" w:cs="Times New Roman"/>
          <w:sz w:val="24"/>
          <w:szCs w:val="24"/>
          <w:lang w:eastAsia="id-ID"/>
        </w:rPr>
      </w:pPr>
      <w:r>
        <w:rPr>
          <w:noProof/>
        </w:rPr>
        <mc:AlternateContent>
          <mc:Choice Requires="wps">
            <w:drawing>
              <wp:anchor distT="0" distB="0" distL="114300" distR="114300" simplePos="0" relativeHeight="251822131" behindDoc="0" locked="0" layoutInCell="1" allowOverlap="1" wp14:anchorId="412F0B9F" wp14:editId="0A351424">
                <wp:simplePos x="0" y="0"/>
                <wp:positionH relativeFrom="column">
                  <wp:posOffset>3640455</wp:posOffset>
                </wp:positionH>
                <wp:positionV relativeFrom="paragraph">
                  <wp:posOffset>142312</wp:posOffset>
                </wp:positionV>
                <wp:extent cx="1403985" cy="304165"/>
                <wp:effectExtent l="0" t="0" r="24765" b="19685"/>
                <wp:wrapNone/>
                <wp:docPr id="102" name="Textbox 102"/>
                <wp:cNvGraphicFramePr/>
                <a:graphic xmlns:a="http://schemas.openxmlformats.org/drawingml/2006/main">
                  <a:graphicData uri="http://schemas.microsoft.com/office/word/2010/wordprocessingShape">
                    <wps:wsp>
                      <wps:cNvSpPr txBox="1"/>
                      <wps:spPr>
                        <a:xfrm>
                          <a:off x="0" y="0"/>
                          <a:ext cx="1403985" cy="304165"/>
                        </a:xfrm>
                        <a:prstGeom prst="rect">
                          <a:avLst/>
                        </a:prstGeom>
                        <a:ln w="19050">
                          <a:solidFill>
                            <a:srgbClr val="000000"/>
                          </a:solidFill>
                          <a:prstDash val="solid"/>
                        </a:ln>
                      </wps:spPr>
                      <wps:txbx>
                        <w:txbxContent>
                          <w:p w14:paraId="46032854" w14:textId="7530FDE5" w:rsidR="00836CD9" w:rsidRPr="00AA07DA" w:rsidRDefault="00836CD9" w:rsidP="00836CD9">
                            <w:pPr>
                              <w:spacing w:before="72"/>
                              <w:ind w:left="203"/>
                              <w:rPr>
                                <w:rFonts w:ascii="Times New Roman" w:hAnsi="Times New Roman" w:cs="Times New Roman"/>
                                <w:sz w:val="24"/>
                              </w:rPr>
                            </w:pPr>
                            <w:r w:rsidRPr="00AA07DA">
                              <w:rPr>
                                <w:rFonts w:ascii="Times New Roman" w:hAnsi="Times New Roman" w:cs="Times New Roman"/>
                                <w:sz w:val="24"/>
                              </w:rPr>
                              <w:t xml:space="preserve">Risiko </w:t>
                            </w:r>
                            <w:r w:rsidR="00AA07DA">
                              <w:rPr>
                                <w:rFonts w:ascii="Times New Roman" w:hAnsi="Times New Roman" w:cs="Times New Roman"/>
                                <w:sz w:val="24"/>
                              </w:rPr>
                              <w:t>rendah</w:t>
                            </w:r>
                            <w:r w:rsidRPr="00AA07DA">
                              <w:rPr>
                                <w:rFonts w:ascii="Times New Roman" w:hAnsi="Times New Roman" w:cs="Times New Roman"/>
                                <w:spacing w:val="-1"/>
                                <w:sz w:val="24"/>
                              </w:rPr>
                              <w:t xml:space="preserve"> </w:t>
                            </w:r>
                            <w:r w:rsidRPr="00AA07DA">
                              <w:rPr>
                                <w:rFonts w:ascii="Times New Roman" w:hAnsi="Times New Roman" w:cs="Times New Roman"/>
                                <w:spacing w:val="-5"/>
                                <w:sz w:val="24"/>
                              </w:rPr>
                              <w:t>PKV</w:t>
                            </w:r>
                          </w:p>
                        </w:txbxContent>
                      </wps:txbx>
                      <wps:bodyPr wrap="square" lIns="0" tIns="0" rIns="0" bIns="0" rtlCol="0">
                        <a:noAutofit/>
                      </wps:bodyPr>
                    </wps:wsp>
                  </a:graphicData>
                </a:graphic>
              </wp:anchor>
            </w:drawing>
          </mc:Choice>
          <mc:Fallback>
            <w:pict>
              <v:shape w14:anchorId="412F0B9F" id="_x0000_s1041" type="#_x0000_t202" style="position:absolute;margin-left:286.65pt;margin-top:11.2pt;width:110.55pt;height:23.95pt;z-index:2518221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" filled="f" strokeweight="1.5pt">
                <v:textbox inset="0,0,0,0">
                  <w:txbxContent>
                    <w:p w14:paraId="46032854" w14:textId="7530FDE5" w:rsidR="00836CD9" w:rsidRPr="00AA07DA" w:rsidRDefault="00836CD9" w:rsidP="00836CD9">
                      <w:pPr>
                        <w:spacing w:before="72"/>
                        <w:ind w:left="203"/>
                        <w:rPr>
                          <w:rFonts w:ascii="Times New Roman" w:hAnsi="Times New Roman" w:cs="Times New Roman"/>
                          <w:sz w:val="24"/>
                        </w:rPr>
                      </w:pPr>
                      <w:r w:rsidRPr="00AA07DA">
                        <w:rPr>
                          <w:rFonts w:ascii="Times New Roman" w:hAnsi="Times New Roman" w:cs="Times New Roman"/>
                          <w:sz w:val="24"/>
                        </w:rPr>
                        <w:t xml:space="preserve">Risiko </w:t>
                      </w:r>
                      <w:r w:rsidR="00AA07DA">
                        <w:rPr>
                          <w:rFonts w:ascii="Times New Roman" w:hAnsi="Times New Roman" w:cs="Times New Roman"/>
                          <w:sz w:val="24"/>
                        </w:rPr>
                        <w:t>rendah</w:t>
                      </w:r>
                      <w:r w:rsidRPr="00AA07DA">
                        <w:rPr>
                          <w:rFonts w:ascii="Times New Roman" w:hAnsi="Times New Roman" w:cs="Times New Roman"/>
                          <w:spacing w:val="-1"/>
                          <w:sz w:val="24"/>
                        </w:rPr>
                        <w:t xml:space="preserve"> </w:t>
                      </w:r>
                      <w:r w:rsidRPr="00AA07DA">
                        <w:rPr>
                          <w:rFonts w:ascii="Times New Roman" w:hAnsi="Times New Roman" w:cs="Times New Roman"/>
                          <w:spacing w:val="-5"/>
                          <w:sz w:val="24"/>
                        </w:rPr>
                        <w:t>PKV</w:t>
                      </w:r>
                    </w:p>
                  </w:txbxContent>
                </v:textbox>
              </v:shape>
            </w:pict>
          </mc:Fallback>
        </mc:AlternateContent>
      </w:r>
    </w:p>
    <w:p w14:paraId="7EB9E4C4" w14:textId="4AEEF610" w:rsidR="00613DC7" w:rsidRDefault="00613DC7" w:rsidP="0000172A">
      <w:pPr>
        <w:rPr>
          <w:rFonts w:ascii="Times New Roman" w:eastAsia="Times New Roman" w:hAnsi="Times New Roman" w:cs="Times New Roman"/>
          <w:sz w:val="24"/>
          <w:szCs w:val="24"/>
          <w:lang w:eastAsia="id-ID"/>
        </w:rPr>
      </w:pPr>
    </w:p>
    <w:p w14:paraId="1CDD2ECA" w14:textId="3255C3F2" w:rsidR="00613DC7" w:rsidRDefault="00613DC7" w:rsidP="0000172A">
      <w:pPr>
        <w:rPr>
          <w:rFonts w:ascii="Times New Roman" w:eastAsia="Times New Roman" w:hAnsi="Times New Roman" w:cs="Times New Roman"/>
          <w:sz w:val="24"/>
          <w:szCs w:val="24"/>
          <w:lang w:eastAsia="id-ID"/>
        </w:rPr>
      </w:pPr>
    </w:p>
    <w:p w14:paraId="236F461E" w14:textId="6DADA16A" w:rsidR="00613DC7" w:rsidRDefault="00613DC7" w:rsidP="0000172A">
      <w:pPr>
        <w:rPr>
          <w:rFonts w:ascii="Times New Roman" w:eastAsia="Times New Roman" w:hAnsi="Times New Roman" w:cs="Times New Roman"/>
          <w:sz w:val="24"/>
          <w:szCs w:val="24"/>
          <w:lang w:eastAsia="id-ID"/>
        </w:rPr>
      </w:pPr>
    </w:p>
    <w:p w14:paraId="52BD6687" w14:textId="77777777" w:rsidR="00B17986" w:rsidRDefault="00B17986" w:rsidP="00707BC8">
      <w:pPr>
        <w:rPr>
          <w:rFonts w:ascii="Times New Roman" w:hAnsi="Times New Roman" w:cs="Times New Roman"/>
          <w:sz w:val="24"/>
          <w:szCs w:val="24"/>
        </w:rPr>
      </w:pPr>
    </w:p>
    <w:p w14:paraId="20C4C818" w14:textId="4DAADF0D" w:rsidR="005F6736" w:rsidRPr="00DD352F" w:rsidRDefault="00E03900" w:rsidP="00707BC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8691" behindDoc="0" locked="0" layoutInCell="1" allowOverlap="1" wp14:anchorId="2F3BE79E" wp14:editId="53C04259">
                <wp:simplePos x="0" y="0"/>
                <wp:positionH relativeFrom="column">
                  <wp:posOffset>2234782</wp:posOffset>
                </wp:positionH>
                <wp:positionV relativeFrom="paragraph">
                  <wp:posOffset>244676</wp:posOffset>
                </wp:positionV>
                <wp:extent cx="897038" cy="254643"/>
                <wp:effectExtent l="0" t="0" r="17780" b="12065"/>
                <wp:wrapNone/>
                <wp:docPr id="280294261" name="Rectangle 95"/>
                <wp:cNvGraphicFramePr/>
                <a:graphic xmlns:a="http://schemas.openxmlformats.org/drawingml/2006/main">
                  <a:graphicData uri="http://schemas.microsoft.com/office/word/2010/wordprocessingShape">
                    <wps:wsp>
                      <wps:cNvSpPr/>
                      <wps:spPr>
                        <a:xfrm>
                          <a:off x="0" y="0"/>
                          <a:ext cx="897038" cy="25464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44AEC" id="Rectangle 95" o:spid="_x0000_s1026" style="position:absolute;margin-left:175.95pt;margin-top:19.25pt;width:70.65pt;height:20.05pt;z-index:2518886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" fillcolor="white [3212]" strokecolor="white [3212]" strokeweight="1pt"/>
            </w:pict>
          </mc:Fallback>
        </mc:AlternateContent>
      </w:r>
    </w:p>
    <w:p w14:paraId="1DF84443" w14:textId="2707B76D" w:rsidR="00072B1C" w:rsidRPr="00C87B4C" w:rsidRDefault="008A33B4" w:rsidP="00355714">
      <w:pPr>
        <w:pStyle w:val="ListParagraph"/>
        <w:widowControl w:val="0"/>
        <w:spacing w:after="0" w:line="720" w:lineRule="auto"/>
        <w:ind w:left="0"/>
        <w:jc w:val="both"/>
        <w:rPr>
          <w:rFonts w:ascii="Times New Roman" w:hAnsi="Times New Roman" w:cs="Times New Roman"/>
          <w:b/>
          <w:bCs/>
          <w:sz w:val="24"/>
          <w:szCs w:val="24"/>
        </w:rPr>
      </w:pPr>
      <w:r w:rsidRPr="006956B2">
        <w:rPr>
          <w:rFonts w:ascii="Times New Roman" w:hAnsi="Times New Roman" w:cs="Times New Roman"/>
          <w:b/>
          <w:bCs/>
          <w:sz w:val="24"/>
          <w:szCs w:val="24"/>
        </w:rPr>
        <w:t xml:space="preserve">2.4 </w:t>
      </w:r>
      <w:proofErr w:type="spellStart"/>
      <w:r w:rsidRPr="006956B2">
        <w:rPr>
          <w:rFonts w:ascii="Times New Roman" w:hAnsi="Times New Roman" w:cs="Times New Roman"/>
          <w:b/>
          <w:bCs/>
          <w:sz w:val="24"/>
          <w:szCs w:val="24"/>
        </w:rPr>
        <w:t>bagan</w:t>
      </w:r>
      <w:proofErr w:type="spellEnd"/>
      <w:r w:rsidRPr="006956B2">
        <w:rPr>
          <w:rFonts w:ascii="Times New Roman" w:hAnsi="Times New Roman" w:cs="Times New Roman"/>
          <w:b/>
          <w:bCs/>
          <w:sz w:val="24"/>
          <w:szCs w:val="24"/>
        </w:rPr>
        <w:t xml:space="preserve"> </w:t>
      </w:r>
      <w:proofErr w:type="spellStart"/>
      <w:r w:rsidRPr="006956B2">
        <w:rPr>
          <w:rFonts w:ascii="Times New Roman" w:hAnsi="Times New Roman" w:cs="Times New Roman"/>
          <w:b/>
          <w:bCs/>
          <w:sz w:val="24"/>
          <w:szCs w:val="24"/>
        </w:rPr>
        <w:t>kerangka</w:t>
      </w:r>
      <w:proofErr w:type="spellEnd"/>
      <w:r w:rsidRPr="006956B2">
        <w:rPr>
          <w:rFonts w:ascii="Times New Roman" w:hAnsi="Times New Roman" w:cs="Times New Roman"/>
          <w:b/>
          <w:bCs/>
          <w:sz w:val="24"/>
          <w:szCs w:val="24"/>
        </w:rPr>
        <w:t xml:space="preserve"> </w:t>
      </w:r>
      <w:proofErr w:type="spellStart"/>
      <w:r w:rsidRPr="006956B2">
        <w:rPr>
          <w:rFonts w:ascii="Times New Roman" w:hAnsi="Times New Roman" w:cs="Times New Roman"/>
          <w:b/>
          <w:bCs/>
          <w:sz w:val="24"/>
          <w:szCs w:val="24"/>
        </w:rPr>
        <w:t>teori</w:t>
      </w:r>
      <w:proofErr w:type="spellEnd"/>
      <w:r w:rsidR="005F6736">
        <w:rPr>
          <w:rFonts w:ascii="Times New Roman" w:hAnsi="Times New Roman" w:cs="Times New Roman"/>
          <w:noProof/>
          <w:sz w:val="24"/>
          <w:szCs w:val="24"/>
        </w:rPr>
        <mc:AlternateContent>
          <mc:Choice Requires="wps">
            <w:drawing>
              <wp:anchor distT="0" distB="0" distL="114300" distR="114300" simplePos="0" relativeHeight="251887667" behindDoc="0" locked="0" layoutInCell="1" allowOverlap="1" wp14:anchorId="466149BE" wp14:editId="5E97599F">
                <wp:simplePos x="0" y="0"/>
                <wp:positionH relativeFrom="column">
                  <wp:posOffset>2223207</wp:posOffset>
                </wp:positionH>
                <wp:positionV relativeFrom="paragraph">
                  <wp:posOffset>396015</wp:posOffset>
                </wp:positionV>
                <wp:extent cx="966486" cy="231494"/>
                <wp:effectExtent l="0" t="0" r="24130" b="16510"/>
                <wp:wrapNone/>
                <wp:docPr id="919250703" name="Rectangle 95"/>
                <wp:cNvGraphicFramePr/>
                <a:graphic xmlns:a="http://schemas.openxmlformats.org/drawingml/2006/main">
                  <a:graphicData uri="http://schemas.microsoft.com/office/word/2010/wordprocessingShape">
                    <wps:wsp>
                      <wps:cNvSpPr/>
                      <wps:spPr>
                        <a:xfrm>
                          <a:off x="0" y="0"/>
                          <a:ext cx="966486" cy="2314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780B6" id="Rectangle 95" o:spid="_x0000_s1026" style="position:absolute;margin-left:175.05pt;margin-top:31.2pt;width:76.1pt;height:18.25pt;z-index:251887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" fillcolor="white [3201]" strokecolor="white [3212]" strokeweight="1pt"/>
            </w:pict>
          </mc:Fallback>
        </mc:AlternateContent>
      </w:r>
      <w:r w:rsidR="00707BC8">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828275" behindDoc="0" locked="0" layoutInCell="1" allowOverlap="1" wp14:anchorId="75D6E582" wp14:editId="30BABDED">
                <wp:simplePos x="0" y="0"/>
                <wp:positionH relativeFrom="column">
                  <wp:posOffset>2217276</wp:posOffset>
                </wp:positionH>
                <wp:positionV relativeFrom="paragraph">
                  <wp:posOffset>202087</wp:posOffset>
                </wp:positionV>
                <wp:extent cx="950613" cy="226337"/>
                <wp:effectExtent l="0" t="0" r="1905" b="2540"/>
                <wp:wrapNone/>
                <wp:docPr id="667789796" name="Rectangle 64"/>
                <wp:cNvGraphicFramePr/>
                <a:graphic xmlns:a="http://schemas.openxmlformats.org/drawingml/2006/main">
                  <a:graphicData uri="http://schemas.microsoft.com/office/word/2010/wordprocessingShape">
                    <wps:wsp>
                      <wps:cNvSpPr/>
                      <wps:spPr>
                        <a:xfrm>
                          <a:off x="0" y="0"/>
                          <a:ext cx="950613" cy="2263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BB75E" id="Rectangle 64" o:spid="_x0000_s1026" style="position:absolute;margin-left:174.6pt;margin-top:15.9pt;width:74.85pt;height:17.8pt;z-index:25182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" fillcolor="white [3212]" stroked="f" strokeweight="1pt"/>
            </w:pict>
          </mc:Fallback>
        </mc:AlternateContent>
      </w:r>
    </w:p>
    <w:p w14:paraId="3FCD1974" w14:textId="77777777" w:rsidR="00C87BC7" w:rsidRPr="005F2C60" w:rsidRDefault="00C87BC7" w:rsidP="00D74B5A">
      <w:pPr>
        <w:pStyle w:val="ListParagraph"/>
        <w:widowControl w:val="0"/>
        <w:numPr>
          <w:ilvl w:val="0"/>
          <w:numId w:val="57"/>
        </w:numPr>
        <w:spacing w:after="0" w:line="720" w:lineRule="auto"/>
        <w:ind w:left="426"/>
        <w:jc w:val="both"/>
        <w:rPr>
          <w:rFonts w:ascii="Times New Roman" w:hAnsi="Times New Roman" w:cs="Times New Roman"/>
          <w:b/>
          <w:bCs/>
          <w:sz w:val="24"/>
          <w:szCs w:val="24"/>
        </w:rPr>
      </w:pPr>
      <w:r w:rsidRPr="005F2C60">
        <w:rPr>
          <w:rFonts w:ascii="Times New Roman" w:hAnsi="Times New Roman" w:cs="Times New Roman"/>
          <w:b/>
          <w:bCs/>
          <w:sz w:val="24"/>
          <w:szCs w:val="24"/>
        </w:rPr>
        <w:lastRenderedPageBreak/>
        <w:t>HIPOTESIS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83"/>
        <w:gridCol w:w="6845"/>
      </w:tblGrid>
      <w:tr w:rsidR="00C87BC7" w:rsidRPr="000708E0" w14:paraId="2051EC81" w14:textId="77777777" w:rsidTr="00647C2D">
        <w:tc>
          <w:tcPr>
            <w:tcW w:w="510" w:type="dxa"/>
          </w:tcPr>
          <w:p w14:paraId="3A5640B9" w14:textId="77777777" w:rsidR="00C87BC7" w:rsidRPr="005F2C60" w:rsidRDefault="00C87BC7" w:rsidP="00647C2D">
            <w:pPr>
              <w:pStyle w:val="ListParagraph"/>
              <w:widowControl w:val="0"/>
              <w:spacing w:line="480" w:lineRule="auto"/>
              <w:ind w:left="0"/>
              <w:jc w:val="both"/>
              <w:rPr>
                <w:rFonts w:ascii="Times New Roman" w:hAnsi="Times New Roman" w:cs="Times New Roman"/>
                <w:sz w:val="24"/>
                <w:szCs w:val="24"/>
              </w:rPr>
            </w:pPr>
            <w:r w:rsidRPr="005F2C60">
              <w:rPr>
                <w:rFonts w:ascii="Times New Roman" w:hAnsi="Times New Roman" w:cs="Times New Roman"/>
                <w:sz w:val="24"/>
                <w:szCs w:val="24"/>
              </w:rPr>
              <w:t>Ho</w:t>
            </w:r>
          </w:p>
        </w:tc>
        <w:tc>
          <w:tcPr>
            <w:tcW w:w="236" w:type="dxa"/>
          </w:tcPr>
          <w:p w14:paraId="19FDBAEC" w14:textId="77777777" w:rsidR="00C87BC7" w:rsidRPr="005F2C60" w:rsidRDefault="00C87BC7" w:rsidP="00647C2D">
            <w:pPr>
              <w:pStyle w:val="ListParagraph"/>
              <w:widowControl w:val="0"/>
              <w:spacing w:line="480" w:lineRule="auto"/>
              <w:ind w:left="0"/>
              <w:jc w:val="both"/>
              <w:rPr>
                <w:rFonts w:ascii="Times New Roman" w:hAnsi="Times New Roman" w:cs="Times New Roman"/>
                <w:sz w:val="24"/>
                <w:szCs w:val="24"/>
              </w:rPr>
            </w:pPr>
            <w:r w:rsidRPr="005F2C60">
              <w:rPr>
                <w:rFonts w:ascii="Times New Roman" w:hAnsi="Times New Roman" w:cs="Times New Roman"/>
                <w:sz w:val="24"/>
                <w:szCs w:val="24"/>
              </w:rPr>
              <w:t>:</w:t>
            </w:r>
          </w:p>
        </w:tc>
        <w:tc>
          <w:tcPr>
            <w:tcW w:w="6845" w:type="dxa"/>
          </w:tcPr>
          <w:p w14:paraId="35F8AEAD" w14:textId="35EC1FE3" w:rsidR="00C87BC7" w:rsidRPr="005742C6" w:rsidRDefault="00C87BC7" w:rsidP="00647C2D">
            <w:pPr>
              <w:pStyle w:val="ListParagraph"/>
              <w:widowControl w:val="0"/>
              <w:spacing w:line="480" w:lineRule="auto"/>
              <w:ind w:left="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Tidak ada hubungan antara HbA1c dengan indeks aterogenik</w:t>
            </w:r>
            <w:r w:rsidR="00221DCE">
              <w:rPr>
                <w:rFonts w:ascii="Times New Roman" w:hAnsi="Times New Roman" w:cs="Times New Roman"/>
                <w:sz w:val="24"/>
                <w:szCs w:val="24"/>
                <w:lang w:val="sv-SE"/>
              </w:rPr>
              <w:t xml:space="preserve"> plasma</w:t>
            </w:r>
            <w:r w:rsidRPr="005742C6">
              <w:rPr>
                <w:rFonts w:ascii="Times New Roman" w:hAnsi="Times New Roman" w:cs="Times New Roman"/>
                <w:sz w:val="24"/>
                <w:szCs w:val="24"/>
                <w:lang w:val="sv-SE"/>
              </w:rPr>
              <w:t xml:space="preserve"> pada penderita diabetes melitus </w:t>
            </w:r>
          </w:p>
        </w:tc>
      </w:tr>
      <w:tr w:rsidR="00C87BC7" w:rsidRPr="000708E0" w14:paraId="5638C9AF" w14:textId="77777777" w:rsidTr="00647C2D">
        <w:tc>
          <w:tcPr>
            <w:tcW w:w="510" w:type="dxa"/>
          </w:tcPr>
          <w:p w14:paraId="01EAD98C" w14:textId="77777777" w:rsidR="00C87BC7" w:rsidRPr="005F2C60" w:rsidRDefault="00C87BC7" w:rsidP="00647C2D">
            <w:pPr>
              <w:pStyle w:val="ListParagraph"/>
              <w:widowControl w:val="0"/>
              <w:spacing w:line="480" w:lineRule="auto"/>
              <w:ind w:left="0"/>
              <w:jc w:val="both"/>
              <w:rPr>
                <w:rFonts w:ascii="Times New Roman" w:hAnsi="Times New Roman" w:cs="Times New Roman"/>
                <w:sz w:val="24"/>
                <w:szCs w:val="24"/>
              </w:rPr>
            </w:pPr>
            <w:r w:rsidRPr="005F2C60">
              <w:rPr>
                <w:rFonts w:ascii="Times New Roman" w:hAnsi="Times New Roman" w:cs="Times New Roman"/>
                <w:sz w:val="24"/>
                <w:szCs w:val="24"/>
              </w:rPr>
              <w:t>H1</w:t>
            </w:r>
          </w:p>
        </w:tc>
        <w:tc>
          <w:tcPr>
            <w:tcW w:w="236" w:type="dxa"/>
          </w:tcPr>
          <w:p w14:paraId="29A88AAE" w14:textId="77777777" w:rsidR="00C87BC7" w:rsidRPr="005F2C60" w:rsidRDefault="00C87BC7" w:rsidP="00647C2D">
            <w:pPr>
              <w:pStyle w:val="ListParagraph"/>
              <w:widowControl w:val="0"/>
              <w:spacing w:line="480" w:lineRule="auto"/>
              <w:ind w:left="0"/>
              <w:jc w:val="both"/>
              <w:rPr>
                <w:rFonts w:ascii="Times New Roman" w:hAnsi="Times New Roman" w:cs="Times New Roman"/>
                <w:sz w:val="24"/>
                <w:szCs w:val="24"/>
              </w:rPr>
            </w:pPr>
            <w:r w:rsidRPr="005F2C60">
              <w:rPr>
                <w:rFonts w:ascii="Times New Roman" w:hAnsi="Times New Roman" w:cs="Times New Roman"/>
                <w:sz w:val="24"/>
                <w:szCs w:val="24"/>
              </w:rPr>
              <w:t>:</w:t>
            </w:r>
          </w:p>
        </w:tc>
        <w:tc>
          <w:tcPr>
            <w:tcW w:w="6845" w:type="dxa"/>
          </w:tcPr>
          <w:p w14:paraId="41DCFF3E" w14:textId="0084368B" w:rsidR="00C87BC7" w:rsidRPr="005742C6" w:rsidRDefault="00C87BC7" w:rsidP="00647C2D">
            <w:pPr>
              <w:pStyle w:val="ListParagraph"/>
              <w:widowControl w:val="0"/>
              <w:spacing w:line="480" w:lineRule="auto"/>
              <w:ind w:left="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Ada hubungan antara HbA1c dengan indeks aterogenik </w:t>
            </w:r>
            <w:r w:rsidR="00221DCE">
              <w:rPr>
                <w:rFonts w:ascii="Times New Roman" w:hAnsi="Times New Roman" w:cs="Times New Roman"/>
                <w:sz w:val="24"/>
                <w:szCs w:val="24"/>
                <w:lang w:val="sv-SE"/>
              </w:rPr>
              <w:t xml:space="preserve">plasma </w:t>
            </w:r>
            <w:r w:rsidRPr="005742C6">
              <w:rPr>
                <w:rFonts w:ascii="Times New Roman" w:hAnsi="Times New Roman" w:cs="Times New Roman"/>
                <w:sz w:val="24"/>
                <w:szCs w:val="24"/>
                <w:lang w:val="sv-SE"/>
              </w:rPr>
              <w:t>pada penderita diabetes melitus</w:t>
            </w:r>
          </w:p>
        </w:tc>
      </w:tr>
      <w:tr w:rsidR="00F038CA" w:rsidRPr="000708E0" w14:paraId="601242AF" w14:textId="77777777" w:rsidTr="00647C2D">
        <w:tc>
          <w:tcPr>
            <w:tcW w:w="510" w:type="dxa"/>
          </w:tcPr>
          <w:p w14:paraId="39D1CEC3" w14:textId="77777777" w:rsidR="00F038CA" w:rsidRPr="005742C6" w:rsidRDefault="00F038CA" w:rsidP="00647C2D">
            <w:pPr>
              <w:pStyle w:val="ListParagraph"/>
              <w:widowControl w:val="0"/>
              <w:spacing w:line="480" w:lineRule="auto"/>
              <w:ind w:left="0"/>
              <w:jc w:val="both"/>
              <w:rPr>
                <w:rFonts w:ascii="Times New Roman" w:hAnsi="Times New Roman" w:cs="Times New Roman"/>
                <w:sz w:val="24"/>
                <w:szCs w:val="24"/>
                <w:lang w:val="sv-SE"/>
              </w:rPr>
            </w:pPr>
          </w:p>
        </w:tc>
        <w:tc>
          <w:tcPr>
            <w:tcW w:w="236" w:type="dxa"/>
          </w:tcPr>
          <w:p w14:paraId="40F5D4AC" w14:textId="77777777" w:rsidR="00F038CA" w:rsidRPr="005742C6" w:rsidRDefault="00F038CA" w:rsidP="00647C2D">
            <w:pPr>
              <w:pStyle w:val="ListParagraph"/>
              <w:widowControl w:val="0"/>
              <w:spacing w:line="480" w:lineRule="auto"/>
              <w:ind w:left="0"/>
              <w:jc w:val="both"/>
              <w:rPr>
                <w:rFonts w:ascii="Times New Roman" w:hAnsi="Times New Roman" w:cs="Times New Roman"/>
                <w:sz w:val="24"/>
                <w:szCs w:val="24"/>
                <w:lang w:val="sv-SE"/>
              </w:rPr>
            </w:pPr>
          </w:p>
        </w:tc>
        <w:tc>
          <w:tcPr>
            <w:tcW w:w="6845" w:type="dxa"/>
          </w:tcPr>
          <w:p w14:paraId="31ECAF6A" w14:textId="77777777" w:rsidR="00F038CA" w:rsidRPr="005742C6" w:rsidRDefault="00F038CA" w:rsidP="00647C2D">
            <w:pPr>
              <w:pStyle w:val="ListParagraph"/>
              <w:widowControl w:val="0"/>
              <w:spacing w:line="480" w:lineRule="auto"/>
              <w:ind w:left="0"/>
              <w:jc w:val="both"/>
              <w:rPr>
                <w:rFonts w:ascii="Times New Roman" w:hAnsi="Times New Roman" w:cs="Times New Roman"/>
                <w:sz w:val="24"/>
                <w:szCs w:val="24"/>
                <w:lang w:val="sv-SE"/>
              </w:rPr>
            </w:pPr>
          </w:p>
        </w:tc>
      </w:tr>
    </w:tbl>
    <w:p w14:paraId="4FC7612F" w14:textId="77777777" w:rsidR="00C87BC7" w:rsidRPr="005742C6" w:rsidRDefault="00C87BC7" w:rsidP="002A424C">
      <w:pPr>
        <w:widowControl w:val="0"/>
        <w:spacing w:after="0" w:line="480" w:lineRule="auto"/>
        <w:jc w:val="both"/>
        <w:rPr>
          <w:rFonts w:ascii="Times New Roman" w:hAnsi="Times New Roman" w:cs="Times New Roman"/>
          <w:sz w:val="24"/>
          <w:szCs w:val="24"/>
          <w:lang w:val="sv-SE"/>
        </w:rPr>
      </w:pPr>
    </w:p>
    <w:p w14:paraId="1886F569" w14:textId="77777777" w:rsidR="00C87BC7" w:rsidRPr="005742C6" w:rsidRDefault="00C87BC7" w:rsidP="00D11FFD">
      <w:pPr>
        <w:pStyle w:val="ListParagraph"/>
        <w:widowControl w:val="0"/>
        <w:spacing w:after="0" w:line="480" w:lineRule="auto"/>
        <w:ind w:left="0" w:firstLine="360"/>
        <w:jc w:val="both"/>
        <w:rPr>
          <w:rFonts w:ascii="Times New Roman" w:hAnsi="Times New Roman" w:cs="Times New Roman"/>
          <w:sz w:val="24"/>
          <w:szCs w:val="24"/>
          <w:lang w:val="sv-SE"/>
        </w:rPr>
      </w:pPr>
    </w:p>
    <w:p w14:paraId="16DDBF27" w14:textId="77777777" w:rsidR="00AA320B" w:rsidRPr="005742C6" w:rsidRDefault="00AA320B" w:rsidP="00090669">
      <w:pPr>
        <w:widowControl w:val="0"/>
        <w:spacing w:after="0" w:line="480" w:lineRule="auto"/>
        <w:rPr>
          <w:rFonts w:ascii="Times New Roman" w:hAnsi="Times New Roman" w:cs="Times New Roman"/>
          <w:b/>
          <w:bCs/>
          <w:sz w:val="24"/>
          <w:szCs w:val="24"/>
          <w:lang w:val="sv-SE"/>
        </w:rPr>
        <w:sectPr w:rsidR="00AA320B" w:rsidRPr="005742C6" w:rsidSect="008E2421">
          <w:headerReference w:type="default" r:id="rId23"/>
          <w:headerReference w:type="first" r:id="rId24"/>
          <w:pgSz w:w="11906" w:h="16838" w:code="9"/>
          <w:pgMar w:top="2268" w:right="1701" w:bottom="1701" w:left="2268" w:header="1417" w:footer="1134" w:gutter="0"/>
          <w:pgNumType w:start="8"/>
          <w:cols w:space="708"/>
          <w:titlePg/>
          <w:docGrid w:linePitch="360"/>
        </w:sectPr>
      </w:pPr>
    </w:p>
    <w:p w14:paraId="6C7907F7" w14:textId="52562819" w:rsidR="002F7918" w:rsidRPr="005F2C60" w:rsidRDefault="00D506D8" w:rsidP="00860188">
      <w:pPr>
        <w:widowControl w:val="0"/>
        <w:spacing w:after="0" w:line="480" w:lineRule="auto"/>
        <w:jc w:val="center"/>
        <w:rPr>
          <w:rFonts w:ascii="Times New Roman" w:hAnsi="Times New Roman" w:cs="Times New Roman"/>
          <w:b/>
          <w:bCs/>
          <w:sz w:val="24"/>
          <w:szCs w:val="24"/>
        </w:rPr>
      </w:pPr>
      <w:r w:rsidRPr="005F2C60">
        <w:rPr>
          <w:rFonts w:ascii="Times New Roman" w:hAnsi="Times New Roman" w:cs="Times New Roman"/>
          <w:b/>
          <w:bCs/>
          <w:sz w:val="24"/>
          <w:szCs w:val="24"/>
        </w:rPr>
        <w:lastRenderedPageBreak/>
        <w:t>BAB III</w:t>
      </w:r>
    </w:p>
    <w:p w14:paraId="203F8B93" w14:textId="73062B73" w:rsidR="00D506D8" w:rsidRPr="005F2C60" w:rsidRDefault="00D506D8" w:rsidP="009D7AFD">
      <w:pPr>
        <w:spacing w:after="0" w:line="720" w:lineRule="auto"/>
        <w:jc w:val="center"/>
        <w:rPr>
          <w:rFonts w:ascii="Times New Roman" w:hAnsi="Times New Roman" w:cs="Times New Roman"/>
          <w:b/>
          <w:bCs/>
          <w:sz w:val="24"/>
          <w:szCs w:val="24"/>
        </w:rPr>
      </w:pPr>
      <w:r w:rsidRPr="005F2C60">
        <w:rPr>
          <w:rFonts w:ascii="Times New Roman" w:hAnsi="Times New Roman" w:cs="Times New Roman"/>
          <w:b/>
          <w:bCs/>
          <w:sz w:val="24"/>
          <w:szCs w:val="24"/>
        </w:rPr>
        <w:t>METODOLOGI PENELITIAN</w:t>
      </w:r>
    </w:p>
    <w:p w14:paraId="6441A408" w14:textId="55878883" w:rsidR="00D506D8" w:rsidRPr="005F2C60" w:rsidRDefault="002C19A1" w:rsidP="00D74B5A">
      <w:pPr>
        <w:pStyle w:val="ListParagraph"/>
        <w:numPr>
          <w:ilvl w:val="0"/>
          <w:numId w:val="15"/>
        </w:numPr>
        <w:spacing w:after="0" w:line="72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t xml:space="preserve">Jenis </w:t>
      </w:r>
      <w:r w:rsidR="00F80046">
        <w:rPr>
          <w:rFonts w:ascii="Times New Roman" w:hAnsi="Times New Roman" w:cs="Times New Roman"/>
          <w:b/>
          <w:bCs/>
          <w:sz w:val="24"/>
          <w:szCs w:val="24"/>
        </w:rPr>
        <w:t xml:space="preserve">dan Desain </w:t>
      </w:r>
      <w:proofErr w:type="spellStart"/>
      <w:r w:rsidRPr="005F2C60">
        <w:rPr>
          <w:rFonts w:ascii="Times New Roman" w:hAnsi="Times New Roman" w:cs="Times New Roman"/>
          <w:b/>
          <w:bCs/>
          <w:sz w:val="24"/>
          <w:szCs w:val="24"/>
        </w:rPr>
        <w:t>P</w:t>
      </w:r>
      <w:r w:rsidR="00C105CA" w:rsidRPr="005F2C60">
        <w:rPr>
          <w:rFonts w:ascii="Times New Roman" w:hAnsi="Times New Roman" w:cs="Times New Roman"/>
          <w:b/>
          <w:bCs/>
          <w:sz w:val="24"/>
          <w:szCs w:val="24"/>
        </w:rPr>
        <w:t>enelitian</w:t>
      </w:r>
      <w:proofErr w:type="spellEnd"/>
    </w:p>
    <w:p w14:paraId="2DBF7132" w14:textId="77777777" w:rsidR="00F80046" w:rsidRPr="002D4B17" w:rsidRDefault="00F80046" w:rsidP="00D74B5A">
      <w:pPr>
        <w:pStyle w:val="ListParagraph"/>
        <w:numPr>
          <w:ilvl w:val="0"/>
          <w:numId w:val="27"/>
        </w:numPr>
        <w:spacing w:after="0" w:line="480" w:lineRule="auto"/>
        <w:ind w:left="720"/>
        <w:jc w:val="both"/>
        <w:rPr>
          <w:rFonts w:ascii="Times New Roman" w:hAnsi="Times New Roman" w:cs="Times New Roman"/>
          <w:sz w:val="24"/>
          <w:szCs w:val="24"/>
        </w:rPr>
      </w:pPr>
      <w:r w:rsidRPr="002D4B17">
        <w:rPr>
          <w:rFonts w:ascii="Times New Roman" w:hAnsi="Times New Roman" w:cs="Times New Roman"/>
          <w:sz w:val="24"/>
          <w:szCs w:val="24"/>
        </w:rPr>
        <w:t xml:space="preserve">Jenis </w:t>
      </w:r>
      <w:proofErr w:type="spellStart"/>
      <w:r w:rsidRPr="002D4B17">
        <w:rPr>
          <w:rFonts w:ascii="Times New Roman" w:hAnsi="Times New Roman" w:cs="Times New Roman"/>
          <w:sz w:val="24"/>
          <w:szCs w:val="24"/>
        </w:rPr>
        <w:t>Penelitian</w:t>
      </w:r>
      <w:proofErr w:type="spellEnd"/>
    </w:p>
    <w:p w14:paraId="49B9FC13" w14:textId="2E66C49F" w:rsidR="00CA65A6" w:rsidRPr="008C26B9" w:rsidRDefault="008C26B9" w:rsidP="007B7350">
      <w:pPr>
        <w:pStyle w:val="ListParagraph"/>
        <w:spacing w:after="0" w:line="480" w:lineRule="auto"/>
        <w:ind w:firstLine="360"/>
        <w:jc w:val="both"/>
        <w:rPr>
          <w:rFonts w:ascii="Times New Roman" w:hAnsi="Times New Roman" w:cs="Times New Roman"/>
          <w:sz w:val="24"/>
          <w:szCs w:val="24"/>
          <w:lang w:val="sv-SE"/>
        </w:rPr>
      </w:pPr>
      <w:bookmarkStart w:id="6" w:name="_Hlk210479012"/>
      <w:r w:rsidRPr="00294D8D">
        <w:rPr>
          <w:rFonts w:ascii="Times New Roman" w:hAnsi="Times New Roman" w:cs="Times New Roman"/>
          <w:sz w:val="24"/>
          <w:szCs w:val="24"/>
          <w:lang w:val="sv-SE"/>
        </w:rPr>
        <w:t xml:space="preserve">Penelitian ini merupakan penelitian </w:t>
      </w:r>
      <w:r w:rsidR="0036071D">
        <w:rPr>
          <w:rFonts w:ascii="Times New Roman" w:hAnsi="Times New Roman" w:cs="Times New Roman"/>
          <w:sz w:val="24"/>
          <w:szCs w:val="24"/>
          <w:lang w:val="sv-SE"/>
        </w:rPr>
        <w:t>kuantitatif</w:t>
      </w:r>
      <w:r w:rsidRPr="00294D8D">
        <w:rPr>
          <w:rFonts w:ascii="Times New Roman" w:hAnsi="Times New Roman" w:cs="Times New Roman"/>
          <w:sz w:val="24"/>
          <w:szCs w:val="24"/>
          <w:lang w:val="sv-SE"/>
        </w:rPr>
        <w:t xml:space="preserve"> analitik yang menggunakan metode </w:t>
      </w:r>
      <w:r w:rsidRPr="00294D8D">
        <w:rPr>
          <w:rFonts w:ascii="Times New Roman" w:hAnsi="Times New Roman" w:cs="Times New Roman"/>
          <w:i/>
          <w:iCs/>
          <w:sz w:val="24"/>
          <w:szCs w:val="24"/>
          <w:lang w:val="sv-SE"/>
        </w:rPr>
        <w:t>cross-sectional study</w:t>
      </w:r>
      <w:r w:rsidRPr="00294D8D">
        <w:rPr>
          <w:rFonts w:ascii="Times New Roman" w:hAnsi="Times New Roman" w:cs="Times New Roman"/>
          <w:sz w:val="24"/>
          <w:szCs w:val="24"/>
          <w:lang w:val="sv-SE"/>
        </w:rPr>
        <w:t xml:space="preserve">. </w:t>
      </w:r>
      <w:bookmarkEnd w:id="6"/>
      <w:r w:rsidRPr="008C26B9">
        <w:rPr>
          <w:rFonts w:ascii="Times New Roman" w:hAnsi="Times New Roman" w:cs="Times New Roman"/>
          <w:sz w:val="24"/>
          <w:szCs w:val="24"/>
          <w:lang w:val="sv-SE"/>
        </w:rPr>
        <w:t>Ini berarti variabel independen (HbA1c) dan variabel dependen (indeks aterogenik plasma) diukur secara bersamaan dalam satu waktu.</w:t>
      </w:r>
    </w:p>
    <w:p w14:paraId="181BB65F" w14:textId="77777777" w:rsidR="00F67BE0" w:rsidRPr="008C26B9" w:rsidRDefault="00F67BE0" w:rsidP="00F67BE0">
      <w:pPr>
        <w:pStyle w:val="ListParagraph"/>
        <w:spacing w:after="0" w:line="276" w:lineRule="auto"/>
        <w:ind w:firstLine="360"/>
        <w:jc w:val="both"/>
        <w:rPr>
          <w:rFonts w:ascii="Times New Roman" w:hAnsi="Times New Roman" w:cs="Times New Roman"/>
          <w:sz w:val="24"/>
          <w:szCs w:val="24"/>
          <w:lang w:val="sv-SE"/>
        </w:rPr>
      </w:pPr>
    </w:p>
    <w:p w14:paraId="379E597F" w14:textId="7E999C0B" w:rsidR="00D552EA" w:rsidRPr="005F2C60" w:rsidRDefault="00C92885" w:rsidP="00D74B5A">
      <w:pPr>
        <w:pStyle w:val="ListParagraph"/>
        <w:numPr>
          <w:ilvl w:val="0"/>
          <w:numId w:val="15"/>
        </w:numPr>
        <w:spacing w:after="0" w:line="72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t xml:space="preserve">Lokasi </w:t>
      </w:r>
      <w:r w:rsidR="0014015F" w:rsidRPr="005F2C60">
        <w:rPr>
          <w:rFonts w:ascii="Times New Roman" w:hAnsi="Times New Roman" w:cs="Times New Roman"/>
          <w:b/>
          <w:bCs/>
          <w:sz w:val="24"/>
          <w:szCs w:val="24"/>
        </w:rPr>
        <w:t xml:space="preserve">Dan Waktu </w:t>
      </w:r>
      <w:proofErr w:type="spellStart"/>
      <w:r w:rsidR="0014015F" w:rsidRPr="005F2C60">
        <w:rPr>
          <w:rFonts w:ascii="Times New Roman" w:hAnsi="Times New Roman" w:cs="Times New Roman"/>
          <w:b/>
          <w:bCs/>
          <w:sz w:val="24"/>
          <w:szCs w:val="24"/>
        </w:rPr>
        <w:t>Penelitian</w:t>
      </w:r>
      <w:proofErr w:type="spellEnd"/>
    </w:p>
    <w:p w14:paraId="4F5D0A38" w14:textId="4C096059" w:rsidR="004C7AB5" w:rsidRPr="005F2C60" w:rsidRDefault="0014015F" w:rsidP="00D74B5A">
      <w:pPr>
        <w:pStyle w:val="ListParagraph"/>
        <w:numPr>
          <w:ilvl w:val="0"/>
          <w:numId w:val="16"/>
        </w:numPr>
        <w:spacing w:after="0" w:line="480" w:lineRule="auto"/>
        <w:ind w:left="720"/>
        <w:jc w:val="both"/>
        <w:rPr>
          <w:rFonts w:ascii="Times New Roman" w:hAnsi="Times New Roman" w:cs="Times New Roman"/>
          <w:sz w:val="24"/>
          <w:szCs w:val="24"/>
        </w:rPr>
      </w:pPr>
      <w:r w:rsidRPr="005F2C60">
        <w:rPr>
          <w:rFonts w:ascii="Times New Roman" w:hAnsi="Times New Roman" w:cs="Times New Roman"/>
          <w:sz w:val="24"/>
          <w:szCs w:val="24"/>
        </w:rPr>
        <w:t xml:space="preserve">Lokasi </w:t>
      </w:r>
      <w:proofErr w:type="spellStart"/>
      <w:r w:rsidRPr="005F2C60">
        <w:rPr>
          <w:rFonts w:ascii="Times New Roman" w:hAnsi="Times New Roman" w:cs="Times New Roman"/>
          <w:sz w:val="24"/>
          <w:szCs w:val="24"/>
        </w:rPr>
        <w:t>Penelitian</w:t>
      </w:r>
      <w:proofErr w:type="spellEnd"/>
    </w:p>
    <w:p w14:paraId="0C6E53EA" w14:textId="50F63EF1" w:rsidR="00BA15B8" w:rsidRPr="005742C6" w:rsidRDefault="00BA15B8" w:rsidP="007B7350">
      <w:pPr>
        <w:pStyle w:val="ListParagraph"/>
        <w:spacing w:after="0" w:line="480" w:lineRule="auto"/>
        <w:ind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Lokasi penelitian </w:t>
      </w:r>
      <w:r w:rsidR="006A78A0" w:rsidRPr="005742C6">
        <w:rPr>
          <w:rFonts w:ascii="Times New Roman" w:hAnsi="Times New Roman" w:cs="Times New Roman"/>
          <w:sz w:val="24"/>
          <w:szCs w:val="24"/>
          <w:lang w:val="sv-SE"/>
        </w:rPr>
        <w:t xml:space="preserve">akan </w:t>
      </w:r>
      <w:r w:rsidRPr="005742C6">
        <w:rPr>
          <w:rFonts w:ascii="Times New Roman" w:hAnsi="Times New Roman" w:cs="Times New Roman"/>
          <w:sz w:val="24"/>
          <w:szCs w:val="24"/>
          <w:lang w:val="sv-SE"/>
        </w:rPr>
        <w:t xml:space="preserve">dilaksanakan di </w:t>
      </w:r>
      <w:r w:rsidR="000A79CA" w:rsidRPr="005742C6">
        <w:rPr>
          <w:rFonts w:ascii="Times New Roman" w:hAnsi="Times New Roman" w:cs="Times New Roman"/>
          <w:sz w:val="24"/>
          <w:szCs w:val="24"/>
          <w:lang w:val="sv-SE"/>
        </w:rPr>
        <w:t>R</w:t>
      </w:r>
      <w:r w:rsidR="0014097F">
        <w:rPr>
          <w:rFonts w:ascii="Times New Roman" w:hAnsi="Times New Roman" w:cs="Times New Roman"/>
          <w:sz w:val="24"/>
          <w:szCs w:val="24"/>
          <w:lang w:val="sv-SE"/>
        </w:rPr>
        <w:t>SUP Dr.</w:t>
      </w:r>
      <w:r w:rsidR="00107BC5" w:rsidRPr="005742C6">
        <w:rPr>
          <w:rFonts w:ascii="Times New Roman" w:hAnsi="Times New Roman" w:cs="Times New Roman"/>
          <w:sz w:val="24"/>
          <w:szCs w:val="24"/>
          <w:lang w:val="sv-SE"/>
        </w:rPr>
        <w:t xml:space="preserve"> Tad</w:t>
      </w:r>
      <w:r w:rsidR="0038561B" w:rsidRPr="005742C6">
        <w:rPr>
          <w:rFonts w:ascii="Times New Roman" w:hAnsi="Times New Roman" w:cs="Times New Roman"/>
          <w:sz w:val="24"/>
          <w:szCs w:val="24"/>
          <w:lang w:val="sv-SE"/>
        </w:rPr>
        <w:t xml:space="preserve">juddin </w:t>
      </w:r>
      <w:r w:rsidR="0014097F">
        <w:rPr>
          <w:rFonts w:ascii="Times New Roman" w:hAnsi="Times New Roman" w:cs="Times New Roman"/>
          <w:sz w:val="24"/>
          <w:szCs w:val="24"/>
          <w:lang w:val="sv-SE"/>
        </w:rPr>
        <w:t>C</w:t>
      </w:r>
      <w:r w:rsidR="0038561B" w:rsidRPr="005742C6">
        <w:rPr>
          <w:rFonts w:ascii="Times New Roman" w:hAnsi="Times New Roman" w:cs="Times New Roman"/>
          <w:sz w:val="24"/>
          <w:szCs w:val="24"/>
          <w:lang w:val="sv-SE"/>
        </w:rPr>
        <w:t>halid</w:t>
      </w:r>
      <w:r w:rsidR="00FA2DBB" w:rsidRPr="005742C6">
        <w:rPr>
          <w:rFonts w:ascii="Times New Roman" w:hAnsi="Times New Roman" w:cs="Times New Roman"/>
          <w:sz w:val="24"/>
          <w:szCs w:val="24"/>
          <w:lang w:val="sv-SE"/>
        </w:rPr>
        <w:t xml:space="preserve"> Makassar</w:t>
      </w:r>
    </w:p>
    <w:p w14:paraId="42A0A458" w14:textId="77777777" w:rsidR="007B7350" w:rsidRDefault="00BA15B8" w:rsidP="00D74B5A">
      <w:pPr>
        <w:pStyle w:val="ListParagraph"/>
        <w:numPr>
          <w:ilvl w:val="0"/>
          <w:numId w:val="16"/>
        </w:numPr>
        <w:spacing w:after="0" w:line="480" w:lineRule="auto"/>
        <w:ind w:left="720"/>
        <w:jc w:val="both"/>
        <w:rPr>
          <w:rFonts w:ascii="Times New Roman" w:hAnsi="Times New Roman" w:cs="Times New Roman"/>
          <w:sz w:val="24"/>
          <w:szCs w:val="24"/>
        </w:rPr>
      </w:pPr>
      <w:r w:rsidRPr="005F2C60">
        <w:rPr>
          <w:rFonts w:ascii="Times New Roman" w:hAnsi="Times New Roman" w:cs="Times New Roman"/>
          <w:sz w:val="24"/>
          <w:szCs w:val="24"/>
        </w:rPr>
        <w:t xml:space="preserve">Waktu </w:t>
      </w:r>
      <w:proofErr w:type="spellStart"/>
      <w:r w:rsidRPr="005F2C60">
        <w:rPr>
          <w:rFonts w:ascii="Times New Roman" w:hAnsi="Times New Roman" w:cs="Times New Roman"/>
          <w:sz w:val="24"/>
          <w:szCs w:val="24"/>
        </w:rPr>
        <w:t>Penelitian</w:t>
      </w:r>
      <w:proofErr w:type="spellEnd"/>
    </w:p>
    <w:p w14:paraId="06ABC83F" w14:textId="3793D26D" w:rsidR="00BA15B8" w:rsidRPr="005742C6" w:rsidRDefault="0007159C" w:rsidP="007B7350">
      <w:pPr>
        <w:pStyle w:val="ListParagraph"/>
        <w:spacing w:after="0" w:line="480" w:lineRule="auto"/>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Waktu penelitian</w:t>
      </w:r>
      <w:r w:rsidR="006A78A0" w:rsidRPr="005742C6">
        <w:rPr>
          <w:rFonts w:ascii="Times New Roman" w:hAnsi="Times New Roman" w:cs="Times New Roman"/>
          <w:sz w:val="24"/>
          <w:szCs w:val="24"/>
          <w:lang w:val="sv-SE"/>
        </w:rPr>
        <w:t xml:space="preserve"> akan</w:t>
      </w:r>
      <w:r w:rsidRPr="005742C6">
        <w:rPr>
          <w:rFonts w:ascii="Times New Roman" w:hAnsi="Times New Roman" w:cs="Times New Roman"/>
          <w:sz w:val="24"/>
          <w:szCs w:val="24"/>
          <w:lang w:val="sv-SE"/>
        </w:rPr>
        <w:t xml:space="preserve"> dilaksanakan pada </w:t>
      </w:r>
      <w:r w:rsidR="00E33113" w:rsidRPr="005742C6">
        <w:rPr>
          <w:rFonts w:ascii="Times New Roman" w:hAnsi="Times New Roman" w:cs="Times New Roman"/>
          <w:sz w:val="24"/>
          <w:szCs w:val="24"/>
          <w:lang w:val="sv-SE"/>
        </w:rPr>
        <w:t>bu</w:t>
      </w:r>
      <w:r w:rsidR="00B651E9" w:rsidRPr="005742C6">
        <w:rPr>
          <w:rFonts w:ascii="Times New Roman" w:hAnsi="Times New Roman" w:cs="Times New Roman"/>
          <w:sz w:val="24"/>
          <w:szCs w:val="24"/>
          <w:lang w:val="sv-SE"/>
        </w:rPr>
        <w:t xml:space="preserve">lan </w:t>
      </w:r>
      <w:r w:rsidR="007E4B3D">
        <w:rPr>
          <w:rFonts w:ascii="Times New Roman" w:hAnsi="Times New Roman" w:cs="Times New Roman"/>
          <w:sz w:val="24"/>
          <w:szCs w:val="24"/>
          <w:lang w:val="sv-SE"/>
        </w:rPr>
        <w:t>Juni</w:t>
      </w:r>
      <w:r w:rsidR="00E33113" w:rsidRPr="005742C6">
        <w:rPr>
          <w:rFonts w:ascii="Times New Roman" w:hAnsi="Times New Roman" w:cs="Times New Roman"/>
          <w:sz w:val="24"/>
          <w:szCs w:val="24"/>
          <w:lang w:val="sv-SE"/>
        </w:rPr>
        <w:t xml:space="preserve"> </w:t>
      </w:r>
      <w:r w:rsidR="00CA65A6" w:rsidRPr="005742C6">
        <w:rPr>
          <w:rFonts w:ascii="Times New Roman" w:hAnsi="Times New Roman" w:cs="Times New Roman"/>
          <w:sz w:val="24"/>
          <w:szCs w:val="24"/>
          <w:lang w:val="sv-SE"/>
        </w:rPr>
        <w:t>2025</w:t>
      </w:r>
    </w:p>
    <w:p w14:paraId="7AF94239" w14:textId="77777777" w:rsidR="00C90FC4" w:rsidRPr="005742C6" w:rsidRDefault="00C90FC4" w:rsidP="00F42961">
      <w:pPr>
        <w:pStyle w:val="ListParagraph"/>
        <w:spacing w:after="0" w:line="240" w:lineRule="auto"/>
        <w:ind w:left="360"/>
        <w:jc w:val="both"/>
        <w:rPr>
          <w:rFonts w:ascii="Times New Roman" w:hAnsi="Times New Roman" w:cs="Times New Roman"/>
          <w:sz w:val="24"/>
          <w:szCs w:val="24"/>
          <w:lang w:val="sv-SE"/>
        </w:rPr>
      </w:pPr>
    </w:p>
    <w:p w14:paraId="2F823A67" w14:textId="1E070170" w:rsidR="00C92885" w:rsidRPr="005F2C60" w:rsidRDefault="004C32FC" w:rsidP="00D74B5A">
      <w:pPr>
        <w:pStyle w:val="ListParagraph"/>
        <w:numPr>
          <w:ilvl w:val="0"/>
          <w:numId w:val="15"/>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t>Populasi</w:t>
      </w:r>
      <w:proofErr w:type="spellEnd"/>
      <w:r w:rsidRPr="005F2C60">
        <w:rPr>
          <w:rFonts w:ascii="Times New Roman" w:hAnsi="Times New Roman" w:cs="Times New Roman"/>
          <w:b/>
          <w:bCs/>
          <w:sz w:val="24"/>
          <w:szCs w:val="24"/>
        </w:rPr>
        <w:t xml:space="preserve"> dan </w:t>
      </w:r>
      <w:proofErr w:type="spellStart"/>
      <w:r w:rsidRPr="005F2C60">
        <w:rPr>
          <w:rFonts w:ascii="Times New Roman" w:hAnsi="Times New Roman" w:cs="Times New Roman"/>
          <w:b/>
          <w:bCs/>
          <w:sz w:val="24"/>
          <w:szCs w:val="24"/>
        </w:rPr>
        <w:t>sampel</w:t>
      </w:r>
      <w:proofErr w:type="spellEnd"/>
    </w:p>
    <w:p w14:paraId="576FEAA4" w14:textId="1F845F5D" w:rsidR="0007159C" w:rsidRPr="005F2C60" w:rsidRDefault="0007159C" w:rsidP="00D74B5A">
      <w:pPr>
        <w:pStyle w:val="ListParagraph"/>
        <w:numPr>
          <w:ilvl w:val="0"/>
          <w:numId w:val="17"/>
        </w:numPr>
        <w:spacing w:after="0" w:line="480" w:lineRule="auto"/>
        <w:ind w:left="720"/>
        <w:jc w:val="both"/>
        <w:rPr>
          <w:rFonts w:ascii="Times New Roman" w:hAnsi="Times New Roman" w:cs="Times New Roman"/>
          <w:b/>
          <w:bCs/>
          <w:sz w:val="24"/>
          <w:szCs w:val="24"/>
        </w:rPr>
      </w:pPr>
      <w:proofErr w:type="spellStart"/>
      <w:r w:rsidRPr="005F2C60">
        <w:rPr>
          <w:rFonts w:ascii="Times New Roman" w:hAnsi="Times New Roman" w:cs="Times New Roman"/>
          <w:sz w:val="24"/>
          <w:szCs w:val="24"/>
        </w:rPr>
        <w:t>Populasi</w:t>
      </w:r>
      <w:proofErr w:type="spellEnd"/>
      <w:r w:rsidRPr="005F2C60">
        <w:rPr>
          <w:rFonts w:ascii="Times New Roman" w:hAnsi="Times New Roman" w:cs="Times New Roman"/>
          <w:sz w:val="24"/>
          <w:szCs w:val="24"/>
        </w:rPr>
        <w:t xml:space="preserve"> </w:t>
      </w:r>
      <w:proofErr w:type="spellStart"/>
      <w:r w:rsidR="0078453E" w:rsidRPr="005F2C60">
        <w:rPr>
          <w:rFonts w:ascii="Times New Roman" w:hAnsi="Times New Roman" w:cs="Times New Roman"/>
          <w:sz w:val="24"/>
          <w:szCs w:val="24"/>
        </w:rPr>
        <w:t>penelitian</w:t>
      </w:r>
      <w:proofErr w:type="spellEnd"/>
    </w:p>
    <w:p w14:paraId="764DD22B" w14:textId="431AF3BD" w:rsidR="0007159C" w:rsidRPr="00124FB6" w:rsidRDefault="00B03B46" w:rsidP="007B7350">
      <w:pPr>
        <w:pStyle w:val="ListParagraph"/>
        <w:spacing w:after="0" w:line="480" w:lineRule="auto"/>
        <w:ind w:firstLine="360"/>
        <w:jc w:val="both"/>
        <w:rPr>
          <w:rFonts w:ascii="Times New Roman" w:hAnsi="Times New Roman" w:cs="Times New Roman"/>
          <w:sz w:val="24"/>
          <w:szCs w:val="24"/>
        </w:rPr>
      </w:pPr>
      <w:bookmarkStart w:id="7" w:name="_Hlk210479047"/>
      <w:proofErr w:type="spellStart"/>
      <w:r w:rsidRPr="00124FB6">
        <w:rPr>
          <w:rFonts w:ascii="Times New Roman" w:hAnsi="Times New Roman" w:cs="Times New Roman"/>
          <w:sz w:val="24"/>
          <w:szCs w:val="24"/>
        </w:rPr>
        <w:t>Populasi</w:t>
      </w:r>
      <w:proofErr w:type="spellEnd"/>
      <w:r w:rsidRPr="00124FB6">
        <w:rPr>
          <w:rFonts w:ascii="Times New Roman" w:hAnsi="Times New Roman" w:cs="Times New Roman"/>
          <w:sz w:val="24"/>
          <w:szCs w:val="24"/>
        </w:rPr>
        <w:t xml:space="preserve"> </w:t>
      </w:r>
      <w:proofErr w:type="spellStart"/>
      <w:r w:rsidRPr="00124FB6">
        <w:rPr>
          <w:rFonts w:ascii="Times New Roman" w:hAnsi="Times New Roman" w:cs="Times New Roman"/>
          <w:sz w:val="24"/>
          <w:szCs w:val="24"/>
        </w:rPr>
        <w:t>dalam</w:t>
      </w:r>
      <w:proofErr w:type="spellEnd"/>
      <w:r w:rsidRPr="00124FB6">
        <w:rPr>
          <w:rFonts w:ascii="Times New Roman" w:hAnsi="Times New Roman" w:cs="Times New Roman"/>
          <w:sz w:val="24"/>
          <w:szCs w:val="24"/>
        </w:rPr>
        <w:t xml:space="preserve"> </w:t>
      </w:r>
      <w:proofErr w:type="spellStart"/>
      <w:r w:rsidRPr="00124FB6">
        <w:rPr>
          <w:rFonts w:ascii="Times New Roman" w:hAnsi="Times New Roman" w:cs="Times New Roman"/>
          <w:sz w:val="24"/>
          <w:szCs w:val="24"/>
        </w:rPr>
        <w:t>penelitian</w:t>
      </w:r>
      <w:proofErr w:type="spellEnd"/>
      <w:r w:rsidRPr="00124FB6">
        <w:rPr>
          <w:rFonts w:ascii="Times New Roman" w:hAnsi="Times New Roman" w:cs="Times New Roman"/>
          <w:sz w:val="24"/>
          <w:szCs w:val="24"/>
        </w:rPr>
        <w:t xml:space="preserve"> </w:t>
      </w:r>
      <w:proofErr w:type="spellStart"/>
      <w:r w:rsidRPr="00124FB6">
        <w:rPr>
          <w:rFonts w:ascii="Times New Roman" w:hAnsi="Times New Roman" w:cs="Times New Roman"/>
          <w:sz w:val="24"/>
          <w:szCs w:val="24"/>
        </w:rPr>
        <w:t>ini</w:t>
      </w:r>
      <w:proofErr w:type="spellEnd"/>
      <w:r w:rsidRPr="00124FB6">
        <w:rPr>
          <w:rFonts w:ascii="Times New Roman" w:hAnsi="Times New Roman" w:cs="Times New Roman"/>
          <w:sz w:val="24"/>
          <w:szCs w:val="24"/>
        </w:rPr>
        <w:t xml:space="preserve"> </w:t>
      </w:r>
      <w:proofErr w:type="spellStart"/>
      <w:r w:rsidRPr="00124FB6">
        <w:rPr>
          <w:rFonts w:ascii="Times New Roman" w:hAnsi="Times New Roman" w:cs="Times New Roman"/>
          <w:sz w:val="24"/>
          <w:szCs w:val="24"/>
        </w:rPr>
        <w:t>adalah</w:t>
      </w:r>
      <w:proofErr w:type="spellEnd"/>
      <w:r w:rsidRPr="00124FB6">
        <w:rPr>
          <w:rFonts w:ascii="Times New Roman" w:hAnsi="Times New Roman" w:cs="Times New Roman"/>
          <w:sz w:val="24"/>
          <w:szCs w:val="24"/>
        </w:rPr>
        <w:t xml:space="preserve"> </w:t>
      </w:r>
      <w:proofErr w:type="spellStart"/>
      <w:r w:rsidRPr="00124FB6">
        <w:rPr>
          <w:rFonts w:ascii="Times New Roman" w:hAnsi="Times New Roman" w:cs="Times New Roman"/>
          <w:sz w:val="24"/>
          <w:szCs w:val="24"/>
        </w:rPr>
        <w:t>se</w:t>
      </w:r>
      <w:r w:rsidR="0023564E" w:rsidRPr="00124FB6">
        <w:rPr>
          <w:rFonts w:ascii="Times New Roman" w:hAnsi="Times New Roman" w:cs="Times New Roman"/>
          <w:sz w:val="24"/>
          <w:szCs w:val="24"/>
        </w:rPr>
        <w:t>luru</w:t>
      </w:r>
      <w:r w:rsidR="00574C82" w:rsidRPr="00124FB6">
        <w:rPr>
          <w:rFonts w:ascii="Times New Roman" w:hAnsi="Times New Roman" w:cs="Times New Roman"/>
          <w:sz w:val="24"/>
          <w:szCs w:val="24"/>
        </w:rPr>
        <w:t>h</w:t>
      </w:r>
      <w:proofErr w:type="spellEnd"/>
      <w:r w:rsidR="00574C82" w:rsidRPr="00124FB6">
        <w:rPr>
          <w:rFonts w:ascii="Times New Roman" w:hAnsi="Times New Roman" w:cs="Times New Roman"/>
          <w:sz w:val="24"/>
          <w:szCs w:val="24"/>
        </w:rPr>
        <w:t xml:space="preserve"> </w:t>
      </w:r>
      <w:proofErr w:type="spellStart"/>
      <w:r w:rsidRPr="00124FB6">
        <w:rPr>
          <w:rFonts w:ascii="Times New Roman" w:hAnsi="Times New Roman" w:cs="Times New Roman"/>
          <w:sz w:val="24"/>
          <w:szCs w:val="24"/>
        </w:rPr>
        <w:t>penderita</w:t>
      </w:r>
      <w:proofErr w:type="spellEnd"/>
      <w:r w:rsidRPr="00124FB6">
        <w:rPr>
          <w:rFonts w:ascii="Times New Roman" w:hAnsi="Times New Roman" w:cs="Times New Roman"/>
          <w:sz w:val="24"/>
          <w:szCs w:val="24"/>
        </w:rPr>
        <w:t xml:space="preserve"> diabetes </w:t>
      </w:r>
      <w:proofErr w:type="spellStart"/>
      <w:r w:rsidRPr="00124FB6">
        <w:rPr>
          <w:rFonts w:ascii="Times New Roman" w:hAnsi="Times New Roman" w:cs="Times New Roman"/>
          <w:sz w:val="24"/>
          <w:szCs w:val="24"/>
        </w:rPr>
        <w:t>melitus</w:t>
      </w:r>
      <w:proofErr w:type="spellEnd"/>
      <w:r w:rsidRPr="00124FB6">
        <w:rPr>
          <w:rFonts w:ascii="Times New Roman" w:hAnsi="Times New Roman" w:cs="Times New Roman"/>
          <w:sz w:val="24"/>
          <w:szCs w:val="24"/>
        </w:rPr>
        <w:t xml:space="preserve"> yang </w:t>
      </w:r>
      <w:proofErr w:type="spellStart"/>
      <w:r w:rsidRPr="00124FB6">
        <w:rPr>
          <w:rFonts w:ascii="Times New Roman" w:hAnsi="Times New Roman" w:cs="Times New Roman"/>
          <w:sz w:val="24"/>
          <w:szCs w:val="24"/>
        </w:rPr>
        <w:t>dirawat</w:t>
      </w:r>
      <w:proofErr w:type="spellEnd"/>
      <w:r w:rsidRPr="00124FB6">
        <w:rPr>
          <w:rFonts w:ascii="Times New Roman" w:hAnsi="Times New Roman" w:cs="Times New Roman"/>
          <w:sz w:val="24"/>
          <w:szCs w:val="24"/>
        </w:rPr>
        <w:t xml:space="preserve"> di</w:t>
      </w:r>
      <w:r w:rsidR="0048651A" w:rsidRPr="00124FB6">
        <w:rPr>
          <w:rFonts w:ascii="Times New Roman" w:hAnsi="Times New Roman" w:cs="Times New Roman"/>
          <w:sz w:val="24"/>
          <w:szCs w:val="24"/>
        </w:rPr>
        <w:t xml:space="preserve"> RSUP Dr.</w:t>
      </w:r>
      <w:r w:rsidR="00A835A8" w:rsidRPr="00124FB6">
        <w:rPr>
          <w:rFonts w:ascii="Times New Roman" w:hAnsi="Times New Roman" w:cs="Times New Roman"/>
          <w:sz w:val="24"/>
          <w:szCs w:val="24"/>
        </w:rPr>
        <w:t xml:space="preserve"> </w:t>
      </w:r>
      <w:proofErr w:type="spellStart"/>
      <w:r w:rsidR="00F703F9" w:rsidRPr="00124FB6">
        <w:rPr>
          <w:rFonts w:ascii="Times New Roman" w:hAnsi="Times New Roman" w:cs="Times New Roman"/>
          <w:sz w:val="24"/>
          <w:szCs w:val="24"/>
        </w:rPr>
        <w:t>Tadjuddin</w:t>
      </w:r>
      <w:proofErr w:type="spellEnd"/>
      <w:r w:rsidR="00F703F9" w:rsidRPr="00124FB6">
        <w:rPr>
          <w:rFonts w:ascii="Times New Roman" w:hAnsi="Times New Roman" w:cs="Times New Roman"/>
          <w:sz w:val="24"/>
          <w:szCs w:val="24"/>
        </w:rPr>
        <w:t xml:space="preserve"> </w:t>
      </w:r>
      <w:r w:rsidR="0048651A" w:rsidRPr="00124FB6">
        <w:rPr>
          <w:rFonts w:ascii="Times New Roman" w:hAnsi="Times New Roman" w:cs="Times New Roman"/>
          <w:sz w:val="24"/>
          <w:szCs w:val="24"/>
        </w:rPr>
        <w:t>C</w:t>
      </w:r>
      <w:r w:rsidR="00F703F9" w:rsidRPr="00124FB6">
        <w:rPr>
          <w:rFonts w:ascii="Times New Roman" w:hAnsi="Times New Roman" w:cs="Times New Roman"/>
          <w:sz w:val="24"/>
          <w:szCs w:val="24"/>
        </w:rPr>
        <w:t>halid</w:t>
      </w:r>
      <w:r w:rsidR="00A835A8" w:rsidRPr="00124FB6">
        <w:rPr>
          <w:rFonts w:ascii="Times New Roman" w:hAnsi="Times New Roman" w:cs="Times New Roman"/>
          <w:sz w:val="24"/>
          <w:szCs w:val="24"/>
        </w:rPr>
        <w:t xml:space="preserve"> Makassar </w:t>
      </w:r>
      <w:proofErr w:type="spellStart"/>
      <w:r w:rsidR="00A835A8" w:rsidRPr="00124FB6">
        <w:rPr>
          <w:rFonts w:ascii="Times New Roman" w:hAnsi="Times New Roman" w:cs="Times New Roman"/>
          <w:sz w:val="24"/>
          <w:szCs w:val="24"/>
        </w:rPr>
        <w:t>dari</w:t>
      </w:r>
      <w:proofErr w:type="spellEnd"/>
      <w:r w:rsidR="00A835A8" w:rsidRPr="00124FB6">
        <w:rPr>
          <w:rFonts w:ascii="Times New Roman" w:hAnsi="Times New Roman" w:cs="Times New Roman"/>
          <w:sz w:val="24"/>
          <w:szCs w:val="24"/>
        </w:rPr>
        <w:t xml:space="preserve"> </w:t>
      </w:r>
      <w:r w:rsidR="005252A7" w:rsidRPr="00124FB6">
        <w:rPr>
          <w:rFonts w:ascii="Times New Roman" w:hAnsi="Times New Roman" w:cs="Times New Roman"/>
          <w:sz w:val="24"/>
          <w:szCs w:val="24"/>
        </w:rPr>
        <w:t>November</w:t>
      </w:r>
      <w:r w:rsidR="0005118D" w:rsidRPr="00124FB6">
        <w:rPr>
          <w:rFonts w:ascii="Times New Roman" w:hAnsi="Times New Roman" w:cs="Times New Roman"/>
          <w:sz w:val="24"/>
          <w:szCs w:val="24"/>
        </w:rPr>
        <w:t xml:space="preserve"> 202</w:t>
      </w:r>
      <w:r w:rsidR="005252A7" w:rsidRPr="00124FB6">
        <w:rPr>
          <w:rFonts w:ascii="Times New Roman" w:hAnsi="Times New Roman" w:cs="Times New Roman"/>
          <w:sz w:val="24"/>
          <w:szCs w:val="24"/>
        </w:rPr>
        <w:t>2</w:t>
      </w:r>
      <w:r w:rsidR="00A835A8" w:rsidRPr="00124FB6">
        <w:rPr>
          <w:rFonts w:ascii="Times New Roman" w:hAnsi="Times New Roman" w:cs="Times New Roman"/>
          <w:sz w:val="24"/>
          <w:szCs w:val="24"/>
        </w:rPr>
        <w:t xml:space="preserve"> </w:t>
      </w:r>
      <w:r w:rsidR="0078453E" w:rsidRPr="00124FB6">
        <w:rPr>
          <w:rFonts w:ascii="Times New Roman" w:hAnsi="Times New Roman" w:cs="Times New Roman"/>
          <w:sz w:val="24"/>
          <w:szCs w:val="24"/>
        </w:rPr>
        <w:t>–</w:t>
      </w:r>
      <w:r w:rsidR="00A835A8" w:rsidRPr="00124FB6">
        <w:rPr>
          <w:rFonts w:ascii="Times New Roman" w:hAnsi="Times New Roman" w:cs="Times New Roman"/>
          <w:sz w:val="24"/>
          <w:szCs w:val="24"/>
        </w:rPr>
        <w:t xml:space="preserve"> </w:t>
      </w:r>
      <w:r w:rsidR="005252A7" w:rsidRPr="00124FB6">
        <w:rPr>
          <w:rFonts w:ascii="Times New Roman" w:hAnsi="Times New Roman" w:cs="Times New Roman"/>
          <w:sz w:val="24"/>
          <w:szCs w:val="24"/>
        </w:rPr>
        <w:t>November</w:t>
      </w:r>
      <w:r w:rsidR="0078453E" w:rsidRPr="00124FB6">
        <w:rPr>
          <w:rFonts w:ascii="Times New Roman" w:hAnsi="Times New Roman" w:cs="Times New Roman"/>
          <w:sz w:val="24"/>
          <w:szCs w:val="24"/>
        </w:rPr>
        <w:t xml:space="preserve"> 2024</w:t>
      </w:r>
      <w:r w:rsidR="007B7350" w:rsidRPr="00124FB6">
        <w:rPr>
          <w:rFonts w:ascii="Times New Roman" w:hAnsi="Times New Roman" w:cs="Times New Roman"/>
          <w:sz w:val="24"/>
          <w:szCs w:val="24"/>
        </w:rPr>
        <w:t>.</w:t>
      </w:r>
    </w:p>
    <w:bookmarkEnd w:id="7"/>
    <w:p w14:paraId="0577D0BD" w14:textId="77777777" w:rsidR="007B7350" w:rsidRPr="00124FB6" w:rsidRDefault="007B7350" w:rsidP="007B7350">
      <w:pPr>
        <w:pStyle w:val="ListParagraph"/>
        <w:spacing w:after="0" w:line="480" w:lineRule="auto"/>
        <w:ind w:firstLine="360"/>
        <w:jc w:val="both"/>
        <w:rPr>
          <w:rFonts w:ascii="Times New Roman" w:hAnsi="Times New Roman" w:cs="Times New Roman"/>
          <w:sz w:val="24"/>
          <w:szCs w:val="24"/>
        </w:rPr>
      </w:pPr>
    </w:p>
    <w:p w14:paraId="00B8E04B" w14:textId="77777777" w:rsidR="007B7350" w:rsidRPr="00124FB6" w:rsidRDefault="007B7350" w:rsidP="007B7350">
      <w:pPr>
        <w:pStyle w:val="ListParagraph"/>
        <w:spacing w:after="0" w:line="480" w:lineRule="auto"/>
        <w:ind w:firstLine="360"/>
        <w:jc w:val="both"/>
        <w:rPr>
          <w:rFonts w:ascii="Times New Roman" w:hAnsi="Times New Roman" w:cs="Times New Roman"/>
          <w:b/>
          <w:bCs/>
          <w:sz w:val="24"/>
          <w:szCs w:val="24"/>
        </w:rPr>
      </w:pPr>
    </w:p>
    <w:p w14:paraId="53B02E03" w14:textId="76753394" w:rsidR="0007159C" w:rsidRPr="005F2C60" w:rsidRDefault="00101014" w:rsidP="00D74B5A">
      <w:pPr>
        <w:pStyle w:val="ListParagraph"/>
        <w:numPr>
          <w:ilvl w:val="0"/>
          <w:numId w:val="17"/>
        </w:numPr>
        <w:spacing w:after="0" w:line="480" w:lineRule="auto"/>
        <w:ind w:left="720"/>
        <w:jc w:val="both"/>
        <w:rPr>
          <w:rFonts w:ascii="Times New Roman" w:hAnsi="Times New Roman" w:cs="Times New Roman"/>
          <w:b/>
          <w:bCs/>
          <w:sz w:val="24"/>
          <w:szCs w:val="24"/>
        </w:rPr>
      </w:pPr>
      <w:r w:rsidRPr="005F2C60">
        <w:rPr>
          <w:rFonts w:ascii="Times New Roman" w:hAnsi="Times New Roman" w:cs="Times New Roman"/>
          <w:sz w:val="24"/>
          <w:szCs w:val="24"/>
        </w:rPr>
        <w:t>S</w:t>
      </w:r>
      <w:r w:rsidR="0007159C" w:rsidRPr="005F2C60">
        <w:rPr>
          <w:rFonts w:ascii="Times New Roman" w:hAnsi="Times New Roman" w:cs="Times New Roman"/>
          <w:sz w:val="24"/>
          <w:szCs w:val="24"/>
        </w:rPr>
        <w:t>ampel</w:t>
      </w:r>
      <w:r w:rsidR="0078453E" w:rsidRPr="005F2C60">
        <w:rPr>
          <w:rFonts w:ascii="Times New Roman" w:hAnsi="Times New Roman" w:cs="Times New Roman"/>
          <w:sz w:val="24"/>
          <w:szCs w:val="24"/>
        </w:rPr>
        <w:t xml:space="preserve"> </w:t>
      </w:r>
      <w:proofErr w:type="spellStart"/>
      <w:r w:rsidR="0078453E" w:rsidRPr="005F2C60">
        <w:rPr>
          <w:rFonts w:ascii="Times New Roman" w:hAnsi="Times New Roman" w:cs="Times New Roman"/>
          <w:sz w:val="24"/>
          <w:szCs w:val="24"/>
        </w:rPr>
        <w:t>penelitian</w:t>
      </w:r>
      <w:proofErr w:type="spellEnd"/>
    </w:p>
    <w:p w14:paraId="5C9E1DDC" w14:textId="1D6B000F" w:rsidR="003D7EB9" w:rsidRPr="005742C6" w:rsidRDefault="00101014" w:rsidP="007B7350">
      <w:pPr>
        <w:pStyle w:val="ListParagraph"/>
        <w:spacing w:after="0" w:line="480" w:lineRule="auto"/>
        <w:ind w:firstLine="360"/>
        <w:jc w:val="both"/>
        <w:rPr>
          <w:rFonts w:ascii="Times New Roman" w:hAnsi="Times New Roman" w:cs="Times New Roman"/>
          <w:sz w:val="24"/>
          <w:szCs w:val="24"/>
          <w:lang w:val="sv-SE"/>
        </w:rPr>
      </w:pPr>
      <w:bookmarkStart w:id="8" w:name="_Hlk210479096"/>
      <w:r w:rsidRPr="005742C6">
        <w:rPr>
          <w:rFonts w:ascii="Times New Roman" w:hAnsi="Times New Roman" w:cs="Times New Roman"/>
          <w:sz w:val="24"/>
          <w:szCs w:val="24"/>
          <w:lang w:val="sv-SE"/>
        </w:rPr>
        <w:t xml:space="preserve">Sampel dalam penelitian </w:t>
      </w:r>
      <w:r w:rsidR="001A6FFA" w:rsidRPr="005742C6">
        <w:rPr>
          <w:rFonts w:ascii="Times New Roman" w:hAnsi="Times New Roman" w:cs="Times New Roman"/>
          <w:sz w:val="24"/>
          <w:szCs w:val="24"/>
          <w:lang w:val="sv-SE"/>
        </w:rPr>
        <w:t>adalah</w:t>
      </w:r>
      <w:r w:rsidRPr="005742C6">
        <w:rPr>
          <w:rFonts w:ascii="Times New Roman" w:hAnsi="Times New Roman" w:cs="Times New Roman"/>
          <w:sz w:val="24"/>
          <w:szCs w:val="24"/>
          <w:lang w:val="sv-SE"/>
        </w:rPr>
        <w:t xml:space="preserve"> data rekam medis penderita diabetes melitus yang memenuhi kriteria penelitian di </w:t>
      </w:r>
      <w:r w:rsidR="000A79CA" w:rsidRPr="005742C6">
        <w:rPr>
          <w:rFonts w:ascii="Times New Roman" w:hAnsi="Times New Roman" w:cs="Times New Roman"/>
          <w:sz w:val="24"/>
          <w:szCs w:val="24"/>
          <w:lang w:val="sv-SE"/>
        </w:rPr>
        <w:t>R</w:t>
      </w:r>
      <w:r w:rsidR="0048651A">
        <w:rPr>
          <w:rFonts w:ascii="Times New Roman" w:hAnsi="Times New Roman" w:cs="Times New Roman"/>
          <w:sz w:val="24"/>
          <w:szCs w:val="24"/>
          <w:lang w:val="sv-SE"/>
        </w:rPr>
        <w:t>SUP DR.</w:t>
      </w:r>
      <w:r w:rsidR="000A79CA" w:rsidRPr="005742C6">
        <w:rPr>
          <w:rFonts w:ascii="Times New Roman" w:hAnsi="Times New Roman" w:cs="Times New Roman"/>
          <w:sz w:val="24"/>
          <w:szCs w:val="24"/>
          <w:lang w:val="sv-SE"/>
        </w:rPr>
        <w:t xml:space="preserve"> </w:t>
      </w:r>
      <w:r w:rsidR="001A6FFA" w:rsidRPr="005742C6">
        <w:rPr>
          <w:rFonts w:ascii="Times New Roman" w:hAnsi="Times New Roman" w:cs="Times New Roman"/>
          <w:sz w:val="24"/>
          <w:szCs w:val="24"/>
          <w:lang w:val="sv-SE"/>
        </w:rPr>
        <w:t xml:space="preserve">Tadjuddin </w:t>
      </w:r>
      <w:r w:rsidR="00314775" w:rsidRPr="005742C6">
        <w:rPr>
          <w:rFonts w:ascii="Times New Roman" w:hAnsi="Times New Roman" w:cs="Times New Roman"/>
          <w:sz w:val="24"/>
          <w:szCs w:val="24"/>
          <w:lang w:val="sv-SE"/>
        </w:rPr>
        <w:t>C</w:t>
      </w:r>
      <w:r w:rsidR="001A6FFA" w:rsidRPr="005742C6">
        <w:rPr>
          <w:rFonts w:ascii="Times New Roman" w:hAnsi="Times New Roman" w:cs="Times New Roman"/>
          <w:sz w:val="24"/>
          <w:szCs w:val="24"/>
          <w:lang w:val="sv-SE"/>
        </w:rPr>
        <w:t>halid</w:t>
      </w:r>
      <w:r w:rsidR="00BF7412" w:rsidRPr="005742C6">
        <w:rPr>
          <w:rFonts w:ascii="Times New Roman" w:hAnsi="Times New Roman" w:cs="Times New Roman"/>
          <w:sz w:val="24"/>
          <w:szCs w:val="24"/>
          <w:lang w:val="sv-SE"/>
        </w:rPr>
        <w:t xml:space="preserve"> Makassar</w:t>
      </w:r>
      <w:r w:rsidR="00574C82">
        <w:rPr>
          <w:rFonts w:ascii="Times New Roman" w:hAnsi="Times New Roman" w:cs="Times New Roman"/>
          <w:sz w:val="24"/>
          <w:szCs w:val="24"/>
          <w:lang w:val="sv-SE"/>
        </w:rPr>
        <w:t xml:space="preserve"> sebanyak 32 sampel.</w:t>
      </w:r>
    </w:p>
    <w:bookmarkEnd w:id="8"/>
    <w:p w14:paraId="1BE1A219" w14:textId="77777777" w:rsidR="007C6BE7" w:rsidRPr="005742C6" w:rsidRDefault="007C6BE7" w:rsidP="007C6BE7">
      <w:pPr>
        <w:pStyle w:val="ListParagraph"/>
        <w:spacing w:after="0" w:line="276" w:lineRule="auto"/>
        <w:ind w:left="0" w:firstLine="360"/>
        <w:jc w:val="both"/>
        <w:rPr>
          <w:rFonts w:ascii="Times New Roman" w:hAnsi="Times New Roman" w:cs="Times New Roman"/>
          <w:sz w:val="24"/>
          <w:szCs w:val="24"/>
          <w:lang w:val="sv-SE"/>
        </w:rPr>
      </w:pPr>
    </w:p>
    <w:p w14:paraId="55BE174A" w14:textId="73A420CB" w:rsidR="004C32FC" w:rsidRPr="005F2C60" w:rsidRDefault="004C32FC" w:rsidP="00D74B5A">
      <w:pPr>
        <w:pStyle w:val="ListParagraph"/>
        <w:numPr>
          <w:ilvl w:val="0"/>
          <w:numId w:val="15"/>
        </w:numPr>
        <w:spacing w:after="0" w:line="720" w:lineRule="auto"/>
        <w:jc w:val="both"/>
        <w:rPr>
          <w:rFonts w:ascii="Times New Roman" w:hAnsi="Times New Roman" w:cs="Times New Roman"/>
          <w:b/>
          <w:bCs/>
          <w:sz w:val="24"/>
          <w:szCs w:val="24"/>
        </w:rPr>
      </w:pPr>
      <w:r w:rsidRPr="005F2C60">
        <w:rPr>
          <w:rFonts w:ascii="Times New Roman" w:hAnsi="Times New Roman" w:cs="Times New Roman"/>
          <w:b/>
          <w:bCs/>
          <w:sz w:val="24"/>
          <w:szCs w:val="24"/>
        </w:rPr>
        <w:t xml:space="preserve">Teknik </w:t>
      </w:r>
      <w:proofErr w:type="spellStart"/>
      <w:r w:rsidRPr="005F2C60">
        <w:rPr>
          <w:rFonts w:ascii="Times New Roman" w:hAnsi="Times New Roman" w:cs="Times New Roman"/>
          <w:b/>
          <w:bCs/>
          <w:sz w:val="24"/>
          <w:szCs w:val="24"/>
        </w:rPr>
        <w:t>pengambilan</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sampel</w:t>
      </w:r>
      <w:proofErr w:type="spellEnd"/>
    </w:p>
    <w:p w14:paraId="64EA6825" w14:textId="57FF00E1" w:rsidR="002C444D" w:rsidRPr="003B3E4D" w:rsidRDefault="003B3E4D" w:rsidP="007B7350">
      <w:pPr>
        <w:pStyle w:val="ListParagraph"/>
        <w:spacing w:after="0" w:line="480" w:lineRule="auto"/>
        <w:ind w:left="360" w:firstLine="357"/>
        <w:jc w:val="both"/>
        <w:rPr>
          <w:rFonts w:ascii="Times New Roman" w:hAnsi="Times New Roman" w:cs="Times New Roman"/>
          <w:sz w:val="24"/>
          <w:szCs w:val="24"/>
          <w:lang w:val="sv-SE"/>
        </w:rPr>
      </w:pPr>
      <w:bookmarkStart w:id="9" w:name="_Hlk210479169"/>
      <w:r w:rsidRPr="003B3E4D">
        <w:rPr>
          <w:rFonts w:ascii="Times New Roman" w:hAnsi="Times New Roman" w:cs="Times New Roman"/>
          <w:sz w:val="24"/>
          <w:szCs w:val="24"/>
          <w:lang w:val="sv-SE"/>
        </w:rPr>
        <w:t>Teknik pengambilan sampel yang digunakan adalah purposive sampling. Ini adalah metode non-acak di mana sampel dipilih berdasarkan kriteria tertentu yang telah ditetapkan oleh peneliti.</w:t>
      </w:r>
    </w:p>
    <w:bookmarkEnd w:id="9"/>
    <w:p w14:paraId="7794C2A9" w14:textId="77777777" w:rsidR="00172C2E" w:rsidRPr="005742C6" w:rsidRDefault="00172C2E" w:rsidP="000F7D50">
      <w:pPr>
        <w:pStyle w:val="ListParagraph"/>
        <w:widowControl w:val="0"/>
        <w:spacing w:after="0" w:line="240" w:lineRule="auto"/>
        <w:ind w:left="0" w:firstLine="357"/>
        <w:jc w:val="both"/>
        <w:rPr>
          <w:rFonts w:ascii="Times New Roman" w:hAnsi="Times New Roman" w:cs="Times New Roman"/>
          <w:sz w:val="24"/>
          <w:szCs w:val="24"/>
          <w:lang w:val="sv-SE"/>
        </w:rPr>
      </w:pPr>
    </w:p>
    <w:p w14:paraId="3A914B00" w14:textId="3802BF1B" w:rsidR="00D24D53" w:rsidRPr="008352EF" w:rsidRDefault="004C32FC" w:rsidP="00D74B5A">
      <w:pPr>
        <w:pStyle w:val="ListParagraph"/>
        <w:numPr>
          <w:ilvl w:val="0"/>
          <w:numId w:val="15"/>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t>Kriteria</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subjek</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penelitian</w:t>
      </w:r>
      <w:proofErr w:type="spellEnd"/>
    </w:p>
    <w:p w14:paraId="7252926B" w14:textId="77DF3091" w:rsidR="008352EF" w:rsidRPr="00F53721" w:rsidRDefault="008352EF" w:rsidP="00D74B5A">
      <w:pPr>
        <w:pStyle w:val="ListParagraph"/>
        <w:numPr>
          <w:ilvl w:val="0"/>
          <w:numId w:val="18"/>
        </w:numPr>
        <w:spacing w:after="0" w:line="480" w:lineRule="auto"/>
        <w:ind w:left="567" w:hanging="283"/>
        <w:jc w:val="both"/>
        <w:rPr>
          <w:rFonts w:ascii="Times New Roman" w:hAnsi="Times New Roman" w:cs="Times New Roman"/>
          <w:b/>
          <w:bCs/>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inklusi</w:t>
      </w:r>
      <w:proofErr w:type="spellEnd"/>
    </w:p>
    <w:p w14:paraId="454DA05D" w14:textId="2507E9AC" w:rsidR="00160422" w:rsidRPr="005742C6" w:rsidRDefault="00160422" w:rsidP="00D74B5A">
      <w:pPr>
        <w:pStyle w:val="ListParagraph"/>
        <w:numPr>
          <w:ilvl w:val="0"/>
          <w:numId w:val="28"/>
        </w:numPr>
        <w:spacing w:after="0" w:line="480" w:lineRule="auto"/>
        <w:ind w:left="92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Data rekam medis pemeriksaan HDL dari pasien diabetes melitus </w:t>
      </w:r>
    </w:p>
    <w:p w14:paraId="4E0DD791" w14:textId="77777777" w:rsidR="00160422" w:rsidRPr="005742C6" w:rsidRDefault="00160422" w:rsidP="00D74B5A">
      <w:pPr>
        <w:pStyle w:val="ListParagraph"/>
        <w:numPr>
          <w:ilvl w:val="0"/>
          <w:numId w:val="28"/>
        </w:numPr>
        <w:spacing w:line="480" w:lineRule="auto"/>
        <w:ind w:left="927"/>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Data rekam medis pemeriksaan trigliserida dari pasien diabetes melitus </w:t>
      </w:r>
    </w:p>
    <w:p w14:paraId="2F004ADC" w14:textId="30CF2F12" w:rsidR="00160422" w:rsidRDefault="00160422" w:rsidP="00D74B5A">
      <w:pPr>
        <w:pStyle w:val="ListParagraph"/>
        <w:numPr>
          <w:ilvl w:val="0"/>
          <w:numId w:val="28"/>
        </w:numPr>
        <w:spacing w:line="480" w:lineRule="auto"/>
        <w:ind w:left="927"/>
        <w:rPr>
          <w:rFonts w:ascii="Times New Roman" w:hAnsi="Times New Roman" w:cs="Times New Roman"/>
          <w:sz w:val="24"/>
          <w:szCs w:val="24"/>
          <w:lang w:val="sv-SE"/>
        </w:rPr>
      </w:pPr>
      <w:r w:rsidRPr="00FF543E">
        <w:rPr>
          <w:rFonts w:ascii="Times New Roman" w:hAnsi="Times New Roman" w:cs="Times New Roman"/>
          <w:sz w:val="24"/>
          <w:szCs w:val="24"/>
          <w:lang w:val="sv-SE"/>
        </w:rPr>
        <w:t xml:space="preserve">Data rekam medis pemeriksaan HbA1c </w:t>
      </w:r>
      <w:r w:rsidR="00FF543E" w:rsidRPr="00FF543E">
        <w:rPr>
          <w:rFonts w:ascii="Times New Roman" w:hAnsi="Times New Roman" w:cs="Times New Roman"/>
          <w:sz w:val="24"/>
          <w:szCs w:val="24"/>
          <w:lang w:val="sv-SE"/>
        </w:rPr>
        <w:t>y</w:t>
      </w:r>
      <w:r w:rsidR="00FF543E">
        <w:rPr>
          <w:rFonts w:ascii="Times New Roman" w:hAnsi="Times New Roman" w:cs="Times New Roman"/>
          <w:sz w:val="24"/>
          <w:szCs w:val="24"/>
          <w:lang w:val="sv-SE"/>
        </w:rPr>
        <w:t>ang terkontrol maupun tidak terkontrol</w:t>
      </w:r>
      <w:r w:rsidR="008A16A9">
        <w:rPr>
          <w:rFonts w:ascii="Times New Roman" w:hAnsi="Times New Roman" w:cs="Times New Roman"/>
          <w:sz w:val="24"/>
          <w:szCs w:val="24"/>
          <w:lang w:val="sv-SE"/>
        </w:rPr>
        <w:t xml:space="preserve"> dari </w:t>
      </w:r>
      <w:r w:rsidR="00925B6C">
        <w:rPr>
          <w:rFonts w:ascii="Times New Roman" w:hAnsi="Times New Roman" w:cs="Times New Roman"/>
          <w:sz w:val="24"/>
          <w:szCs w:val="24"/>
          <w:lang w:val="sv-SE"/>
        </w:rPr>
        <w:t>penderita diabetes melitus</w:t>
      </w:r>
    </w:p>
    <w:p w14:paraId="452C8096" w14:textId="2B43BCF8" w:rsidR="00F53721" w:rsidRPr="005742C6" w:rsidRDefault="00160422" w:rsidP="00D74B5A">
      <w:pPr>
        <w:pStyle w:val="ListParagraph"/>
        <w:numPr>
          <w:ilvl w:val="0"/>
          <w:numId w:val="28"/>
        </w:numPr>
        <w:spacing w:line="480" w:lineRule="auto"/>
        <w:ind w:left="927"/>
        <w:rPr>
          <w:rFonts w:ascii="Times New Roman" w:hAnsi="Times New Roman" w:cs="Times New Roman"/>
          <w:sz w:val="24"/>
          <w:szCs w:val="24"/>
          <w:lang w:val="sv-SE"/>
        </w:rPr>
      </w:pPr>
      <w:r w:rsidRPr="005742C6">
        <w:rPr>
          <w:rFonts w:ascii="Times New Roman" w:hAnsi="Times New Roman" w:cs="Times New Roman"/>
          <w:sz w:val="24"/>
          <w:szCs w:val="24"/>
          <w:lang w:val="sv-SE"/>
        </w:rPr>
        <w:t>Data rekam medis dari pasien diabetes melitus yang tidak memiliki komplikasi (penyakit kardiovaskular)</w:t>
      </w:r>
    </w:p>
    <w:p w14:paraId="611463EC" w14:textId="45E18C07" w:rsidR="00F53721" w:rsidRPr="003E4C8B" w:rsidRDefault="00F53721" w:rsidP="00D74B5A">
      <w:pPr>
        <w:pStyle w:val="ListParagraph"/>
        <w:numPr>
          <w:ilvl w:val="0"/>
          <w:numId w:val="18"/>
        </w:numPr>
        <w:spacing w:after="0" w:line="480" w:lineRule="auto"/>
        <w:ind w:left="284" w:hanging="283"/>
        <w:jc w:val="both"/>
        <w:rPr>
          <w:rFonts w:ascii="Times New Roman" w:hAnsi="Times New Roman" w:cs="Times New Roman"/>
          <w:b/>
          <w:bCs/>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eksklusi</w:t>
      </w:r>
      <w:proofErr w:type="spellEnd"/>
    </w:p>
    <w:p w14:paraId="13882441" w14:textId="384E1D22" w:rsidR="00A21164" w:rsidRPr="006D1E1E" w:rsidRDefault="00824DEE" w:rsidP="006D1E1E">
      <w:pPr>
        <w:pStyle w:val="ListParagraph"/>
        <w:numPr>
          <w:ilvl w:val="0"/>
          <w:numId w:val="29"/>
        </w:numPr>
        <w:spacing w:after="0" w:line="480" w:lineRule="auto"/>
        <w:jc w:val="both"/>
        <w:rPr>
          <w:rFonts w:ascii="Times New Roman" w:hAnsi="Times New Roman" w:cs="Times New Roman"/>
          <w:b/>
          <w:bCs/>
          <w:sz w:val="24"/>
          <w:szCs w:val="24"/>
          <w:lang w:val="sv-SE"/>
        </w:rPr>
      </w:pPr>
      <w:r w:rsidRPr="005742C6">
        <w:rPr>
          <w:rFonts w:ascii="Times New Roman" w:hAnsi="Times New Roman" w:cs="Times New Roman"/>
          <w:sz w:val="24"/>
          <w:szCs w:val="24"/>
          <w:lang w:val="sv-SE"/>
        </w:rPr>
        <w:t xml:space="preserve">Data </w:t>
      </w:r>
      <w:r w:rsidR="003E4C8B" w:rsidRPr="005742C6">
        <w:rPr>
          <w:rFonts w:ascii="Times New Roman" w:hAnsi="Times New Roman" w:cs="Times New Roman"/>
          <w:sz w:val="24"/>
          <w:szCs w:val="24"/>
          <w:lang w:val="sv-SE"/>
        </w:rPr>
        <w:t>rekam medi</w:t>
      </w:r>
      <w:r w:rsidR="00112444" w:rsidRPr="005742C6">
        <w:rPr>
          <w:rFonts w:ascii="Times New Roman" w:hAnsi="Times New Roman" w:cs="Times New Roman"/>
          <w:sz w:val="24"/>
          <w:szCs w:val="24"/>
          <w:lang w:val="sv-SE"/>
        </w:rPr>
        <w:t>s</w:t>
      </w:r>
      <w:r w:rsidR="00721E92" w:rsidRPr="005742C6">
        <w:rPr>
          <w:rFonts w:ascii="Times New Roman" w:hAnsi="Times New Roman" w:cs="Times New Roman"/>
          <w:sz w:val="24"/>
          <w:szCs w:val="24"/>
          <w:lang w:val="sv-SE"/>
        </w:rPr>
        <w:t xml:space="preserve"> yang tidak ter</w:t>
      </w:r>
      <w:r w:rsidR="009D282F" w:rsidRPr="005742C6">
        <w:rPr>
          <w:rFonts w:ascii="Times New Roman" w:hAnsi="Times New Roman" w:cs="Times New Roman"/>
          <w:sz w:val="24"/>
          <w:szCs w:val="24"/>
          <w:lang w:val="sv-SE"/>
        </w:rPr>
        <w:t>baca</w:t>
      </w:r>
      <w:r w:rsidR="00721E92" w:rsidRPr="005742C6">
        <w:rPr>
          <w:rFonts w:ascii="Times New Roman" w:hAnsi="Times New Roman" w:cs="Times New Roman"/>
          <w:sz w:val="24"/>
          <w:szCs w:val="24"/>
          <w:lang w:val="sv-SE"/>
        </w:rPr>
        <w:t xml:space="preserve"> jelas (identitas dan hasil pemeriks</w:t>
      </w:r>
      <w:r w:rsidR="000C3757" w:rsidRPr="005742C6">
        <w:rPr>
          <w:rFonts w:ascii="Times New Roman" w:hAnsi="Times New Roman" w:cs="Times New Roman"/>
          <w:sz w:val="24"/>
          <w:szCs w:val="24"/>
          <w:lang w:val="sv-SE"/>
        </w:rPr>
        <w:t>aan)</w:t>
      </w:r>
    </w:p>
    <w:p w14:paraId="1D516357" w14:textId="77777777" w:rsidR="006D1E1E" w:rsidRDefault="006D1E1E" w:rsidP="006D1E1E">
      <w:pPr>
        <w:spacing w:after="0" w:line="480" w:lineRule="auto"/>
        <w:jc w:val="both"/>
        <w:rPr>
          <w:rFonts w:ascii="Times New Roman" w:hAnsi="Times New Roman" w:cs="Times New Roman"/>
          <w:b/>
          <w:bCs/>
          <w:sz w:val="24"/>
          <w:szCs w:val="24"/>
          <w:lang w:val="sv-SE"/>
        </w:rPr>
      </w:pPr>
    </w:p>
    <w:p w14:paraId="4F1B5998" w14:textId="77777777" w:rsidR="006D1E1E" w:rsidRPr="006D1E1E" w:rsidRDefault="006D1E1E" w:rsidP="006D1E1E">
      <w:pPr>
        <w:spacing w:after="0" w:line="480" w:lineRule="auto"/>
        <w:jc w:val="both"/>
        <w:rPr>
          <w:rFonts w:ascii="Times New Roman" w:hAnsi="Times New Roman" w:cs="Times New Roman"/>
          <w:b/>
          <w:bCs/>
          <w:sz w:val="24"/>
          <w:szCs w:val="24"/>
          <w:lang w:val="sv-SE"/>
        </w:rPr>
      </w:pPr>
    </w:p>
    <w:p w14:paraId="605A13FF" w14:textId="77777777" w:rsidR="00A21164" w:rsidRPr="00FF543E" w:rsidRDefault="00A21164" w:rsidP="00FF543E">
      <w:pPr>
        <w:spacing w:after="0" w:line="276" w:lineRule="auto"/>
        <w:jc w:val="both"/>
        <w:rPr>
          <w:rFonts w:ascii="Times New Roman" w:hAnsi="Times New Roman" w:cs="Times New Roman"/>
          <w:b/>
          <w:bCs/>
          <w:sz w:val="24"/>
          <w:szCs w:val="24"/>
          <w:lang w:val="sv-SE"/>
        </w:rPr>
      </w:pPr>
    </w:p>
    <w:p w14:paraId="7661826A" w14:textId="0F8E7F71" w:rsidR="004C32FC" w:rsidRPr="005F2C60" w:rsidRDefault="004C32FC" w:rsidP="00D74B5A">
      <w:pPr>
        <w:pStyle w:val="ListParagraph"/>
        <w:numPr>
          <w:ilvl w:val="0"/>
          <w:numId w:val="15"/>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t>Variab</w:t>
      </w:r>
      <w:r w:rsidR="002C5566" w:rsidRPr="005F2C60">
        <w:rPr>
          <w:rFonts w:ascii="Times New Roman" w:hAnsi="Times New Roman" w:cs="Times New Roman"/>
          <w:b/>
          <w:bCs/>
          <w:sz w:val="24"/>
          <w:szCs w:val="24"/>
        </w:rPr>
        <w:t>el</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pe</w:t>
      </w:r>
      <w:r w:rsidR="00362987" w:rsidRPr="005F2C60">
        <w:rPr>
          <w:rFonts w:ascii="Times New Roman" w:hAnsi="Times New Roman" w:cs="Times New Roman"/>
          <w:b/>
          <w:bCs/>
          <w:sz w:val="24"/>
          <w:szCs w:val="24"/>
        </w:rPr>
        <w:t>nelitian</w:t>
      </w:r>
      <w:proofErr w:type="spellEnd"/>
    </w:p>
    <w:p w14:paraId="085EA928" w14:textId="56180F61" w:rsidR="002C5566" w:rsidRPr="005F2C60" w:rsidRDefault="002C5566" w:rsidP="00D74B5A">
      <w:pPr>
        <w:pStyle w:val="ListParagraph"/>
        <w:numPr>
          <w:ilvl w:val="0"/>
          <w:numId w:val="19"/>
        </w:numPr>
        <w:spacing w:after="0" w:line="480" w:lineRule="auto"/>
        <w:ind w:left="720"/>
        <w:jc w:val="both"/>
        <w:rPr>
          <w:rFonts w:ascii="Times New Roman" w:hAnsi="Times New Roman" w:cs="Times New Roman"/>
          <w:sz w:val="24"/>
          <w:szCs w:val="24"/>
        </w:rPr>
      </w:pPr>
      <w:proofErr w:type="spellStart"/>
      <w:r w:rsidRPr="005F2C60">
        <w:rPr>
          <w:rFonts w:ascii="Times New Roman" w:hAnsi="Times New Roman" w:cs="Times New Roman"/>
          <w:sz w:val="24"/>
          <w:szCs w:val="24"/>
        </w:rPr>
        <w:t>Variabel</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bebas</w:t>
      </w:r>
      <w:proofErr w:type="spellEnd"/>
    </w:p>
    <w:p w14:paraId="3113BBFE" w14:textId="2F79326C" w:rsidR="002C5566" w:rsidRPr="005742C6" w:rsidRDefault="002C5566" w:rsidP="00A17138">
      <w:pPr>
        <w:pStyle w:val="ListParagraph"/>
        <w:spacing w:after="0" w:line="480" w:lineRule="auto"/>
        <w:ind w:left="360"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Variab</w:t>
      </w:r>
      <w:r w:rsidR="002F3688" w:rsidRPr="005742C6">
        <w:rPr>
          <w:rFonts w:ascii="Times New Roman" w:hAnsi="Times New Roman" w:cs="Times New Roman"/>
          <w:sz w:val="24"/>
          <w:szCs w:val="24"/>
          <w:lang w:val="sv-SE"/>
        </w:rPr>
        <w:t>el</w:t>
      </w:r>
      <w:r w:rsidRPr="005742C6">
        <w:rPr>
          <w:rFonts w:ascii="Times New Roman" w:hAnsi="Times New Roman" w:cs="Times New Roman"/>
          <w:sz w:val="24"/>
          <w:szCs w:val="24"/>
          <w:lang w:val="sv-SE"/>
        </w:rPr>
        <w:t xml:space="preserve"> bebas dalam penelitian ini yaitu </w:t>
      </w:r>
      <w:r w:rsidR="006B5857" w:rsidRPr="005742C6">
        <w:rPr>
          <w:rFonts w:ascii="Times New Roman" w:hAnsi="Times New Roman" w:cs="Times New Roman"/>
          <w:sz w:val="24"/>
          <w:szCs w:val="24"/>
          <w:lang w:val="sv-SE"/>
        </w:rPr>
        <w:t>HbA1c</w:t>
      </w:r>
    </w:p>
    <w:p w14:paraId="14187302" w14:textId="74903769" w:rsidR="002C5566" w:rsidRPr="005F2C60" w:rsidRDefault="002C5566" w:rsidP="00D74B5A">
      <w:pPr>
        <w:pStyle w:val="ListParagraph"/>
        <w:numPr>
          <w:ilvl w:val="0"/>
          <w:numId w:val="19"/>
        </w:numPr>
        <w:spacing w:after="0" w:line="480" w:lineRule="auto"/>
        <w:ind w:left="720"/>
        <w:jc w:val="both"/>
        <w:rPr>
          <w:rFonts w:ascii="Times New Roman" w:hAnsi="Times New Roman" w:cs="Times New Roman"/>
          <w:sz w:val="24"/>
          <w:szCs w:val="24"/>
        </w:rPr>
      </w:pPr>
      <w:proofErr w:type="spellStart"/>
      <w:r w:rsidRPr="005F2C60">
        <w:rPr>
          <w:rFonts w:ascii="Times New Roman" w:hAnsi="Times New Roman" w:cs="Times New Roman"/>
          <w:sz w:val="24"/>
          <w:szCs w:val="24"/>
        </w:rPr>
        <w:t>Variab</w:t>
      </w:r>
      <w:r w:rsidR="002F3688" w:rsidRPr="005F2C60">
        <w:rPr>
          <w:rFonts w:ascii="Times New Roman" w:hAnsi="Times New Roman" w:cs="Times New Roman"/>
          <w:sz w:val="24"/>
          <w:szCs w:val="24"/>
        </w:rPr>
        <w:t>el</w:t>
      </w:r>
      <w:proofErr w:type="spellEnd"/>
      <w:r w:rsidRPr="005F2C60">
        <w:rPr>
          <w:rFonts w:ascii="Times New Roman" w:hAnsi="Times New Roman" w:cs="Times New Roman"/>
          <w:sz w:val="24"/>
          <w:szCs w:val="24"/>
        </w:rPr>
        <w:t xml:space="preserve"> </w:t>
      </w:r>
      <w:proofErr w:type="spellStart"/>
      <w:r w:rsidRPr="005F2C60">
        <w:rPr>
          <w:rFonts w:ascii="Times New Roman" w:hAnsi="Times New Roman" w:cs="Times New Roman"/>
          <w:sz w:val="24"/>
          <w:szCs w:val="24"/>
        </w:rPr>
        <w:t>terikat</w:t>
      </w:r>
      <w:proofErr w:type="spellEnd"/>
    </w:p>
    <w:p w14:paraId="6732095A" w14:textId="4B91020E" w:rsidR="00B651E9" w:rsidRPr="005742C6" w:rsidRDefault="00457369" w:rsidP="00A17138">
      <w:pPr>
        <w:pStyle w:val="ListParagraph"/>
        <w:spacing w:after="0" w:line="480" w:lineRule="auto"/>
        <w:ind w:left="360" w:firstLine="36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Variab</w:t>
      </w:r>
      <w:r w:rsidR="002F3688" w:rsidRPr="005742C6">
        <w:rPr>
          <w:rFonts w:ascii="Times New Roman" w:hAnsi="Times New Roman" w:cs="Times New Roman"/>
          <w:sz w:val="24"/>
          <w:szCs w:val="24"/>
          <w:lang w:val="sv-SE"/>
        </w:rPr>
        <w:t>el</w:t>
      </w:r>
      <w:r w:rsidRPr="005742C6">
        <w:rPr>
          <w:rFonts w:ascii="Times New Roman" w:hAnsi="Times New Roman" w:cs="Times New Roman"/>
          <w:sz w:val="24"/>
          <w:szCs w:val="24"/>
          <w:lang w:val="sv-SE"/>
        </w:rPr>
        <w:t xml:space="preserve"> terikat dalam penelitian ini yaitu </w:t>
      </w:r>
      <w:r w:rsidR="006B5857" w:rsidRPr="005742C6">
        <w:rPr>
          <w:rFonts w:ascii="Times New Roman" w:hAnsi="Times New Roman" w:cs="Times New Roman"/>
          <w:sz w:val="24"/>
          <w:szCs w:val="24"/>
          <w:lang w:val="sv-SE"/>
        </w:rPr>
        <w:t>indeks aterogenik</w:t>
      </w:r>
      <w:r w:rsidR="00221DCE">
        <w:rPr>
          <w:rFonts w:ascii="Times New Roman" w:hAnsi="Times New Roman" w:cs="Times New Roman"/>
          <w:sz w:val="24"/>
          <w:szCs w:val="24"/>
          <w:lang w:val="sv-SE"/>
        </w:rPr>
        <w:t xml:space="preserve"> plasma</w:t>
      </w:r>
    </w:p>
    <w:p w14:paraId="683B3A54" w14:textId="77777777" w:rsidR="00AD2426" w:rsidRPr="005742C6" w:rsidRDefault="00AD2426" w:rsidP="00AD2426">
      <w:pPr>
        <w:pStyle w:val="ListParagraph"/>
        <w:spacing w:after="0" w:line="276" w:lineRule="auto"/>
        <w:ind w:left="0" w:firstLine="360"/>
        <w:jc w:val="both"/>
        <w:rPr>
          <w:rFonts w:ascii="Times New Roman" w:hAnsi="Times New Roman" w:cs="Times New Roman"/>
          <w:sz w:val="24"/>
          <w:szCs w:val="24"/>
          <w:lang w:val="sv-SE"/>
        </w:rPr>
      </w:pPr>
    </w:p>
    <w:p w14:paraId="10FE9E3A" w14:textId="3C997BE0" w:rsidR="00653877" w:rsidRPr="005F2C60" w:rsidRDefault="00F625D2" w:rsidP="00D74B5A">
      <w:pPr>
        <w:pStyle w:val="ListParagraph"/>
        <w:numPr>
          <w:ilvl w:val="0"/>
          <w:numId w:val="15"/>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t>Definisi</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Operasional</w:t>
      </w:r>
      <w:proofErr w:type="spellEnd"/>
    </w:p>
    <w:p w14:paraId="092C9DBA" w14:textId="26695786" w:rsidR="001A52FE" w:rsidRPr="00D92532" w:rsidRDefault="00610068" w:rsidP="00D92532">
      <w:pPr>
        <w:pStyle w:val="ListParagraph"/>
        <w:widowControl w:val="0"/>
        <w:numPr>
          <w:ilvl w:val="0"/>
          <w:numId w:val="25"/>
        </w:numPr>
        <w:spacing w:after="0" w:line="480" w:lineRule="auto"/>
        <w:ind w:left="714" w:hanging="35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HbA1c adalah </w:t>
      </w:r>
      <w:r w:rsidR="0036036F" w:rsidRPr="005742C6">
        <w:rPr>
          <w:rFonts w:ascii="Times New Roman" w:hAnsi="Times New Roman" w:cs="Times New Roman"/>
          <w:sz w:val="24"/>
          <w:szCs w:val="24"/>
          <w:lang w:val="sv-SE"/>
        </w:rPr>
        <w:t>parameter terbaik yang d</w:t>
      </w:r>
      <w:r w:rsidR="007533FC" w:rsidRPr="005742C6">
        <w:rPr>
          <w:rFonts w:ascii="Times New Roman" w:hAnsi="Times New Roman" w:cs="Times New Roman"/>
          <w:sz w:val="24"/>
          <w:szCs w:val="24"/>
          <w:lang w:val="sv-SE"/>
        </w:rPr>
        <w:t>igunakan untuk memantau glukosa darah selama 3 bulan pada pasien diabetes melitus</w:t>
      </w:r>
      <w:r w:rsidR="006D1E1E">
        <w:rPr>
          <w:rFonts w:ascii="Times New Roman" w:hAnsi="Times New Roman" w:cs="Times New Roman"/>
          <w:sz w:val="24"/>
          <w:szCs w:val="24"/>
          <w:lang w:val="sv-SE"/>
        </w:rPr>
        <w:t xml:space="preserve"> menggunakan metode </w:t>
      </w:r>
      <w:r w:rsidR="00C3336F" w:rsidRPr="00C3336F">
        <w:rPr>
          <w:rFonts w:ascii="Times New Roman" w:hAnsi="Times New Roman" w:cs="Times New Roman"/>
          <w:i/>
          <w:iCs/>
          <w:sz w:val="24"/>
          <w:szCs w:val="24"/>
          <w:lang w:val="sv-SE"/>
        </w:rPr>
        <w:t>Turbidimetric Imunoassay</w:t>
      </w:r>
      <w:r w:rsidR="00C3023E" w:rsidRPr="005742C6">
        <w:rPr>
          <w:rFonts w:ascii="Times New Roman" w:hAnsi="Times New Roman" w:cs="Times New Roman"/>
          <w:sz w:val="24"/>
          <w:szCs w:val="24"/>
          <w:lang w:val="sv-SE"/>
        </w:rPr>
        <w:t>.</w:t>
      </w:r>
      <w:r w:rsidR="00F369F2" w:rsidRPr="005742C6">
        <w:rPr>
          <w:rFonts w:ascii="Times New Roman" w:hAnsi="Times New Roman" w:cs="Times New Roman"/>
          <w:sz w:val="24"/>
          <w:szCs w:val="24"/>
          <w:lang w:val="sv-SE"/>
        </w:rPr>
        <w:t xml:space="preserve"> </w:t>
      </w:r>
      <w:r w:rsidR="001B4BD5" w:rsidRPr="00F306EF">
        <w:rPr>
          <w:rFonts w:ascii="Times New Roman" w:hAnsi="Times New Roman" w:cs="Times New Roman"/>
          <w:sz w:val="24"/>
          <w:szCs w:val="24"/>
          <w:lang w:val="sv-SE"/>
        </w:rPr>
        <w:t>Nilai rujukan</w:t>
      </w:r>
      <w:r w:rsidR="00F306EF">
        <w:rPr>
          <w:rFonts w:ascii="Times New Roman" w:hAnsi="Times New Roman" w:cs="Times New Roman"/>
          <w:sz w:val="24"/>
          <w:szCs w:val="24"/>
          <w:lang w:val="sv-SE"/>
        </w:rPr>
        <w:t xml:space="preserve"> kadar HbA1</w:t>
      </w:r>
      <w:r w:rsidR="00D92532">
        <w:rPr>
          <w:rFonts w:ascii="Times New Roman" w:hAnsi="Times New Roman" w:cs="Times New Roman"/>
          <w:sz w:val="24"/>
          <w:szCs w:val="24"/>
          <w:lang w:val="sv-SE"/>
        </w:rPr>
        <w:t xml:space="preserve">c </w:t>
      </w:r>
      <w:r w:rsidR="005D753B">
        <w:rPr>
          <w:rFonts w:ascii="Times New Roman" w:hAnsi="Times New Roman" w:cs="Times New Roman"/>
          <w:sz w:val="24"/>
          <w:szCs w:val="24"/>
          <w:lang w:val="sv-SE"/>
        </w:rPr>
        <w:t>yaitu</w:t>
      </w:r>
      <w:r w:rsidR="00F306EF">
        <w:rPr>
          <w:rFonts w:ascii="Times New Roman" w:hAnsi="Times New Roman" w:cs="Times New Roman"/>
          <w:sz w:val="24"/>
          <w:szCs w:val="24"/>
          <w:lang w:val="sv-SE"/>
        </w:rPr>
        <w:t xml:space="preserve"> </w:t>
      </w:r>
      <w:r w:rsidR="00FE6560" w:rsidRPr="00F306EF">
        <w:rPr>
          <w:rFonts w:ascii="Times New Roman" w:hAnsi="Times New Roman" w:cs="Times New Roman"/>
          <w:sz w:val="24"/>
          <w:szCs w:val="24"/>
          <w:lang w:val="sv-SE"/>
        </w:rPr>
        <w:t>Norma</w:t>
      </w:r>
      <w:r w:rsidR="00D92532">
        <w:rPr>
          <w:rFonts w:ascii="Times New Roman" w:hAnsi="Times New Roman" w:cs="Times New Roman"/>
          <w:sz w:val="24"/>
          <w:szCs w:val="24"/>
          <w:lang w:val="sv-SE"/>
        </w:rPr>
        <w:t xml:space="preserve">l </w:t>
      </w:r>
      <w:r w:rsidR="00FE6560" w:rsidRPr="00F306EF">
        <w:rPr>
          <w:rFonts w:ascii="Times New Roman" w:hAnsi="Times New Roman" w:cs="Times New Roman"/>
          <w:sz w:val="24"/>
          <w:szCs w:val="24"/>
          <w:lang w:val="sv-SE"/>
        </w:rPr>
        <w:t>= &lt;6%</w:t>
      </w:r>
      <w:r w:rsidR="00D92532">
        <w:rPr>
          <w:rFonts w:ascii="Times New Roman" w:hAnsi="Times New Roman" w:cs="Times New Roman"/>
          <w:sz w:val="24"/>
          <w:szCs w:val="24"/>
          <w:lang w:val="sv-SE"/>
        </w:rPr>
        <w:t xml:space="preserve"> dan dinyatakan </w:t>
      </w:r>
      <w:r w:rsidR="0060218B" w:rsidRPr="00D92532">
        <w:rPr>
          <w:rFonts w:ascii="Times New Roman" w:hAnsi="Times New Roman" w:cs="Times New Roman"/>
          <w:sz w:val="24"/>
          <w:szCs w:val="24"/>
          <w:lang w:val="sv-SE"/>
        </w:rPr>
        <w:t>Diabetes</w:t>
      </w:r>
      <w:r w:rsidR="00D92532">
        <w:rPr>
          <w:rFonts w:ascii="Times New Roman" w:hAnsi="Times New Roman" w:cs="Times New Roman"/>
          <w:sz w:val="24"/>
          <w:szCs w:val="24"/>
          <w:lang w:val="sv-SE"/>
        </w:rPr>
        <w:t xml:space="preserve"> </w:t>
      </w:r>
      <w:r w:rsidR="0060218B" w:rsidRPr="00D92532">
        <w:rPr>
          <w:rFonts w:ascii="Times New Roman" w:hAnsi="Times New Roman" w:cs="Times New Roman"/>
          <w:sz w:val="24"/>
          <w:szCs w:val="24"/>
          <w:lang w:val="sv-SE"/>
        </w:rPr>
        <w:t>= &gt;</w:t>
      </w:r>
      <w:r w:rsidR="00D959FC" w:rsidRPr="00D92532">
        <w:rPr>
          <w:rFonts w:ascii="Times New Roman" w:hAnsi="Times New Roman" w:cs="Times New Roman"/>
          <w:sz w:val="24"/>
          <w:szCs w:val="24"/>
          <w:lang w:val="sv-SE"/>
        </w:rPr>
        <w:t>6,5%</w:t>
      </w:r>
      <w:r w:rsidR="00D92532">
        <w:rPr>
          <w:rFonts w:ascii="Times New Roman" w:hAnsi="Times New Roman" w:cs="Times New Roman"/>
          <w:sz w:val="24"/>
          <w:szCs w:val="24"/>
          <w:lang w:val="sv-SE"/>
        </w:rPr>
        <w:t xml:space="preserve">. </w:t>
      </w:r>
      <w:r w:rsidR="001A52FE" w:rsidRPr="00D92532">
        <w:rPr>
          <w:rFonts w:ascii="Times New Roman" w:hAnsi="Times New Roman" w:cs="Times New Roman"/>
          <w:sz w:val="24"/>
          <w:szCs w:val="24"/>
          <w:lang w:val="sv-SE"/>
        </w:rPr>
        <w:t xml:space="preserve">Data diambil dari hasil </w:t>
      </w:r>
      <w:r w:rsidR="000F0ACE" w:rsidRPr="00D92532">
        <w:rPr>
          <w:rFonts w:ascii="Times New Roman" w:hAnsi="Times New Roman" w:cs="Times New Roman"/>
          <w:sz w:val="24"/>
          <w:szCs w:val="24"/>
          <w:lang w:val="sv-SE"/>
        </w:rPr>
        <w:t>rekam medi</w:t>
      </w:r>
      <w:r w:rsidR="00112444" w:rsidRPr="00D92532">
        <w:rPr>
          <w:rFonts w:ascii="Times New Roman" w:hAnsi="Times New Roman" w:cs="Times New Roman"/>
          <w:sz w:val="24"/>
          <w:szCs w:val="24"/>
          <w:lang w:val="sv-SE"/>
        </w:rPr>
        <w:t>s</w:t>
      </w:r>
      <w:r w:rsidR="000F0ACE" w:rsidRPr="00D92532">
        <w:rPr>
          <w:rFonts w:ascii="Times New Roman" w:hAnsi="Times New Roman" w:cs="Times New Roman"/>
          <w:sz w:val="24"/>
          <w:szCs w:val="24"/>
          <w:lang w:val="sv-SE"/>
        </w:rPr>
        <w:t xml:space="preserve"> pemeriksaan HbA1c pasien diabetes melitus</w:t>
      </w:r>
      <w:r w:rsidR="00B60392" w:rsidRPr="00D92532">
        <w:rPr>
          <w:rFonts w:ascii="Times New Roman" w:hAnsi="Times New Roman" w:cs="Times New Roman"/>
          <w:sz w:val="24"/>
          <w:szCs w:val="24"/>
          <w:lang w:val="sv-SE"/>
        </w:rPr>
        <w:t xml:space="preserve">  R</w:t>
      </w:r>
      <w:r w:rsidR="006B5F98" w:rsidRPr="00D92532">
        <w:rPr>
          <w:rFonts w:ascii="Times New Roman" w:hAnsi="Times New Roman" w:cs="Times New Roman"/>
          <w:sz w:val="24"/>
          <w:szCs w:val="24"/>
          <w:lang w:val="sv-SE"/>
        </w:rPr>
        <w:t>SUP Dr.</w:t>
      </w:r>
      <w:r w:rsidR="00B60392" w:rsidRPr="00D92532">
        <w:rPr>
          <w:rFonts w:ascii="Times New Roman" w:hAnsi="Times New Roman" w:cs="Times New Roman"/>
          <w:sz w:val="24"/>
          <w:szCs w:val="24"/>
          <w:lang w:val="sv-SE"/>
        </w:rPr>
        <w:t xml:space="preserve"> </w:t>
      </w:r>
      <w:r w:rsidR="007051B7" w:rsidRPr="00D92532">
        <w:rPr>
          <w:rFonts w:ascii="Times New Roman" w:hAnsi="Times New Roman" w:cs="Times New Roman"/>
          <w:sz w:val="24"/>
          <w:szCs w:val="24"/>
          <w:lang w:val="sv-SE"/>
        </w:rPr>
        <w:t>tadjuddin chalid</w:t>
      </w:r>
      <w:r w:rsidR="00B60392" w:rsidRPr="00D92532">
        <w:rPr>
          <w:rFonts w:ascii="Times New Roman" w:hAnsi="Times New Roman" w:cs="Times New Roman"/>
          <w:sz w:val="24"/>
          <w:szCs w:val="24"/>
          <w:lang w:val="sv-SE"/>
        </w:rPr>
        <w:t xml:space="preserve"> Makassar</w:t>
      </w:r>
    </w:p>
    <w:p w14:paraId="17125E94" w14:textId="35467E80" w:rsidR="00AD009D" w:rsidRPr="005D753B" w:rsidRDefault="001B4BD5" w:rsidP="005D753B">
      <w:pPr>
        <w:pStyle w:val="ListParagraph"/>
        <w:widowControl w:val="0"/>
        <w:numPr>
          <w:ilvl w:val="0"/>
          <w:numId w:val="25"/>
        </w:numPr>
        <w:spacing w:after="0" w:line="480" w:lineRule="auto"/>
        <w:ind w:left="714" w:hanging="35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Trigliserida</w:t>
      </w:r>
      <w:r w:rsidR="00521F71" w:rsidRPr="005742C6">
        <w:rPr>
          <w:rFonts w:ascii="Times New Roman" w:hAnsi="Times New Roman" w:cs="Times New Roman"/>
          <w:sz w:val="24"/>
          <w:szCs w:val="24"/>
          <w:lang w:val="sv-SE"/>
        </w:rPr>
        <w:t xml:space="preserve"> merupakan lemak yang berasal dari makanan yang kita konsumsi dan sumber energi untuk beraktivitas</w:t>
      </w:r>
      <w:r w:rsidR="00A70261" w:rsidRPr="005742C6">
        <w:rPr>
          <w:rFonts w:ascii="Times New Roman" w:hAnsi="Times New Roman" w:cs="Times New Roman"/>
          <w:sz w:val="24"/>
          <w:szCs w:val="24"/>
          <w:lang w:val="sv-SE"/>
        </w:rPr>
        <w:t xml:space="preserve"> fisik</w:t>
      </w:r>
      <w:r w:rsidR="00861584" w:rsidRPr="005742C6">
        <w:rPr>
          <w:rFonts w:ascii="Times New Roman" w:hAnsi="Times New Roman" w:cs="Times New Roman"/>
          <w:sz w:val="24"/>
          <w:szCs w:val="24"/>
          <w:lang w:val="sv-SE"/>
        </w:rPr>
        <w:t>. Trigliserida termasuk parameter pemeriksaan untuk mengukur indeks aterogenik</w:t>
      </w:r>
      <w:r w:rsidR="00221DCE">
        <w:rPr>
          <w:rFonts w:ascii="Times New Roman" w:hAnsi="Times New Roman" w:cs="Times New Roman"/>
          <w:sz w:val="24"/>
          <w:szCs w:val="24"/>
          <w:lang w:val="sv-SE"/>
        </w:rPr>
        <w:t xml:space="preserve"> plasma</w:t>
      </w:r>
      <w:r w:rsidR="00861584" w:rsidRPr="005742C6">
        <w:rPr>
          <w:rFonts w:ascii="Times New Roman" w:hAnsi="Times New Roman" w:cs="Times New Roman"/>
          <w:sz w:val="24"/>
          <w:szCs w:val="24"/>
          <w:lang w:val="sv-SE"/>
        </w:rPr>
        <w:t xml:space="preserve"> yang dilakukan</w:t>
      </w:r>
      <w:r w:rsidR="009F372B">
        <w:rPr>
          <w:rFonts w:ascii="Times New Roman" w:hAnsi="Times New Roman" w:cs="Times New Roman"/>
          <w:sz w:val="24"/>
          <w:szCs w:val="24"/>
          <w:lang w:val="sv-SE"/>
        </w:rPr>
        <w:t xml:space="preserve"> pemeriksaan trigliserida menggunakan metode </w:t>
      </w:r>
      <w:r w:rsidR="00494CC8">
        <w:rPr>
          <w:rFonts w:ascii="Times New Roman" w:hAnsi="Times New Roman" w:cs="Times New Roman"/>
          <w:sz w:val="24"/>
          <w:szCs w:val="24"/>
          <w:lang w:val="sv-SE"/>
        </w:rPr>
        <w:t>enzimatik kolorimetri</w:t>
      </w:r>
      <w:r w:rsidR="009954C4" w:rsidRPr="005742C6">
        <w:rPr>
          <w:rFonts w:ascii="Times New Roman" w:hAnsi="Times New Roman" w:cs="Times New Roman"/>
          <w:sz w:val="24"/>
          <w:szCs w:val="24"/>
          <w:lang w:val="sv-SE"/>
        </w:rPr>
        <w:t>.</w:t>
      </w:r>
      <w:r w:rsidR="00D92532">
        <w:rPr>
          <w:rFonts w:ascii="Times New Roman" w:hAnsi="Times New Roman" w:cs="Times New Roman"/>
          <w:sz w:val="24"/>
          <w:szCs w:val="24"/>
          <w:lang w:val="sv-SE"/>
        </w:rPr>
        <w:t xml:space="preserve"> </w:t>
      </w:r>
      <w:r w:rsidR="000E678D" w:rsidRPr="00D92532">
        <w:rPr>
          <w:rFonts w:ascii="Times New Roman" w:hAnsi="Times New Roman" w:cs="Times New Roman"/>
          <w:sz w:val="24"/>
          <w:szCs w:val="24"/>
          <w:lang w:val="sv-SE"/>
        </w:rPr>
        <w:t>Nilai rujukan</w:t>
      </w:r>
      <w:r w:rsidR="00D92532">
        <w:rPr>
          <w:rFonts w:ascii="Times New Roman" w:hAnsi="Times New Roman" w:cs="Times New Roman"/>
          <w:sz w:val="24"/>
          <w:szCs w:val="24"/>
          <w:lang w:val="sv-SE"/>
        </w:rPr>
        <w:t xml:space="preserve"> kadar trigliserida yaitu </w:t>
      </w:r>
      <w:r w:rsidR="004A51C1" w:rsidRPr="00D92532">
        <w:rPr>
          <w:rFonts w:ascii="Times New Roman" w:hAnsi="Times New Roman" w:cs="Times New Roman"/>
          <w:sz w:val="24"/>
          <w:szCs w:val="24"/>
          <w:lang w:val="sv-SE"/>
        </w:rPr>
        <w:t>Normal</w:t>
      </w:r>
      <w:r w:rsidR="00D92532">
        <w:rPr>
          <w:rFonts w:ascii="Times New Roman" w:hAnsi="Times New Roman" w:cs="Times New Roman"/>
          <w:sz w:val="24"/>
          <w:szCs w:val="24"/>
          <w:lang w:val="sv-SE"/>
        </w:rPr>
        <w:t xml:space="preserve"> </w:t>
      </w:r>
      <w:r w:rsidR="004A51C1" w:rsidRPr="00D92532">
        <w:rPr>
          <w:rFonts w:ascii="Times New Roman" w:hAnsi="Times New Roman" w:cs="Times New Roman"/>
          <w:sz w:val="24"/>
          <w:szCs w:val="24"/>
          <w:lang w:val="sv-SE"/>
        </w:rPr>
        <w:t>= &lt;150 mg/dl</w:t>
      </w:r>
      <w:r w:rsidR="00D92532">
        <w:rPr>
          <w:rFonts w:ascii="Times New Roman" w:hAnsi="Times New Roman" w:cs="Times New Roman"/>
          <w:sz w:val="24"/>
          <w:szCs w:val="24"/>
          <w:lang w:val="sv-SE"/>
        </w:rPr>
        <w:t xml:space="preserve">, </w:t>
      </w:r>
      <w:r w:rsidR="004A51C1" w:rsidRPr="00D92532">
        <w:rPr>
          <w:rFonts w:ascii="Times New Roman" w:hAnsi="Times New Roman" w:cs="Times New Roman"/>
          <w:sz w:val="24"/>
          <w:szCs w:val="24"/>
          <w:lang w:val="sv-SE"/>
        </w:rPr>
        <w:t>Batas tinggi</w:t>
      </w:r>
      <w:r w:rsidR="005D753B">
        <w:rPr>
          <w:rFonts w:ascii="Times New Roman" w:hAnsi="Times New Roman" w:cs="Times New Roman"/>
          <w:sz w:val="24"/>
          <w:szCs w:val="24"/>
          <w:lang w:val="sv-SE"/>
        </w:rPr>
        <w:t xml:space="preserve"> </w:t>
      </w:r>
      <w:r w:rsidR="004A51C1" w:rsidRPr="00D92532">
        <w:rPr>
          <w:rFonts w:ascii="Times New Roman" w:hAnsi="Times New Roman" w:cs="Times New Roman"/>
          <w:sz w:val="24"/>
          <w:szCs w:val="24"/>
          <w:lang w:val="sv-SE"/>
        </w:rPr>
        <w:t>= 150-199 mg/dl</w:t>
      </w:r>
      <w:r w:rsidR="005D753B">
        <w:rPr>
          <w:rFonts w:ascii="Times New Roman" w:hAnsi="Times New Roman" w:cs="Times New Roman"/>
          <w:sz w:val="24"/>
          <w:szCs w:val="24"/>
          <w:lang w:val="sv-SE"/>
        </w:rPr>
        <w:t xml:space="preserve">, </w:t>
      </w:r>
      <w:r w:rsidR="004A51C1" w:rsidRPr="005D753B">
        <w:rPr>
          <w:rFonts w:ascii="Times New Roman" w:hAnsi="Times New Roman" w:cs="Times New Roman"/>
          <w:sz w:val="24"/>
          <w:szCs w:val="24"/>
          <w:lang w:val="sv-SE"/>
        </w:rPr>
        <w:t>Tinggi</w:t>
      </w:r>
      <w:r w:rsidR="005D753B">
        <w:rPr>
          <w:rFonts w:ascii="Times New Roman" w:hAnsi="Times New Roman" w:cs="Times New Roman"/>
          <w:sz w:val="24"/>
          <w:szCs w:val="24"/>
          <w:lang w:val="sv-SE"/>
        </w:rPr>
        <w:t xml:space="preserve"> </w:t>
      </w:r>
      <w:r w:rsidR="004A51C1" w:rsidRPr="005D753B">
        <w:rPr>
          <w:rFonts w:ascii="Times New Roman" w:hAnsi="Times New Roman" w:cs="Times New Roman"/>
          <w:sz w:val="24"/>
          <w:szCs w:val="24"/>
          <w:lang w:val="sv-SE"/>
        </w:rPr>
        <w:t xml:space="preserve">= </w:t>
      </w:r>
      <w:r w:rsidR="00E6759F" w:rsidRPr="005D753B">
        <w:rPr>
          <w:rFonts w:ascii="Times New Roman" w:hAnsi="Times New Roman" w:cs="Times New Roman"/>
          <w:sz w:val="24"/>
          <w:szCs w:val="24"/>
          <w:lang w:val="sv-SE"/>
        </w:rPr>
        <w:t>200-499 mg/dl</w:t>
      </w:r>
      <w:r w:rsidR="005D753B">
        <w:rPr>
          <w:rFonts w:ascii="Times New Roman" w:hAnsi="Times New Roman" w:cs="Times New Roman"/>
          <w:sz w:val="24"/>
          <w:szCs w:val="24"/>
          <w:lang w:val="sv-SE"/>
        </w:rPr>
        <w:t xml:space="preserve">, </w:t>
      </w:r>
      <w:r w:rsidR="00E6759F" w:rsidRPr="005D753B">
        <w:rPr>
          <w:rFonts w:ascii="Times New Roman" w:hAnsi="Times New Roman" w:cs="Times New Roman"/>
          <w:sz w:val="24"/>
          <w:szCs w:val="24"/>
          <w:lang w:val="sv-SE"/>
        </w:rPr>
        <w:t>Sangat tinggi</w:t>
      </w:r>
      <w:r w:rsidR="00E6759F" w:rsidRPr="005D753B">
        <w:rPr>
          <w:rFonts w:ascii="Times New Roman" w:hAnsi="Times New Roman" w:cs="Times New Roman"/>
          <w:sz w:val="24"/>
          <w:szCs w:val="24"/>
          <w:lang w:val="sv-SE"/>
        </w:rPr>
        <w:tab/>
        <w:t xml:space="preserve">= </w:t>
      </w:r>
      <w:r w:rsidR="00672477" w:rsidRPr="005D753B">
        <w:rPr>
          <w:rFonts w:ascii="Times New Roman" w:hAnsi="Times New Roman" w:cs="Times New Roman"/>
          <w:sz w:val="24"/>
          <w:szCs w:val="24"/>
          <w:lang w:val="sv-SE"/>
        </w:rPr>
        <w:t>&gt;500 mg/dl</w:t>
      </w:r>
      <w:r w:rsidR="005D753B">
        <w:rPr>
          <w:rFonts w:ascii="Times New Roman" w:hAnsi="Times New Roman" w:cs="Times New Roman"/>
          <w:sz w:val="24"/>
          <w:szCs w:val="24"/>
          <w:lang w:val="sv-SE"/>
        </w:rPr>
        <w:t xml:space="preserve">. </w:t>
      </w:r>
      <w:r w:rsidR="00624141" w:rsidRPr="005D753B">
        <w:rPr>
          <w:rFonts w:ascii="Times New Roman" w:hAnsi="Times New Roman" w:cs="Times New Roman"/>
          <w:sz w:val="24"/>
          <w:szCs w:val="24"/>
          <w:lang w:val="sv-SE"/>
        </w:rPr>
        <w:t>Data diambil dari hasil rekam medi</w:t>
      </w:r>
      <w:r w:rsidR="00112444" w:rsidRPr="005D753B">
        <w:rPr>
          <w:rFonts w:ascii="Times New Roman" w:hAnsi="Times New Roman" w:cs="Times New Roman"/>
          <w:sz w:val="24"/>
          <w:szCs w:val="24"/>
          <w:lang w:val="sv-SE"/>
        </w:rPr>
        <w:t>s</w:t>
      </w:r>
      <w:r w:rsidR="00624141" w:rsidRPr="005D753B">
        <w:rPr>
          <w:rFonts w:ascii="Times New Roman" w:hAnsi="Times New Roman" w:cs="Times New Roman"/>
          <w:sz w:val="24"/>
          <w:szCs w:val="24"/>
          <w:lang w:val="sv-SE"/>
        </w:rPr>
        <w:t xml:space="preserve"> pemeriksaan trig</w:t>
      </w:r>
      <w:r w:rsidR="009E75A5" w:rsidRPr="005D753B">
        <w:rPr>
          <w:rFonts w:ascii="Times New Roman" w:hAnsi="Times New Roman" w:cs="Times New Roman"/>
          <w:sz w:val="24"/>
          <w:szCs w:val="24"/>
          <w:lang w:val="sv-SE"/>
        </w:rPr>
        <w:t>liserida pasien diabetes melitus di R</w:t>
      </w:r>
      <w:r w:rsidR="006B5F98" w:rsidRPr="005D753B">
        <w:rPr>
          <w:rFonts w:ascii="Times New Roman" w:hAnsi="Times New Roman" w:cs="Times New Roman"/>
          <w:sz w:val="24"/>
          <w:szCs w:val="24"/>
          <w:lang w:val="sv-SE"/>
        </w:rPr>
        <w:t>SUP Dr.</w:t>
      </w:r>
      <w:r w:rsidR="009E75A5" w:rsidRPr="005D753B">
        <w:rPr>
          <w:rFonts w:ascii="Times New Roman" w:hAnsi="Times New Roman" w:cs="Times New Roman"/>
          <w:sz w:val="24"/>
          <w:szCs w:val="24"/>
          <w:lang w:val="sv-SE"/>
        </w:rPr>
        <w:t xml:space="preserve"> </w:t>
      </w:r>
      <w:r w:rsidR="00F54DA3" w:rsidRPr="005D753B">
        <w:rPr>
          <w:rFonts w:ascii="Times New Roman" w:hAnsi="Times New Roman" w:cs="Times New Roman"/>
          <w:sz w:val="24"/>
          <w:szCs w:val="24"/>
          <w:lang w:val="sv-SE"/>
        </w:rPr>
        <w:t>Tadjuddin chalid</w:t>
      </w:r>
      <w:r w:rsidR="009E75A5" w:rsidRPr="005D753B">
        <w:rPr>
          <w:rFonts w:ascii="Times New Roman" w:hAnsi="Times New Roman" w:cs="Times New Roman"/>
          <w:sz w:val="24"/>
          <w:szCs w:val="24"/>
          <w:lang w:val="sv-SE"/>
        </w:rPr>
        <w:t xml:space="preserve"> Makassar</w:t>
      </w:r>
      <w:r w:rsidR="005D753B">
        <w:rPr>
          <w:rFonts w:ascii="Times New Roman" w:hAnsi="Times New Roman" w:cs="Times New Roman"/>
          <w:sz w:val="24"/>
          <w:szCs w:val="24"/>
          <w:lang w:val="sv-SE"/>
        </w:rPr>
        <w:t>.</w:t>
      </w:r>
    </w:p>
    <w:p w14:paraId="0958A0C5" w14:textId="05CD1E6A" w:rsidR="0053022A" w:rsidRPr="00151877" w:rsidRDefault="002602F6" w:rsidP="00151877">
      <w:pPr>
        <w:pStyle w:val="ListParagraph"/>
        <w:widowControl w:val="0"/>
        <w:numPr>
          <w:ilvl w:val="0"/>
          <w:numId w:val="25"/>
        </w:numPr>
        <w:spacing w:after="0" w:line="480" w:lineRule="auto"/>
        <w:ind w:left="714" w:hanging="357"/>
        <w:jc w:val="both"/>
        <w:rPr>
          <w:rFonts w:ascii="Times New Roman" w:hAnsi="Times New Roman" w:cs="Times New Roman"/>
          <w:sz w:val="24"/>
          <w:szCs w:val="24"/>
          <w:lang w:val="sv-SE"/>
        </w:rPr>
      </w:pPr>
      <w:r w:rsidRPr="005742C6">
        <w:rPr>
          <w:rFonts w:ascii="Times New Roman" w:hAnsi="Times New Roman" w:cs="Times New Roman"/>
          <w:i/>
          <w:iCs/>
          <w:sz w:val="24"/>
          <w:szCs w:val="24"/>
          <w:lang w:val="sv-SE"/>
        </w:rPr>
        <w:t xml:space="preserve">High Density Lipoprotein </w:t>
      </w:r>
      <w:r w:rsidRPr="005742C6">
        <w:rPr>
          <w:rFonts w:ascii="Times New Roman" w:hAnsi="Times New Roman" w:cs="Times New Roman"/>
          <w:sz w:val="24"/>
          <w:szCs w:val="24"/>
          <w:lang w:val="sv-SE"/>
        </w:rPr>
        <w:t>(HDL)</w:t>
      </w:r>
      <w:r w:rsidR="00A30273" w:rsidRPr="005742C6">
        <w:rPr>
          <w:rFonts w:ascii="Times New Roman" w:hAnsi="Times New Roman" w:cs="Times New Roman"/>
          <w:sz w:val="24"/>
          <w:szCs w:val="24"/>
          <w:lang w:val="sv-SE"/>
        </w:rPr>
        <w:t xml:space="preserve"> dapat menjaga penumpukan kolesterol di </w:t>
      </w:r>
      <w:r w:rsidR="00A30273" w:rsidRPr="005742C6">
        <w:rPr>
          <w:rFonts w:ascii="Times New Roman" w:hAnsi="Times New Roman" w:cs="Times New Roman"/>
          <w:sz w:val="24"/>
          <w:szCs w:val="24"/>
          <w:lang w:val="sv-SE"/>
        </w:rPr>
        <w:lastRenderedPageBreak/>
        <w:t>pembuluh arteri</w:t>
      </w:r>
      <w:r w:rsidR="00A251A8" w:rsidRPr="005742C6">
        <w:rPr>
          <w:rFonts w:ascii="Times New Roman" w:hAnsi="Times New Roman" w:cs="Times New Roman"/>
          <w:sz w:val="24"/>
          <w:szCs w:val="24"/>
          <w:lang w:val="sv-SE"/>
        </w:rPr>
        <w:t>, HDL akan membawah</w:t>
      </w:r>
      <w:r w:rsidR="00065DF7" w:rsidRPr="005742C6">
        <w:rPr>
          <w:rFonts w:ascii="Times New Roman" w:hAnsi="Times New Roman" w:cs="Times New Roman"/>
          <w:sz w:val="24"/>
          <w:szCs w:val="24"/>
          <w:lang w:val="sv-SE"/>
        </w:rPr>
        <w:t xml:space="preserve"> kolesterol yang berlebihan ke hati </w:t>
      </w:r>
      <w:r w:rsidR="002103E2" w:rsidRPr="005742C6">
        <w:rPr>
          <w:rFonts w:ascii="Times New Roman" w:hAnsi="Times New Roman" w:cs="Times New Roman"/>
          <w:sz w:val="24"/>
          <w:szCs w:val="24"/>
          <w:lang w:val="sv-SE"/>
        </w:rPr>
        <w:t>yang selanjutnya hati akan me</w:t>
      </w:r>
      <w:r w:rsidR="009C69D3" w:rsidRPr="005742C6">
        <w:rPr>
          <w:rFonts w:ascii="Times New Roman" w:hAnsi="Times New Roman" w:cs="Times New Roman"/>
          <w:sz w:val="24"/>
          <w:szCs w:val="24"/>
          <w:lang w:val="sv-SE"/>
        </w:rPr>
        <w:t>ngurangi kolesterol</w:t>
      </w:r>
      <w:r w:rsidR="00C15A61" w:rsidRPr="005742C6">
        <w:rPr>
          <w:rFonts w:ascii="Times New Roman" w:hAnsi="Times New Roman" w:cs="Times New Roman"/>
          <w:sz w:val="24"/>
          <w:szCs w:val="24"/>
          <w:lang w:val="sv-SE"/>
        </w:rPr>
        <w:t xml:space="preserve"> dari sirkulasi. HDL termasuk salah satu parameter untuk mengukur kadar indeks aterogen</w:t>
      </w:r>
      <w:r w:rsidR="000A61D1" w:rsidRPr="005742C6">
        <w:rPr>
          <w:rFonts w:ascii="Times New Roman" w:hAnsi="Times New Roman" w:cs="Times New Roman"/>
          <w:sz w:val="24"/>
          <w:szCs w:val="24"/>
          <w:lang w:val="sv-SE"/>
        </w:rPr>
        <w:t xml:space="preserve">ik </w:t>
      </w:r>
      <w:r w:rsidR="00221DCE">
        <w:rPr>
          <w:rFonts w:ascii="Times New Roman" w:hAnsi="Times New Roman" w:cs="Times New Roman"/>
          <w:sz w:val="24"/>
          <w:szCs w:val="24"/>
          <w:lang w:val="sv-SE"/>
        </w:rPr>
        <w:t xml:space="preserve">plasma </w:t>
      </w:r>
      <w:r w:rsidR="000A61D1" w:rsidRPr="005742C6">
        <w:rPr>
          <w:rFonts w:ascii="Times New Roman" w:hAnsi="Times New Roman" w:cs="Times New Roman"/>
          <w:sz w:val="24"/>
          <w:szCs w:val="24"/>
          <w:lang w:val="sv-SE"/>
        </w:rPr>
        <w:t>yang dilakukan</w:t>
      </w:r>
      <w:r w:rsidR="00494CC8">
        <w:rPr>
          <w:rFonts w:ascii="Times New Roman" w:hAnsi="Times New Roman" w:cs="Times New Roman"/>
          <w:sz w:val="24"/>
          <w:szCs w:val="24"/>
          <w:lang w:val="sv-SE"/>
        </w:rPr>
        <w:t xml:space="preserve"> pemeriksaan HDL menggunakan metode enzimatik kolorimetri</w:t>
      </w:r>
      <w:r w:rsidR="00C978F0" w:rsidRPr="005742C6">
        <w:rPr>
          <w:rFonts w:ascii="Times New Roman" w:hAnsi="Times New Roman" w:cs="Times New Roman"/>
          <w:sz w:val="24"/>
          <w:szCs w:val="24"/>
          <w:lang w:val="sv-SE"/>
        </w:rPr>
        <w:t>.</w:t>
      </w:r>
      <w:r w:rsidR="005D753B">
        <w:rPr>
          <w:rFonts w:ascii="Times New Roman" w:hAnsi="Times New Roman" w:cs="Times New Roman"/>
          <w:sz w:val="24"/>
          <w:szCs w:val="24"/>
          <w:lang w:val="sv-SE"/>
        </w:rPr>
        <w:t xml:space="preserve"> </w:t>
      </w:r>
      <w:r w:rsidR="00DB24CD" w:rsidRPr="005D753B">
        <w:rPr>
          <w:rFonts w:ascii="Times New Roman" w:hAnsi="Times New Roman" w:cs="Times New Roman"/>
          <w:sz w:val="24"/>
          <w:szCs w:val="24"/>
          <w:lang w:val="sv-SE"/>
        </w:rPr>
        <w:t>Nilai rujukan</w:t>
      </w:r>
      <w:r w:rsidR="005D753B">
        <w:rPr>
          <w:rFonts w:ascii="Times New Roman" w:hAnsi="Times New Roman" w:cs="Times New Roman"/>
          <w:sz w:val="24"/>
          <w:szCs w:val="24"/>
          <w:lang w:val="sv-SE"/>
        </w:rPr>
        <w:t xml:space="preserve"> kadar </w:t>
      </w:r>
      <w:r w:rsidR="001507E1">
        <w:rPr>
          <w:rFonts w:ascii="Times New Roman" w:hAnsi="Times New Roman" w:cs="Times New Roman"/>
          <w:sz w:val="24"/>
          <w:szCs w:val="24"/>
          <w:lang w:val="sv-SE"/>
        </w:rPr>
        <w:t xml:space="preserve">HDL yaitu kadar </w:t>
      </w:r>
      <w:r w:rsidR="00C50E40" w:rsidRPr="001507E1">
        <w:rPr>
          <w:rFonts w:ascii="Times New Roman" w:hAnsi="Times New Roman" w:cs="Times New Roman"/>
          <w:sz w:val="24"/>
          <w:szCs w:val="24"/>
          <w:lang w:val="sv-SE"/>
        </w:rPr>
        <w:t>Normal</w:t>
      </w:r>
      <w:r w:rsidR="00BF5D2A">
        <w:rPr>
          <w:rFonts w:ascii="Times New Roman" w:hAnsi="Times New Roman" w:cs="Times New Roman"/>
          <w:sz w:val="24"/>
          <w:szCs w:val="24"/>
          <w:lang w:val="sv-SE"/>
        </w:rPr>
        <w:t xml:space="preserve"> HDL pada</w:t>
      </w:r>
      <w:r w:rsidR="00C50E40" w:rsidRPr="001507E1">
        <w:rPr>
          <w:rFonts w:ascii="Times New Roman" w:hAnsi="Times New Roman" w:cs="Times New Roman"/>
          <w:sz w:val="24"/>
          <w:szCs w:val="24"/>
          <w:lang w:val="sv-SE"/>
        </w:rPr>
        <w:t xml:space="preserve"> laki-laki</w:t>
      </w:r>
      <w:r w:rsidR="00BF5D2A">
        <w:rPr>
          <w:rFonts w:ascii="Times New Roman" w:hAnsi="Times New Roman" w:cs="Times New Roman"/>
          <w:sz w:val="24"/>
          <w:szCs w:val="24"/>
          <w:lang w:val="sv-SE"/>
        </w:rPr>
        <w:t xml:space="preserve"> adalah </w:t>
      </w:r>
      <w:r w:rsidR="00C50E40" w:rsidRPr="001507E1">
        <w:rPr>
          <w:rFonts w:ascii="Times New Roman" w:hAnsi="Times New Roman" w:cs="Times New Roman"/>
          <w:sz w:val="24"/>
          <w:szCs w:val="24"/>
          <w:lang w:val="sv-SE"/>
        </w:rPr>
        <w:t>&gt;</w:t>
      </w:r>
      <w:r w:rsidR="006B7558" w:rsidRPr="001507E1">
        <w:rPr>
          <w:rFonts w:ascii="Times New Roman" w:hAnsi="Times New Roman" w:cs="Times New Roman"/>
          <w:sz w:val="24"/>
          <w:szCs w:val="24"/>
          <w:lang w:val="sv-SE"/>
        </w:rPr>
        <w:t>40 mg/dl</w:t>
      </w:r>
      <w:r w:rsidR="00BF5D2A">
        <w:rPr>
          <w:rFonts w:ascii="Times New Roman" w:hAnsi="Times New Roman" w:cs="Times New Roman"/>
          <w:sz w:val="24"/>
          <w:szCs w:val="24"/>
          <w:lang w:val="sv-SE"/>
        </w:rPr>
        <w:t xml:space="preserve"> dan kadar </w:t>
      </w:r>
      <w:r w:rsidR="006B7558" w:rsidRPr="00BF5D2A">
        <w:rPr>
          <w:rFonts w:ascii="Times New Roman" w:hAnsi="Times New Roman" w:cs="Times New Roman"/>
          <w:sz w:val="24"/>
          <w:szCs w:val="24"/>
          <w:lang w:val="sv-SE"/>
        </w:rPr>
        <w:t xml:space="preserve">Normal </w:t>
      </w:r>
      <w:r w:rsidR="00BF5D2A">
        <w:rPr>
          <w:rFonts w:ascii="Times New Roman" w:hAnsi="Times New Roman" w:cs="Times New Roman"/>
          <w:sz w:val="24"/>
          <w:szCs w:val="24"/>
          <w:lang w:val="sv-SE"/>
        </w:rPr>
        <w:t xml:space="preserve">HDL </w:t>
      </w:r>
      <w:r w:rsidR="00151877">
        <w:rPr>
          <w:rFonts w:ascii="Times New Roman" w:hAnsi="Times New Roman" w:cs="Times New Roman"/>
          <w:sz w:val="24"/>
          <w:szCs w:val="24"/>
          <w:lang w:val="sv-SE"/>
        </w:rPr>
        <w:t xml:space="preserve">pada </w:t>
      </w:r>
      <w:r w:rsidR="006B7558" w:rsidRPr="00BF5D2A">
        <w:rPr>
          <w:rFonts w:ascii="Times New Roman" w:hAnsi="Times New Roman" w:cs="Times New Roman"/>
          <w:sz w:val="24"/>
          <w:szCs w:val="24"/>
          <w:lang w:val="sv-SE"/>
        </w:rPr>
        <w:t>perempuan</w:t>
      </w:r>
      <w:r w:rsidR="00151877">
        <w:rPr>
          <w:rFonts w:ascii="Times New Roman" w:hAnsi="Times New Roman" w:cs="Times New Roman"/>
          <w:sz w:val="24"/>
          <w:szCs w:val="24"/>
          <w:lang w:val="sv-SE"/>
        </w:rPr>
        <w:t xml:space="preserve"> adalah </w:t>
      </w:r>
      <w:r w:rsidR="006B7558" w:rsidRPr="00BF5D2A">
        <w:rPr>
          <w:rFonts w:ascii="Times New Roman" w:hAnsi="Times New Roman" w:cs="Times New Roman"/>
          <w:sz w:val="24"/>
          <w:szCs w:val="24"/>
          <w:lang w:val="sv-SE"/>
        </w:rPr>
        <w:t>&gt;50 mg/dl</w:t>
      </w:r>
      <w:r w:rsidR="00151877">
        <w:rPr>
          <w:rFonts w:ascii="Times New Roman" w:hAnsi="Times New Roman" w:cs="Times New Roman"/>
          <w:sz w:val="24"/>
          <w:szCs w:val="24"/>
          <w:lang w:val="sv-SE"/>
        </w:rPr>
        <w:t xml:space="preserve">. </w:t>
      </w:r>
      <w:r w:rsidR="0053022A" w:rsidRPr="00151877">
        <w:rPr>
          <w:rFonts w:ascii="Times New Roman" w:hAnsi="Times New Roman" w:cs="Times New Roman"/>
          <w:sz w:val="24"/>
          <w:szCs w:val="24"/>
          <w:lang w:val="sv-SE"/>
        </w:rPr>
        <w:t>Data diambil dari hasil rekam medi</w:t>
      </w:r>
      <w:r w:rsidR="00112444" w:rsidRPr="00151877">
        <w:rPr>
          <w:rFonts w:ascii="Times New Roman" w:hAnsi="Times New Roman" w:cs="Times New Roman"/>
          <w:sz w:val="24"/>
          <w:szCs w:val="24"/>
          <w:lang w:val="sv-SE"/>
        </w:rPr>
        <w:t>s</w:t>
      </w:r>
      <w:r w:rsidR="0088060D" w:rsidRPr="00151877">
        <w:rPr>
          <w:rFonts w:ascii="Times New Roman" w:hAnsi="Times New Roman" w:cs="Times New Roman"/>
          <w:sz w:val="24"/>
          <w:szCs w:val="24"/>
          <w:lang w:val="sv-SE"/>
        </w:rPr>
        <w:t xml:space="preserve"> pemeriksaan pemeriksaan HDL pasien diabetes melitus d</w:t>
      </w:r>
      <w:r w:rsidR="006B5F98" w:rsidRPr="00151877">
        <w:rPr>
          <w:rFonts w:ascii="Times New Roman" w:hAnsi="Times New Roman" w:cs="Times New Roman"/>
          <w:sz w:val="24"/>
          <w:szCs w:val="24"/>
          <w:lang w:val="sv-SE"/>
        </w:rPr>
        <w:t>i RSUP Dr.</w:t>
      </w:r>
      <w:r w:rsidR="0088060D" w:rsidRPr="00151877">
        <w:rPr>
          <w:rFonts w:ascii="Times New Roman" w:hAnsi="Times New Roman" w:cs="Times New Roman"/>
          <w:sz w:val="24"/>
          <w:szCs w:val="24"/>
          <w:lang w:val="sv-SE"/>
        </w:rPr>
        <w:t xml:space="preserve"> </w:t>
      </w:r>
      <w:r w:rsidR="00F54DA3" w:rsidRPr="00151877">
        <w:rPr>
          <w:rFonts w:ascii="Times New Roman" w:hAnsi="Times New Roman" w:cs="Times New Roman"/>
          <w:sz w:val="24"/>
          <w:szCs w:val="24"/>
          <w:lang w:val="sv-SE"/>
        </w:rPr>
        <w:t>Tadjuddin chalid</w:t>
      </w:r>
      <w:r w:rsidR="0088060D" w:rsidRPr="00151877">
        <w:rPr>
          <w:rFonts w:ascii="Times New Roman" w:hAnsi="Times New Roman" w:cs="Times New Roman"/>
          <w:sz w:val="24"/>
          <w:szCs w:val="24"/>
          <w:lang w:val="sv-SE"/>
        </w:rPr>
        <w:t xml:space="preserve"> Makassar</w:t>
      </w:r>
    </w:p>
    <w:p w14:paraId="4909C1C7" w14:textId="1F4F75B9" w:rsidR="001D06D5" w:rsidRPr="005742C6" w:rsidRDefault="001D06D5" w:rsidP="00D74B5A">
      <w:pPr>
        <w:pStyle w:val="ListParagraph"/>
        <w:widowControl w:val="0"/>
        <w:numPr>
          <w:ilvl w:val="0"/>
          <w:numId w:val="25"/>
        </w:numPr>
        <w:spacing w:after="0" w:line="480" w:lineRule="auto"/>
        <w:ind w:left="714" w:hanging="35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Indeks aterogenik </w:t>
      </w:r>
      <w:r w:rsidR="00221DCE">
        <w:rPr>
          <w:rFonts w:ascii="Times New Roman" w:hAnsi="Times New Roman" w:cs="Times New Roman"/>
          <w:sz w:val="24"/>
          <w:szCs w:val="24"/>
          <w:lang w:val="sv-SE"/>
        </w:rPr>
        <w:t xml:space="preserve">plasma </w:t>
      </w:r>
      <w:r w:rsidRPr="005742C6">
        <w:rPr>
          <w:rFonts w:ascii="Times New Roman" w:hAnsi="Times New Roman" w:cs="Times New Roman"/>
          <w:sz w:val="24"/>
          <w:szCs w:val="24"/>
          <w:lang w:val="sv-SE"/>
        </w:rPr>
        <w:t>merupakan penanda yang baik untuk mengukur aterosklerosis berdasarkan perhitungan menggunakan rumus log TG/HDL</w:t>
      </w:r>
    </w:p>
    <w:p w14:paraId="4F08319F" w14:textId="194BA2CA" w:rsidR="004F74AD" w:rsidRPr="00151877" w:rsidRDefault="001D06D5" w:rsidP="00151877">
      <w:pPr>
        <w:pStyle w:val="ListParagraph"/>
        <w:widowControl w:val="0"/>
        <w:spacing w:after="0" w:line="480" w:lineRule="auto"/>
        <w:ind w:left="714"/>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Nilai rujukan</w:t>
      </w:r>
      <w:r w:rsidR="00151877">
        <w:rPr>
          <w:rFonts w:ascii="Times New Roman" w:hAnsi="Times New Roman" w:cs="Times New Roman"/>
          <w:sz w:val="24"/>
          <w:szCs w:val="24"/>
          <w:lang w:val="sv-SE"/>
        </w:rPr>
        <w:t xml:space="preserve"> indeks aterogenik plasma yaitu </w:t>
      </w:r>
      <w:r w:rsidRPr="00151877">
        <w:rPr>
          <w:rFonts w:ascii="Times New Roman" w:hAnsi="Times New Roman" w:cs="Times New Roman"/>
          <w:sz w:val="24"/>
          <w:szCs w:val="24"/>
          <w:lang w:val="sv-SE"/>
        </w:rPr>
        <w:t>Risiko rendah PKV</w:t>
      </w:r>
      <w:r w:rsid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 &lt;</w:t>
      </w:r>
      <w:r w:rsidR="00B2407B" w:rsidRP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0,11</w:t>
      </w:r>
      <w:r w:rsid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Risiko sedang PKV</w:t>
      </w:r>
      <w:r w:rsid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 0,11-0,21</w:t>
      </w:r>
      <w:r w:rsidR="00151877">
        <w:rPr>
          <w:rFonts w:ascii="Times New Roman" w:hAnsi="Times New Roman" w:cs="Times New Roman"/>
          <w:sz w:val="24"/>
          <w:szCs w:val="24"/>
          <w:lang w:val="sv-SE"/>
        </w:rPr>
        <w:t xml:space="preserve">, dan </w:t>
      </w:r>
      <w:r w:rsidRPr="00151877">
        <w:rPr>
          <w:rFonts w:ascii="Times New Roman" w:hAnsi="Times New Roman" w:cs="Times New Roman"/>
          <w:sz w:val="24"/>
          <w:szCs w:val="24"/>
          <w:lang w:val="sv-SE"/>
        </w:rPr>
        <w:t>Risiko tinggi PKV</w:t>
      </w:r>
      <w:r w:rsid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 &gt;</w:t>
      </w:r>
      <w:r w:rsidR="00B2407B" w:rsidRP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021</w:t>
      </w:r>
      <w:r w:rsidR="00151877">
        <w:rPr>
          <w:rFonts w:ascii="Times New Roman" w:hAnsi="Times New Roman" w:cs="Times New Roman"/>
          <w:sz w:val="24"/>
          <w:szCs w:val="24"/>
          <w:lang w:val="sv-SE"/>
        </w:rPr>
        <w:t xml:space="preserve">. </w:t>
      </w:r>
      <w:r w:rsidRPr="00151877">
        <w:rPr>
          <w:rFonts w:ascii="Times New Roman" w:hAnsi="Times New Roman" w:cs="Times New Roman"/>
          <w:sz w:val="24"/>
          <w:szCs w:val="24"/>
          <w:lang w:val="sv-SE"/>
        </w:rPr>
        <w:t>Hasil perhitungan didapatkan dengan perhitungan nilai trigliserida dan HDL dari data rekam medi</w:t>
      </w:r>
      <w:r w:rsidR="00C23F9C" w:rsidRPr="00151877">
        <w:rPr>
          <w:rFonts w:ascii="Times New Roman" w:hAnsi="Times New Roman" w:cs="Times New Roman"/>
          <w:sz w:val="24"/>
          <w:szCs w:val="24"/>
          <w:lang w:val="sv-SE"/>
        </w:rPr>
        <w:t>s</w:t>
      </w:r>
      <w:r w:rsidRPr="00151877">
        <w:rPr>
          <w:rFonts w:ascii="Times New Roman" w:hAnsi="Times New Roman" w:cs="Times New Roman"/>
          <w:sz w:val="24"/>
          <w:szCs w:val="24"/>
          <w:lang w:val="sv-SE"/>
        </w:rPr>
        <w:t xml:space="preserve"> pasien diabetes melitus di R</w:t>
      </w:r>
      <w:r w:rsidR="004F74AD" w:rsidRPr="00151877">
        <w:rPr>
          <w:rFonts w:ascii="Times New Roman" w:hAnsi="Times New Roman" w:cs="Times New Roman"/>
          <w:sz w:val="24"/>
          <w:szCs w:val="24"/>
          <w:lang w:val="sv-SE"/>
        </w:rPr>
        <w:t>SUP Dr.</w:t>
      </w:r>
      <w:r w:rsidRPr="00151877">
        <w:rPr>
          <w:rFonts w:ascii="Times New Roman" w:hAnsi="Times New Roman" w:cs="Times New Roman"/>
          <w:sz w:val="24"/>
          <w:szCs w:val="24"/>
          <w:lang w:val="sv-SE"/>
        </w:rPr>
        <w:t xml:space="preserve"> </w:t>
      </w:r>
      <w:r w:rsidR="00F54DA3" w:rsidRPr="00151877">
        <w:rPr>
          <w:rFonts w:ascii="Times New Roman" w:hAnsi="Times New Roman" w:cs="Times New Roman"/>
          <w:sz w:val="24"/>
          <w:szCs w:val="24"/>
          <w:lang w:val="sv-SE"/>
        </w:rPr>
        <w:t xml:space="preserve">Tadjuddin </w:t>
      </w:r>
      <w:r w:rsidR="004F74AD" w:rsidRPr="00151877">
        <w:rPr>
          <w:rFonts w:ascii="Times New Roman" w:hAnsi="Times New Roman" w:cs="Times New Roman"/>
          <w:sz w:val="24"/>
          <w:szCs w:val="24"/>
          <w:lang w:val="sv-SE"/>
        </w:rPr>
        <w:t>C</w:t>
      </w:r>
      <w:r w:rsidR="00F54DA3" w:rsidRPr="00151877">
        <w:rPr>
          <w:rFonts w:ascii="Times New Roman" w:hAnsi="Times New Roman" w:cs="Times New Roman"/>
          <w:sz w:val="24"/>
          <w:szCs w:val="24"/>
          <w:lang w:val="sv-SE"/>
        </w:rPr>
        <w:t>halid</w:t>
      </w:r>
      <w:r w:rsidRPr="00151877">
        <w:rPr>
          <w:rFonts w:ascii="Times New Roman" w:hAnsi="Times New Roman" w:cs="Times New Roman"/>
          <w:sz w:val="24"/>
          <w:szCs w:val="24"/>
          <w:lang w:val="sv-SE"/>
        </w:rPr>
        <w:t xml:space="preserve"> Makassar</w:t>
      </w:r>
      <w:r w:rsidR="00F54DA3" w:rsidRPr="00151877">
        <w:rPr>
          <w:rFonts w:ascii="Times New Roman" w:hAnsi="Times New Roman" w:cs="Times New Roman"/>
          <w:sz w:val="24"/>
          <w:szCs w:val="24"/>
          <w:lang w:val="sv-SE"/>
        </w:rPr>
        <w:t>.</w:t>
      </w:r>
    </w:p>
    <w:p w14:paraId="7F421DBD" w14:textId="2DB0FBF9" w:rsidR="00362987" w:rsidRPr="005F2C60" w:rsidRDefault="00362987" w:rsidP="00D74B5A">
      <w:pPr>
        <w:pStyle w:val="ListParagraph"/>
        <w:numPr>
          <w:ilvl w:val="0"/>
          <w:numId w:val="15"/>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t>Prosedur</w:t>
      </w:r>
      <w:proofErr w:type="spellEnd"/>
      <w:r w:rsidRPr="005F2C60">
        <w:rPr>
          <w:rFonts w:ascii="Times New Roman" w:hAnsi="Times New Roman" w:cs="Times New Roman"/>
          <w:b/>
          <w:bCs/>
          <w:sz w:val="24"/>
          <w:szCs w:val="24"/>
        </w:rPr>
        <w:t xml:space="preserve"> </w:t>
      </w:r>
      <w:proofErr w:type="spellStart"/>
      <w:r w:rsidRPr="005F2C60">
        <w:rPr>
          <w:rFonts w:ascii="Times New Roman" w:hAnsi="Times New Roman" w:cs="Times New Roman"/>
          <w:b/>
          <w:bCs/>
          <w:sz w:val="24"/>
          <w:szCs w:val="24"/>
        </w:rPr>
        <w:t>kerja</w:t>
      </w:r>
      <w:proofErr w:type="spellEnd"/>
    </w:p>
    <w:p w14:paraId="7912F251" w14:textId="31C654C5" w:rsidR="00C63E18" w:rsidRPr="00FB2B71" w:rsidRDefault="00FB2B71" w:rsidP="00FB2B71">
      <w:pPr>
        <w:pStyle w:val="ListParagraph"/>
        <w:widowControl w:val="0"/>
        <w:numPr>
          <w:ilvl w:val="0"/>
          <w:numId w:val="60"/>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Pra Analitik</w:t>
      </w:r>
    </w:p>
    <w:p w14:paraId="00AC16E6" w14:textId="58B8175C" w:rsidR="00FB2B71" w:rsidRDefault="000E572A" w:rsidP="00FB2B71">
      <w:pPr>
        <w:pStyle w:val="ListParagraph"/>
        <w:widowControl w:val="0"/>
        <w:numPr>
          <w:ilvl w:val="0"/>
          <w:numId w:val="61"/>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I</w:t>
      </w:r>
      <w:r w:rsidR="006764D4" w:rsidRPr="006764D4">
        <w:rPr>
          <w:rFonts w:ascii="Times New Roman" w:hAnsi="Times New Roman" w:cs="Times New Roman"/>
          <w:sz w:val="24"/>
          <w:szCs w:val="24"/>
          <w:lang w:val="sv-SE"/>
        </w:rPr>
        <w:t>zin permohonan diajukan oleh peneliti ke prodi DIII Teknologi Laboratorium Medis Universitas Megarezky untuk proses penyuratan.</w:t>
      </w:r>
    </w:p>
    <w:p w14:paraId="2588FED6" w14:textId="540131C2" w:rsidR="000E572A" w:rsidRDefault="001C10B8" w:rsidP="00FB2B71">
      <w:pPr>
        <w:pStyle w:val="ListParagraph"/>
        <w:widowControl w:val="0"/>
        <w:numPr>
          <w:ilvl w:val="0"/>
          <w:numId w:val="61"/>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S</w:t>
      </w:r>
      <w:r w:rsidRPr="001C10B8">
        <w:rPr>
          <w:rFonts w:ascii="Times New Roman" w:hAnsi="Times New Roman" w:cs="Times New Roman"/>
          <w:sz w:val="24"/>
          <w:szCs w:val="24"/>
          <w:lang w:val="sv-SE"/>
        </w:rPr>
        <w:t>urat pengantar dari prodi DIII Teknologi Laboratorium Medis kemudian diajukan oleh peneliti ke Fakultas Kesehatan Universitas Megarezky.</w:t>
      </w:r>
    </w:p>
    <w:p w14:paraId="1AA2C5A1" w14:textId="01F47E3D" w:rsidR="001C10B8" w:rsidRDefault="004B2707" w:rsidP="00FB2B71">
      <w:pPr>
        <w:pStyle w:val="ListParagraph"/>
        <w:widowControl w:val="0"/>
        <w:numPr>
          <w:ilvl w:val="0"/>
          <w:numId w:val="61"/>
        </w:numPr>
        <w:spacing w:after="0" w:line="480" w:lineRule="auto"/>
        <w:jc w:val="both"/>
        <w:rPr>
          <w:rFonts w:ascii="Times New Roman" w:hAnsi="Times New Roman" w:cs="Times New Roman"/>
          <w:sz w:val="24"/>
          <w:szCs w:val="24"/>
          <w:lang w:val="sv-SE"/>
        </w:rPr>
      </w:pPr>
      <w:r w:rsidRPr="004B2707">
        <w:rPr>
          <w:rFonts w:ascii="Times New Roman" w:hAnsi="Times New Roman" w:cs="Times New Roman"/>
          <w:sz w:val="24"/>
          <w:szCs w:val="24"/>
          <w:lang w:val="sv-SE"/>
        </w:rPr>
        <w:t xml:space="preserve">Surat pengantar dari Fakultas Teknologi Kesehatan diajukan oleh </w:t>
      </w:r>
      <w:r w:rsidRPr="004B2707">
        <w:rPr>
          <w:rFonts w:ascii="Times New Roman" w:hAnsi="Times New Roman" w:cs="Times New Roman"/>
          <w:sz w:val="24"/>
          <w:szCs w:val="24"/>
          <w:lang w:val="sv-SE"/>
        </w:rPr>
        <w:lastRenderedPageBreak/>
        <w:t>peneliti ke Lembaga Penelitian dan Pengabdian Masyarakat (LPPM) Universitas Megarezky.</w:t>
      </w:r>
    </w:p>
    <w:p w14:paraId="390D09A5" w14:textId="49B3012D" w:rsidR="004B2707" w:rsidRDefault="001071BB" w:rsidP="00FB2B71">
      <w:pPr>
        <w:pStyle w:val="ListParagraph"/>
        <w:widowControl w:val="0"/>
        <w:numPr>
          <w:ilvl w:val="0"/>
          <w:numId w:val="61"/>
        </w:numPr>
        <w:spacing w:after="0" w:line="480" w:lineRule="auto"/>
        <w:jc w:val="both"/>
        <w:rPr>
          <w:rFonts w:ascii="Times New Roman" w:hAnsi="Times New Roman" w:cs="Times New Roman"/>
          <w:sz w:val="24"/>
          <w:szCs w:val="24"/>
          <w:lang w:val="sv-SE"/>
        </w:rPr>
      </w:pPr>
      <w:r w:rsidRPr="001071BB">
        <w:rPr>
          <w:rFonts w:ascii="Times New Roman" w:hAnsi="Times New Roman" w:cs="Times New Roman"/>
          <w:sz w:val="24"/>
          <w:szCs w:val="24"/>
          <w:lang w:val="sv-SE"/>
        </w:rPr>
        <w:t>Surat pengantar dari Lembaga Penelitian dan Pengabdian Masyarakat (LPPM) Universitas Megarezky kemudian diajukan ke penanaman modal.</w:t>
      </w:r>
    </w:p>
    <w:p w14:paraId="2CB67744" w14:textId="5B77A342" w:rsidR="001558F5" w:rsidRDefault="00F03361" w:rsidP="00FB2B71">
      <w:pPr>
        <w:pStyle w:val="ListParagraph"/>
        <w:widowControl w:val="0"/>
        <w:numPr>
          <w:ilvl w:val="0"/>
          <w:numId w:val="61"/>
        </w:numPr>
        <w:spacing w:after="0" w:line="480" w:lineRule="auto"/>
        <w:jc w:val="both"/>
        <w:rPr>
          <w:rFonts w:ascii="Times New Roman" w:hAnsi="Times New Roman" w:cs="Times New Roman"/>
          <w:sz w:val="24"/>
          <w:szCs w:val="24"/>
          <w:lang w:val="sv-SE"/>
        </w:rPr>
      </w:pPr>
      <w:r w:rsidRPr="00F03361">
        <w:rPr>
          <w:rFonts w:ascii="Times New Roman" w:hAnsi="Times New Roman" w:cs="Times New Roman"/>
          <w:sz w:val="24"/>
          <w:szCs w:val="24"/>
          <w:lang w:val="sv-SE"/>
        </w:rPr>
        <w:t xml:space="preserve">Surat dari penanaman modal diajukan oleh peneliti ke Rumah Sakit </w:t>
      </w:r>
      <w:r>
        <w:rPr>
          <w:rFonts w:ascii="Times New Roman" w:hAnsi="Times New Roman" w:cs="Times New Roman"/>
          <w:sz w:val="24"/>
          <w:szCs w:val="24"/>
          <w:lang w:val="sv-SE"/>
        </w:rPr>
        <w:t>Dr. Thajuddin Chalid</w:t>
      </w:r>
      <w:r w:rsidRPr="00F03361">
        <w:rPr>
          <w:rFonts w:ascii="Times New Roman" w:hAnsi="Times New Roman" w:cs="Times New Roman"/>
          <w:sz w:val="24"/>
          <w:szCs w:val="24"/>
          <w:lang w:val="sv-SE"/>
        </w:rPr>
        <w:t xml:space="preserve"> Makassar.</w:t>
      </w:r>
    </w:p>
    <w:p w14:paraId="16C24512" w14:textId="7793771D" w:rsidR="00F03361" w:rsidRDefault="00B53069" w:rsidP="00FB2B71">
      <w:pPr>
        <w:pStyle w:val="ListParagraph"/>
        <w:widowControl w:val="0"/>
        <w:numPr>
          <w:ilvl w:val="0"/>
          <w:numId w:val="61"/>
        </w:numPr>
        <w:spacing w:after="0" w:line="480" w:lineRule="auto"/>
        <w:jc w:val="both"/>
        <w:rPr>
          <w:rFonts w:ascii="Times New Roman" w:hAnsi="Times New Roman" w:cs="Times New Roman"/>
          <w:sz w:val="24"/>
          <w:szCs w:val="24"/>
          <w:lang w:val="sv-SE"/>
        </w:rPr>
      </w:pPr>
      <w:r w:rsidRPr="00B53069">
        <w:rPr>
          <w:rFonts w:ascii="Times New Roman" w:hAnsi="Times New Roman" w:cs="Times New Roman"/>
          <w:sz w:val="24"/>
          <w:szCs w:val="24"/>
          <w:lang w:val="sv-SE"/>
        </w:rPr>
        <w:t>Setelah surat diajukan, perizinan meneliti menunggu untuk diterbitkan.</w:t>
      </w:r>
    </w:p>
    <w:p w14:paraId="0C100385" w14:textId="0AF663FA" w:rsidR="00B53069" w:rsidRPr="00B53069" w:rsidRDefault="00D4571B" w:rsidP="00B53069">
      <w:pPr>
        <w:pStyle w:val="ListParagraph"/>
        <w:widowControl w:val="0"/>
        <w:numPr>
          <w:ilvl w:val="0"/>
          <w:numId w:val="60"/>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analitik</w:t>
      </w:r>
    </w:p>
    <w:p w14:paraId="64E890B8" w14:textId="4E9336DA" w:rsidR="00A769FC" w:rsidRPr="005742C6" w:rsidRDefault="0072655C" w:rsidP="00D4571B">
      <w:pPr>
        <w:pStyle w:val="ListParagraph"/>
        <w:widowControl w:val="0"/>
        <w:numPr>
          <w:ilvl w:val="0"/>
          <w:numId w:val="20"/>
        </w:numPr>
        <w:spacing w:after="0" w:line="480" w:lineRule="auto"/>
        <w:ind w:left="1077" w:hanging="357"/>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Data rekam medis</w:t>
      </w:r>
      <w:r w:rsidR="00B866A3" w:rsidRPr="005742C6">
        <w:rPr>
          <w:rFonts w:ascii="Times New Roman" w:hAnsi="Times New Roman" w:cs="Times New Roman"/>
          <w:sz w:val="24"/>
          <w:szCs w:val="24"/>
          <w:lang w:val="sv-SE"/>
        </w:rPr>
        <w:t xml:space="preserve"> penderita diabetes melitus</w:t>
      </w:r>
      <w:r w:rsidR="003520E3" w:rsidRPr="005742C6">
        <w:rPr>
          <w:rFonts w:ascii="Times New Roman" w:hAnsi="Times New Roman" w:cs="Times New Roman"/>
          <w:sz w:val="24"/>
          <w:szCs w:val="24"/>
          <w:lang w:val="sv-SE"/>
        </w:rPr>
        <w:t xml:space="preserve"> dikumpulkan</w:t>
      </w:r>
      <w:r w:rsidR="00B866A3" w:rsidRPr="005742C6">
        <w:rPr>
          <w:rFonts w:ascii="Times New Roman" w:hAnsi="Times New Roman" w:cs="Times New Roman"/>
          <w:sz w:val="24"/>
          <w:szCs w:val="24"/>
          <w:lang w:val="sv-SE"/>
        </w:rPr>
        <w:t xml:space="preserve"> </w:t>
      </w:r>
      <w:r w:rsidR="004963A6" w:rsidRPr="005742C6">
        <w:rPr>
          <w:rFonts w:ascii="Times New Roman" w:hAnsi="Times New Roman" w:cs="Times New Roman"/>
          <w:sz w:val="24"/>
          <w:szCs w:val="24"/>
          <w:lang w:val="sv-SE"/>
        </w:rPr>
        <w:t xml:space="preserve">sesuai dengan </w:t>
      </w:r>
      <w:r w:rsidR="00B866A3" w:rsidRPr="005742C6">
        <w:rPr>
          <w:rFonts w:ascii="Times New Roman" w:hAnsi="Times New Roman" w:cs="Times New Roman"/>
          <w:sz w:val="24"/>
          <w:szCs w:val="24"/>
          <w:lang w:val="sv-SE"/>
        </w:rPr>
        <w:t xml:space="preserve">kriteria sampel penelitian </w:t>
      </w:r>
    </w:p>
    <w:p w14:paraId="50C8041D" w14:textId="0453CA75" w:rsidR="002C1810" w:rsidRPr="005F2C60" w:rsidRDefault="002C1810" w:rsidP="00D4571B">
      <w:pPr>
        <w:pStyle w:val="ListParagraph"/>
        <w:numPr>
          <w:ilvl w:val="0"/>
          <w:numId w:val="20"/>
        </w:numPr>
        <w:spacing w:after="0" w:line="480" w:lineRule="auto"/>
        <w:ind w:left="1080"/>
        <w:jc w:val="both"/>
        <w:rPr>
          <w:rFonts w:ascii="Times New Roman" w:hAnsi="Times New Roman" w:cs="Times New Roman"/>
          <w:sz w:val="24"/>
          <w:szCs w:val="24"/>
        </w:rPr>
      </w:pPr>
      <w:r w:rsidRPr="005742C6">
        <w:rPr>
          <w:rFonts w:ascii="Times New Roman" w:hAnsi="Times New Roman" w:cs="Times New Roman"/>
          <w:sz w:val="24"/>
          <w:szCs w:val="24"/>
          <w:lang w:val="sv-SE"/>
        </w:rPr>
        <w:t xml:space="preserve"> </w:t>
      </w:r>
      <w:proofErr w:type="spellStart"/>
      <w:r w:rsidR="00B866A3">
        <w:rPr>
          <w:rFonts w:ascii="Times New Roman" w:hAnsi="Times New Roman" w:cs="Times New Roman"/>
          <w:sz w:val="24"/>
          <w:szCs w:val="24"/>
        </w:rPr>
        <w:t>Identitas</w:t>
      </w:r>
      <w:proofErr w:type="spellEnd"/>
      <w:r w:rsidR="00B866A3">
        <w:rPr>
          <w:rFonts w:ascii="Times New Roman" w:hAnsi="Times New Roman" w:cs="Times New Roman"/>
          <w:sz w:val="24"/>
          <w:szCs w:val="24"/>
        </w:rPr>
        <w:t xml:space="preserve"> </w:t>
      </w:r>
      <w:proofErr w:type="spellStart"/>
      <w:r w:rsidR="00B866A3">
        <w:rPr>
          <w:rFonts w:ascii="Times New Roman" w:hAnsi="Times New Roman" w:cs="Times New Roman"/>
          <w:sz w:val="24"/>
          <w:szCs w:val="24"/>
        </w:rPr>
        <w:t>pasien</w:t>
      </w:r>
      <w:proofErr w:type="spellEnd"/>
      <w:r w:rsidR="00B866A3">
        <w:rPr>
          <w:rFonts w:ascii="Times New Roman" w:hAnsi="Times New Roman" w:cs="Times New Roman"/>
          <w:sz w:val="24"/>
          <w:szCs w:val="24"/>
        </w:rPr>
        <w:t xml:space="preserve"> diabetes </w:t>
      </w:r>
      <w:proofErr w:type="spellStart"/>
      <w:r w:rsidR="00B866A3">
        <w:rPr>
          <w:rFonts w:ascii="Times New Roman" w:hAnsi="Times New Roman" w:cs="Times New Roman"/>
          <w:sz w:val="24"/>
          <w:szCs w:val="24"/>
        </w:rPr>
        <w:t>melitus</w:t>
      </w:r>
      <w:proofErr w:type="spellEnd"/>
      <w:r w:rsidR="00B866A3">
        <w:rPr>
          <w:rFonts w:ascii="Times New Roman" w:hAnsi="Times New Roman" w:cs="Times New Roman"/>
          <w:sz w:val="24"/>
          <w:szCs w:val="24"/>
        </w:rPr>
        <w:t xml:space="preserve"> </w:t>
      </w:r>
      <w:proofErr w:type="spellStart"/>
      <w:r w:rsidR="00B866A3">
        <w:rPr>
          <w:rFonts w:ascii="Times New Roman" w:hAnsi="Times New Roman" w:cs="Times New Roman"/>
          <w:sz w:val="24"/>
          <w:szCs w:val="24"/>
        </w:rPr>
        <w:t>dicatat</w:t>
      </w:r>
      <w:proofErr w:type="spellEnd"/>
    </w:p>
    <w:p w14:paraId="5B04785E" w14:textId="5694A4D2" w:rsidR="00244A90" w:rsidRPr="005F2C60" w:rsidRDefault="004A2804" w:rsidP="00D4571B">
      <w:pPr>
        <w:pStyle w:val="ListParagraph"/>
        <w:numPr>
          <w:ilvl w:val="0"/>
          <w:numId w:val="2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HDL, </w:t>
      </w:r>
      <w:proofErr w:type="spellStart"/>
      <w:r>
        <w:rPr>
          <w:rFonts w:ascii="Times New Roman" w:hAnsi="Times New Roman" w:cs="Times New Roman"/>
          <w:sz w:val="24"/>
          <w:szCs w:val="24"/>
        </w:rPr>
        <w:t>trigliserida</w:t>
      </w:r>
      <w:proofErr w:type="spellEnd"/>
      <w:r>
        <w:rPr>
          <w:rFonts w:ascii="Times New Roman" w:hAnsi="Times New Roman" w:cs="Times New Roman"/>
          <w:sz w:val="24"/>
          <w:szCs w:val="24"/>
        </w:rPr>
        <w:t>, HbA1c, dan data-data lain yang</w:t>
      </w:r>
      <w:r w:rsidR="00DE46DE">
        <w:rPr>
          <w:rFonts w:ascii="Times New Roman" w:hAnsi="Times New Roman" w:cs="Times New Roman"/>
          <w:sz w:val="24"/>
          <w:szCs w:val="24"/>
        </w:rPr>
        <w:t xml:space="preserve"> </w:t>
      </w:r>
      <w:proofErr w:type="spellStart"/>
      <w:r w:rsidR="00DE46DE">
        <w:rPr>
          <w:rFonts w:ascii="Times New Roman" w:hAnsi="Times New Roman" w:cs="Times New Roman"/>
          <w:sz w:val="24"/>
          <w:szCs w:val="24"/>
        </w:rPr>
        <w:t>dibutuhkan</w:t>
      </w:r>
      <w:proofErr w:type="spellEnd"/>
      <w:r w:rsidR="00DE46DE">
        <w:rPr>
          <w:rFonts w:ascii="Times New Roman" w:hAnsi="Times New Roman" w:cs="Times New Roman"/>
          <w:sz w:val="24"/>
          <w:szCs w:val="24"/>
        </w:rPr>
        <w:t xml:space="preserve"> </w:t>
      </w:r>
      <w:proofErr w:type="spellStart"/>
      <w:r w:rsidR="00DE46DE">
        <w:rPr>
          <w:rFonts w:ascii="Times New Roman" w:hAnsi="Times New Roman" w:cs="Times New Roman"/>
          <w:sz w:val="24"/>
          <w:szCs w:val="24"/>
        </w:rPr>
        <w:t>dicatat</w:t>
      </w:r>
      <w:proofErr w:type="spellEnd"/>
      <w:r w:rsidR="00DE46DE">
        <w:rPr>
          <w:rFonts w:ascii="Times New Roman" w:hAnsi="Times New Roman" w:cs="Times New Roman"/>
          <w:sz w:val="24"/>
          <w:szCs w:val="24"/>
        </w:rPr>
        <w:t xml:space="preserve"> </w:t>
      </w:r>
      <w:proofErr w:type="spellStart"/>
      <w:r w:rsidR="00DE46DE">
        <w:rPr>
          <w:rFonts w:ascii="Times New Roman" w:hAnsi="Times New Roman" w:cs="Times New Roman"/>
          <w:sz w:val="24"/>
          <w:szCs w:val="24"/>
        </w:rPr>
        <w:t>dari</w:t>
      </w:r>
      <w:proofErr w:type="spellEnd"/>
      <w:r w:rsidR="00DE46DE">
        <w:rPr>
          <w:rFonts w:ascii="Times New Roman" w:hAnsi="Times New Roman" w:cs="Times New Roman"/>
          <w:sz w:val="24"/>
          <w:szCs w:val="24"/>
        </w:rPr>
        <w:t xml:space="preserve"> </w:t>
      </w:r>
      <w:proofErr w:type="spellStart"/>
      <w:r w:rsidR="00DE46DE">
        <w:rPr>
          <w:rFonts w:ascii="Times New Roman" w:hAnsi="Times New Roman" w:cs="Times New Roman"/>
          <w:sz w:val="24"/>
          <w:szCs w:val="24"/>
        </w:rPr>
        <w:t>pasien</w:t>
      </w:r>
      <w:proofErr w:type="spellEnd"/>
      <w:r w:rsidR="00DE46DE">
        <w:rPr>
          <w:rFonts w:ascii="Times New Roman" w:hAnsi="Times New Roman" w:cs="Times New Roman"/>
          <w:sz w:val="24"/>
          <w:szCs w:val="24"/>
        </w:rPr>
        <w:t xml:space="preserve"> diabetes </w:t>
      </w:r>
      <w:proofErr w:type="spellStart"/>
      <w:r w:rsidR="00DE46DE">
        <w:rPr>
          <w:rFonts w:ascii="Times New Roman" w:hAnsi="Times New Roman" w:cs="Times New Roman"/>
          <w:sz w:val="24"/>
          <w:szCs w:val="24"/>
        </w:rPr>
        <w:t>melitus</w:t>
      </w:r>
      <w:proofErr w:type="spellEnd"/>
    </w:p>
    <w:p w14:paraId="6939FC63" w14:textId="15B12E59" w:rsidR="00606817" w:rsidRPr="005742C6" w:rsidRDefault="00DE46DE" w:rsidP="00D4571B">
      <w:pPr>
        <w:pStyle w:val="ListParagraph"/>
        <w:numPr>
          <w:ilvl w:val="0"/>
          <w:numId w:val="20"/>
        </w:numPr>
        <w:spacing w:after="0" w:line="480" w:lineRule="auto"/>
        <w:ind w:left="108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Nilai indeks aterogenik</w:t>
      </w:r>
      <w:r w:rsidR="00221DCE">
        <w:rPr>
          <w:rFonts w:ascii="Times New Roman" w:hAnsi="Times New Roman" w:cs="Times New Roman"/>
          <w:sz w:val="24"/>
          <w:szCs w:val="24"/>
          <w:lang w:val="sv-SE"/>
        </w:rPr>
        <w:t xml:space="preserve"> plasma</w:t>
      </w:r>
      <w:r w:rsidRPr="005742C6">
        <w:rPr>
          <w:rFonts w:ascii="Times New Roman" w:hAnsi="Times New Roman" w:cs="Times New Roman"/>
          <w:sz w:val="24"/>
          <w:szCs w:val="24"/>
          <w:lang w:val="sv-SE"/>
        </w:rPr>
        <w:t xml:space="preserve"> dihitung menggunakan rumus</w:t>
      </w:r>
      <w:r w:rsidR="00D22E96" w:rsidRPr="005742C6">
        <w:rPr>
          <w:rFonts w:ascii="Times New Roman" w:hAnsi="Times New Roman" w:cs="Times New Roman"/>
          <w:sz w:val="24"/>
          <w:szCs w:val="24"/>
          <w:lang w:val="sv-SE"/>
        </w:rPr>
        <w:t xml:space="preserve"> </w:t>
      </w:r>
      <w:r w:rsidR="001479EF" w:rsidRPr="005742C6">
        <w:rPr>
          <w:rFonts w:ascii="Times New Roman" w:hAnsi="Times New Roman" w:cs="Times New Roman"/>
          <w:sz w:val="24"/>
          <w:szCs w:val="24"/>
          <w:lang w:val="sv-SE"/>
        </w:rPr>
        <w:t>:</w:t>
      </w:r>
    </w:p>
    <w:p w14:paraId="3AA684D1" w14:textId="74697572" w:rsidR="00606817" w:rsidRPr="005742C6" w:rsidRDefault="00E846D0" w:rsidP="00D4571B">
      <w:pPr>
        <w:pStyle w:val="ListParagraph"/>
        <w:spacing w:after="0" w:line="240" w:lineRule="auto"/>
        <w:ind w:left="1080"/>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749427" behindDoc="0" locked="0" layoutInCell="1" allowOverlap="1" wp14:anchorId="11E0DD00" wp14:editId="58D684B9">
                <wp:simplePos x="0" y="0"/>
                <wp:positionH relativeFrom="column">
                  <wp:posOffset>3576955</wp:posOffset>
                </wp:positionH>
                <wp:positionV relativeFrom="paragraph">
                  <wp:posOffset>161925</wp:posOffset>
                </wp:positionV>
                <wp:extent cx="361315" cy="0"/>
                <wp:effectExtent l="0" t="0" r="0" b="0"/>
                <wp:wrapNone/>
                <wp:docPr id="852876118" name="Straight Connector 105"/>
                <wp:cNvGraphicFramePr/>
                <a:graphic xmlns:a="http://schemas.openxmlformats.org/drawingml/2006/main">
                  <a:graphicData uri="http://schemas.microsoft.com/office/word/2010/wordprocessingShape">
                    <wps:wsp>
                      <wps:cNvCnPr/>
                      <wps:spPr>
                        <a:xfrm>
                          <a:off x="0" y="0"/>
                          <a:ext cx="36131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0478C" id="Straight Connector 105" o:spid="_x0000_s1026" style="position:absolute;z-index:251749427;visibility:visible;mso-wrap-style:square;mso-wrap-distance-left:9pt;mso-wrap-distance-top:0;mso-wrap-distance-right:9pt;mso-wrap-distance-bottom:0;mso-position-horizontal:absolute;mso-position-horizontal-relative:text;mso-position-vertical:absolute;mso-position-vertical-relative:text" from="281.65pt,12.75pt" to="310.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" strokecolor="black [3200]" strokeweight="1pt">
                <v:stroke joinstyle="miter"/>
              </v:line>
            </w:pict>
          </mc:Fallback>
        </mc:AlternateContent>
      </w:r>
      <w:r w:rsidRPr="005742C6">
        <w:rPr>
          <w:rFonts w:ascii="Times New Roman" w:hAnsi="Times New Roman" w:cs="Times New Roman"/>
          <w:sz w:val="24"/>
          <w:szCs w:val="24"/>
          <w:lang w:val="sv-SE"/>
        </w:rPr>
        <w:t>Nilai indeks aterogenik</w:t>
      </w:r>
      <w:r w:rsidR="00221DCE">
        <w:rPr>
          <w:rFonts w:ascii="Times New Roman" w:hAnsi="Times New Roman" w:cs="Times New Roman"/>
          <w:sz w:val="24"/>
          <w:szCs w:val="24"/>
          <w:lang w:val="sv-SE"/>
        </w:rPr>
        <w:t xml:space="preserve"> plasma</w:t>
      </w:r>
      <w:r w:rsidRPr="005742C6">
        <w:rPr>
          <w:rFonts w:ascii="Times New Roman" w:hAnsi="Times New Roman" w:cs="Times New Roman"/>
          <w:sz w:val="24"/>
          <w:szCs w:val="24"/>
          <w:lang w:val="sv-SE"/>
        </w:rPr>
        <w:t xml:space="preserve"> : </w:t>
      </w:r>
      <w:r w:rsidR="00D22E96" w:rsidRPr="005742C6">
        <w:rPr>
          <w:rFonts w:ascii="Times New Roman" w:hAnsi="Times New Roman" w:cs="Times New Roman"/>
          <w:sz w:val="24"/>
          <w:szCs w:val="24"/>
          <w:lang w:val="sv-SE"/>
        </w:rPr>
        <w:t>Logaritma</w:t>
      </w:r>
      <w:r w:rsidR="0078474A" w:rsidRPr="005742C6">
        <w:rPr>
          <w:rFonts w:ascii="Times New Roman" w:hAnsi="Times New Roman" w:cs="Times New Roman"/>
          <w:sz w:val="24"/>
          <w:szCs w:val="24"/>
          <w:lang w:val="sv-SE"/>
        </w:rPr>
        <w:t xml:space="preserve">  </w:t>
      </w:r>
      <w:r w:rsidR="00C40834">
        <w:rPr>
          <w:rFonts w:ascii="Times New Roman" w:hAnsi="Times New Roman" w:cs="Times New Roman"/>
          <w:sz w:val="24"/>
          <w:szCs w:val="24"/>
          <w:lang w:val="sv-SE"/>
        </w:rPr>
        <w:tab/>
      </w:r>
      <w:r w:rsidR="0085193A" w:rsidRPr="005742C6">
        <w:rPr>
          <w:rFonts w:ascii="Times New Roman" w:hAnsi="Times New Roman" w:cs="Times New Roman"/>
          <w:sz w:val="24"/>
          <w:szCs w:val="24"/>
          <w:lang w:val="sv-SE"/>
        </w:rPr>
        <w:t>TG</w:t>
      </w:r>
    </w:p>
    <w:p w14:paraId="085EE878" w14:textId="77FB168E" w:rsidR="0085193A" w:rsidRPr="005742C6" w:rsidRDefault="0078474A" w:rsidP="00D4571B">
      <w:pPr>
        <w:spacing w:after="0" w:line="480" w:lineRule="auto"/>
        <w:ind w:left="3600" w:firstLine="720"/>
        <w:jc w:val="both"/>
        <w:rPr>
          <w:rFonts w:ascii="Times New Roman" w:hAnsi="Times New Roman" w:cs="Times New Roman"/>
          <w:sz w:val="24"/>
          <w:szCs w:val="24"/>
          <w:lang w:val="sv-SE"/>
        </w:rPr>
      </w:pPr>
      <w:r w:rsidRPr="005742C6">
        <w:rPr>
          <w:rFonts w:ascii="Times New Roman" w:hAnsi="Times New Roman" w:cs="Times New Roman"/>
          <w:sz w:val="24"/>
          <w:szCs w:val="24"/>
          <w:lang w:val="sv-SE"/>
        </w:rPr>
        <w:t xml:space="preserve">  </w:t>
      </w:r>
      <w:r w:rsidR="00221DCE">
        <w:rPr>
          <w:rFonts w:ascii="Times New Roman" w:hAnsi="Times New Roman" w:cs="Times New Roman"/>
          <w:sz w:val="24"/>
          <w:szCs w:val="24"/>
          <w:lang w:val="sv-SE"/>
        </w:rPr>
        <w:tab/>
      </w:r>
      <w:r w:rsidR="00B14648">
        <w:rPr>
          <w:rFonts w:ascii="Times New Roman" w:hAnsi="Times New Roman" w:cs="Times New Roman"/>
          <w:sz w:val="24"/>
          <w:szCs w:val="24"/>
          <w:lang w:val="sv-SE"/>
        </w:rPr>
        <w:tab/>
      </w:r>
      <w:r w:rsidR="00376719" w:rsidRPr="005742C6">
        <w:rPr>
          <w:rFonts w:ascii="Times New Roman" w:hAnsi="Times New Roman" w:cs="Times New Roman"/>
          <w:sz w:val="24"/>
          <w:szCs w:val="24"/>
          <w:lang w:val="sv-SE"/>
        </w:rPr>
        <w:t>HDL</w:t>
      </w:r>
    </w:p>
    <w:p w14:paraId="70F26AA9" w14:textId="50AE7D23" w:rsidR="000F7D50" w:rsidRDefault="00C80F22" w:rsidP="00D4571B">
      <w:pPr>
        <w:pStyle w:val="ListParagraph"/>
        <w:numPr>
          <w:ilvl w:val="0"/>
          <w:numId w:val="2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sidR="0042181C">
        <w:rPr>
          <w:rFonts w:ascii="Times New Roman" w:hAnsi="Times New Roman" w:cs="Times New Roman"/>
          <w:sz w:val="24"/>
          <w:szCs w:val="24"/>
        </w:rPr>
        <w:t xml:space="preserve">, dan </w:t>
      </w:r>
      <w:proofErr w:type="spellStart"/>
      <w:r w:rsidR="0042181C">
        <w:rPr>
          <w:rFonts w:ascii="Times New Roman" w:hAnsi="Times New Roman" w:cs="Times New Roman"/>
          <w:sz w:val="24"/>
          <w:szCs w:val="24"/>
        </w:rPr>
        <w:t>kesimpulan</w:t>
      </w:r>
      <w:proofErr w:type="spellEnd"/>
      <w:r w:rsidR="0042181C">
        <w:rPr>
          <w:rFonts w:ascii="Times New Roman" w:hAnsi="Times New Roman" w:cs="Times New Roman"/>
          <w:sz w:val="24"/>
          <w:szCs w:val="24"/>
        </w:rPr>
        <w:t xml:space="preserve"> </w:t>
      </w:r>
      <w:proofErr w:type="spellStart"/>
      <w:r w:rsidR="0042181C">
        <w:rPr>
          <w:rFonts w:ascii="Times New Roman" w:hAnsi="Times New Roman" w:cs="Times New Roman"/>
          <w:sz w:val="24"/>
          <w:szCs w:val="24"/>
        </w:rPr>
        <w:t>ditarik</w:t>
      </w:r>
      <w:proofErr w:type="spellEnd"/>
      <w:r w:rsidR="0042181C">
        <w:rPr>
          <w:rFonts w:ascii="Times New Roman" w:hAnsi="Times New Roman" w:cs="Times New Roman"/>
          <w:sz w:val="24"/>
          <w:szCs w:val="24"/>
        </w:rPr>
        <w:t>.</w:t>
      </w:r>
    </w:p>
    <w:p w14:paraId="07A5D56A" w14:textId="7504D217" w:rsidR="00C87ED6" w:rsidRDefault="00C87ED6" w:rsidP="003B49BD">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Pasca </w:t>
      </w:r>
      <w:proofErr w:type="spellStart"/>
      <w:r>
        <w:rPr>
          <w:rFonts w:ascii="Times New Roman" w:hAnsi="Times New Roman" w:cs="Times New Roman"/>
          <w:sz w:val="24"/>
          <w:szCs w:val="24"/>
        </w:rPr>
        <w:t>analitik</w:t>
      </w:r>
      <w:proofErr w:type="spellEnd"/>
    </w:p>
    <w:p w14:paraId="7CE94224" w14:textId="6E7E63CC" w:rsidR="003B49BD" w:rsidRDefault="003B49BD" w:rsidP="003B49B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data </w:t>
      </w:r>
      <w:proofErr w:type="spellStart"/>
      <w:r>
        <w:rPr>
          <w:rFonts w:ascii="Times New Roman" w:hAnsi="Times New Roman" w:cs="Times New Roman"/>
          <w:sz w:val="24"/>
          <w:szCs w:val="24"/>
        </w:rPr>
        <w:t>dilakukan</w:t>
      </w:r>
      <w:proofErr w:type="spellEnd"/>
    </w:p>
    <w:p w14:paraId="2A4B0779" w14:textId="5FD8ABEB" w:rsidR="002D4B17" w:rsidRDefault="002D4B17" w:rsidP="0045572F">
      <w:pPr>
        <w:spacing w:after="0" w:line="480" w:lineRule="auto"/>
        <w:jc w:val="both"/>
        <w:rPr>
          <w:rFonts w:ascii="Times New Roman" w:hAnsi="Times New Roman" w:cs="Times New Roman"/>
          <w:sz w:val="24"/>
          <w:szCs w:val="24"/>
        </w:rPr>
      </w:pPr>
    </w:p>
    <w:p w14:paraId="60A8CE7A" w14:textId="77777777" w:rsidR="0045572F" w:rsidRDefault="0045572F" w:rsidP="0045572F">
      <w:pPr>
        <w:spacing w:after="0" w:line="480" w:lineRule="auto"/>
        <w:jc w:val="both"/>
        <w:rPr>
          <w:rFonts w:ascii="Times New Roman" w:hAnsi="Times New Roman" w:cs="Times New Roman"/>
          <w:sz w:val="24"/>
          <w:szCs w:val="24"/>
        </w:rPr>
      </w:pPr>
    </w:p>
    <w:p w14:paraId="0F9BC75F" w14:textId="77777777" w:rsidR="0045572F" w:rsidRPr="0045572F" w:rsidRDefault="0045572F" w:rsidP="0045572F">
      <w:pPr>
        <w:spacing w:after="0" w:line="480" w:lineRule="auto"/>
        <w:jc w:val="both"/>
        <w:rPr>
          <w:rFonts w:ascii="Times New Roman" w:hAnsi="Times New Roman" w:cs="Times New Roman"/>
          <w:sz w:val="24"/>
          <w:szCs w:val="24"/>
        </w:rPr>
      </w:pPr>
    </w:p>
    <w:p w14:paraId="7DCEC9A2" w14:textId="44701FCD" w:rsidR="00362987" w:rsidRDefault="00362987" w:rsidP="00D74B5A">
      <w:pPr>
        <w:pStyle w:val="ListParagraph"/>
        <w:numPr>
          <w:ilvl w:val="0"/>
          <w:numId w:val="15"/>
        </w:numPr>
        <w:spacing w:after="0" w:line="720" w:lineRule="auto"/>
        <w:jc w:val="both"/>
        <w:rPr>
          <w:rFonts w:ascii="Times New Roman" w:hAnsi="Times New Roman" w:cs="Times New Roman"/>
          <w:b/>
          <w:bCs/>
          <w:sz w:val="24"/>
          <w:szCs w:val="24"/>
        </w:rPr>
      </w:pPr>
      <w:proofErr w:type="spellStart"/>
      <w:r w:rsidRPr="005F2C60">
        <w:rPr>
          <w:rFonts w:ascii="Times New Roman" w:hAnsi="Times New Roman" w:cs="Times New Roman"/>
          <w:b/>
          <w:bCs/>
          <w:sz w:val="24"/>
          <w:szCs w:val="24"/>
        </w:rPr>
        <w:lastRenderedPageBreak/>
        <w:t>Pengump</w:t>
      </w:r>
      <w:r w:rsidR="000D5652" w:rsidRPr="005F2C60">
        <w:rPr>
          <w:rFonts w:ascii="Times New Roman" w:hAnsi="Times New Roman" w:cs="Times New Roman"/>
          <w:b/>
          <w:bCs/>
          <w:sz w:val="24"/>
          <w:szCs w:val="24"/>
        </w:rPr>
        <w:t>u</w:t>
      </w:r>
      <w:r w:rsidRPr="005F2C60">
        <w:rPr>
          <w:rFonts w:ascii="Times New Roman" w:hAnsi="Times New Roman" w:cs="Times New Roman"/>
          <w:b/>
          <w:bCs/>
          <w:sz w:val="24"/>
          <w:szCs w:val="24"/>
        </w:rPr>
        <w:t>lan</w:t>
      </w:r>
      <w:proofErr w:type="spellEnd"/>
      <w:r w:rsidRPr="005F2C60">
        <w:rPr>
          <w:rFonts w:ascii="Times New Roman" w:hAnsi="Times New Roman" w:cs="Times New Roman"/>
          <w:b/>
          <w:bCs/>
          <w:sz w:val="24"/>
          <w:szCs w:val="24"/>
        </w:rPr>
        <w:t xml:space="preserve"> dan </w:t>
      </w:r>
      <w:proofErr w:type="spellStart"/>
      <w:r w:rsidRPr="005F2C60">
        <w:rPr>
          <w:rFonts w:ascii="Times New Roman" w:hAnsi="Times New Roman" w:cs="Times New Roman"/>
          <w:b/>
          <w:bCs/>
          <w:sz w:val="24"/>
          <w:szCs w:val="24"/>
        </w:rPr>
        <w:t>analisis</w:t>
      </w:r>
      <w:proofErr w:type="spellEnd"/>
      <w:r w:rsidRPr="005F2C60">
        <w:rPr>
          <w:rFonts w:ascii="Times New Roman" w:hAnsi="Times New Roman" w:cs="Times New Roman"/>
          <w:b/>
          <w:bCs/>
          <w:sz w:val="24"/>
          <w:szCs w:val="24"/>
        </w:rPr>
        <w:t xml:space="preserve"> data</w:t>
      </w:r>
    </w:p>
    <w:p w14:paraId="54030410" w14:textId="77777777" w:rsidR="00EE5B98" w:rsidRDefault="00A74E9C" w:rsidP="00D74B5A">
      <w:pPr>
        <w:pStyle w:val="ListParagraph"/>
        <w:numPr>
          <w:ilvl w:val="0"/>
          <w:numId w:val="21"/>
        </w:numPr>
        <w:spacing w:after="0" w:line="480" w:lineRule="auto"/>
        <w:ind w:left="717"/>
        <w:jc w:val="both"/>
        <w:rPr>
          <w:rFonts w:ascii="Times New Roman" w:hAnsi="Times New Roman" w:cs="Times New Roman"/>
          <w:sz w:val="24"/>
          <w:szCs w:val="24"/>
        </w:rPr>
      </w:pPr>
      <w:proofErr w:type="spellStart"/>
      <w:r w:rsidRPr="005F2C60">
        <w:rPr>
          <w:rFonts w:ascii="Times New Roman" w:hAnsi="Times New Roman" w:cs="Times New Roman"/>
          <w:sz w:val="24"/>
          <w:szCs w:val="24"/>
        </w:rPr>
        <w:t>Pengumpulan</w:t>
      </w:r>
      <w:proofErr w:type="spellEnd"/>
      <w:r w:rsidRPr="005F2C60">
        <w:rPr>
          <w:rFonts w:ascii="Times New Roman" w:hAnsi="Times New Roman" w:cs="Times New Roman"/>
          <w:sz w:val="24"/>
          <w:szCs w:val="24"/>
        </w:rPr>
        <w:t xml:space="preserve"> data</w:t>
      </w:r>
    </w:p>
    <w:p w14:paraId="115AC25F" w14:textId="55A4E6CE" w:rsidR="00A74E9C" w:rsidRPr="00EE5B98" w:rsidRDefault="00A74E9C" w:rsidP="00EE5B98">
      <w:pPr>
        <w:pStyle w:val="ListParagraph"/>
        <w:spacing w:after="0" w:line="480" w:lineRule="auto"/>
        <w:ind w:firstLine="720"/>
        <w:jc w:val="both"/>
        <w:rPr>
          <w:rFonts w:ascii="Times New Roman" w:hAnsi="Times New Roman" w:cs="Times New Roman"/>
          <w:sz w:val="24"/>
          <w:szCs w:val="24"/>
        </w:rPr>
      </w:pPr>
      <w:r w:rsidRPr="00EE5B98">
        <w:rPr>
          <w:rFonts w:ascii="Times New Roman" w:hAnsi="Times New Roman" w:cs="Times New Roman"/>
          <w:sz w:val="24"/>
          <w:szCs w:val="24"/>
        </w:rPr>
        <w:t xml:space="preserve">Data yang </w:t>
      </w:r>
      <w:proofErr w:type="spellStart"/>
      <w:r w:rsidRPr="00EE5B98">
        <w:rPr>
          <w:rFonts w:ascii="Times New Roman" w:hAnsi="Times New Roman" w:cs="Times New Roman"/>
          <w:sz w:val="24"/>
          <w:szCs w:val="24"/>
        </w:rPr>
        <w:t>dikumpulkan</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berupa</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hasil</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pemeriksaan</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laboratorium</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nilai</w:t>
      </w:r>
      <w:proofErr w:type="spellEnd"/>
      <w:r w:rsidRPr="00EE5B98">
        <w:rPr>
          <w:rFonts w:ascii="Times New Roman" w:hAnsi="Times New Roman" w:cs="Times New Roman"/>
          <w:sz w:val="24"/>
          <w:szCs w:val="24"/>
        </w:rPr>
        <w:t xml:space="preserve"> HDL, </w:t>
      </w:r>
      <w:proofErr w:type="spellStart"/>
      <w:r w:rsidRPr="00EE5B98">
        <w:rPr>
          <w:rFonts w:ascii="Times New Roman" w:hAnsi="Times New Roman" w:cs="Times New Roman"/>
          <w:sz w:val="24"/>
          <w:szCs w:val="24"/>
        </w:rPr>
        <w:t>trigliserida</w:t>
      </w:r>
      <w:proofErr w:type="spellEnd"/>
      <w:r w:rsidRPr="00EE5B98">
        <w:rPr>
          <w:rFonts w:ascii="Times New Roman" w:hAnsi="Times New Roman" w:cs="Times New Roman"/>
          <w:sz w:val="24"/>
          <w:szCs w:val="24"/>
        </w:rPr>
        <w:t xml:space="preserve">, HbA1c dan data-data lain yang </w:t>
      </w:r>
      <w:proofErr w:type="spellStart"/>
      <w:r w:rsidRPr="00EE5B98">
        <w:rPr>
          <w:rFonts w:ascii="Times New Roman" w:hAnsi="Times New Roman" w:cs="Times New Roman"/>
          <w:sz w:val="24"/>
          <w:szCs w:val="24"/>
        </w:rPr>
        <w:t>dibutuhkan</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dari</w:t>
      </w:r>
      <w:proofErr w:type="spellEnd"/>
      <w:r w:rsidRPr="00EE5B98">
        <w:rPr>
          <w:rFonts w:ascii="Times New Roman" w:hAnsi="Times New Roman" w:cs="Times New Roman"/>
          <w:sz w:val="24"/>
          <w:szCs w:val="24"/>
        </w:rPr>
        <w:t xml:space="preserve"> </w:t>
      </w:r>
      <w:proofErr w:type="spellStart"/>
      <w:r w:rsidRPr="00EE5B98">
        <w:rPr>
          <w:rFonts w:ascii="Times New Roman" w:hAnsi="Times New Roman" w:cs="Times New Roman"/>
          <w:sz w:val="24"/>
          <w:szCs w:val="24"/>
        </w:rPr>
        <w:t>pasien</w:t>
      </w:r>
      <w:proofErr w:type="spellEnd"/>
      <w:r w:rsidRPr="00EE5B98">
        <w:rPr>
          <w:rFonts w:ascii="Times New Roman" w:hAnsi="Times New Roman" w:cs="Times New Roman"/>
          <w:sz w:val="24"/>
          <w:szCs w:val="24"/>
        </w:rPr>
        <w:t xml:space="preserve"> diabetes </w:t>
      </w:r>
      <w:proofErr w:type="spellStart"/>
      <w:r w:rsidRPr="00EE5B98">
        <w:rPr>
          <w:rFonts w:ascii="Times New Roman" w:hAnsi="Times New Roman" w:cs="Times New Roman"/>
          <w:sz w:val="24"/>
          <w:szCs w:val="24"/>
        </w:rPr>
        <w:t>melitus</w:t>
      </w:r>
      <w:proofErr w:type="spellEnd"/>
      <w:r w:rsidRPr="00EE5B98">
        <w:rPr>
          <w:rFonts w:ascii="Times New Roman" w:hAnsi="Times New Roman" w:cs="Times New Roman"/>
          <w:sz w:val="24"/>
          <w:szCs w:val="24"/>
        </w:rPr>
        <w:t xml:space="preserve"> </w:t>
      </w:r>
      <w:r w:rsidR="006D01DD" w:rsidRPr="00EE5B98">
        <w:rPr>
          <w:rFonts w:ascii="Times New Roman" w:hAnsi="Times New Roman" w:cs="Times New Roman"/>
          <w:sz w:val="24"/>
          <w:szCs w:val="24"/>
        </w:rPr>
        <w:t>di R</w:t>
      </w:r>
      <w:r w:rsidR="00F27C5D">
        <w:rPr>
          <w:rFonts w:ascii="Times New Roman" w:hAnsi="Times New Roman" w:cs="Times New Roman"/>
          <w:sz w:val="24"/>
          <w:szCs w:val="24"/>
        </w:rPr>
        <w:t>SUP Dr.</w:t>
      </w:r>
      <w:r w:rsidR="006D01DD" w:rsidRPr="00EE5B98">
        <w:rPr>
          <w:rFonts w:ascii="Times New Roman" w:hAnsi="Times New Roman" w:cs="Times New Roman"/>
          <w:sz w:val="24"/>
          <w:szCs w:val="24"/>
        </w:rPr>
        <w:t xml:space="preserve"> </w:t>
      </w:r>
      <w:proofErr w:type="spellStart"/>
      <w:r w:rsidR="0072100E">
        <w:rPr>
          <w:rFonts w:ascii="Times New Roman" w:hAnsi="Times New Roman" w:cs="Times New Roman"/>
          <w:sz w:val="24"/>
          <w:szCs w:val="24"/>
        </w:rPr>
        <w:t>Tadjuddin</w:t>
      </w:r>
      <w:proofErr w:type="spellEnd"/>
      <w:r w:rsidR="0072100E">
        <w:rPr>
          <w:rFonts w:ascii="Times New Roman" w:hAnsi="Times New Roman" w:cs="Times New Roman"/>
          <w:sz w:val="24"/>
          <w:szCs w:val="24"/>
        </w:rPr>
        <w:t xml:space="preserve"> Chalid Makassar</w:t>
      </w:r>
    </w:p>
    <w:p w14:paraId="63873042" w14:textId="77777777" w:rsidR="003F3AD8" w:rsidRDefault="00A74E9C" w:rsidP="00D74B5A">
      <w:pPr>
        <w:pStyle w:val="ListParagraph"/>
        <w:numPr>
          <w:ilvl w:val="0"/>
          <w:numId w:val="21"/>
        </w:numPr>
        <w:spacing w:after="0" w:line="480" w:lineRule="auto"/>
        <w:ind w:left="717"/>
        <w:jc w:val="both"/>
        <w:rPr>
          <w:rFonts w:ascii="Times New Roman" w:hAnsi="Times New Roman" w:cs="Times New Roman"/>
          <w:sz w:val="24"/>
          <w:szCs w:val="24"/>
        </w:rPr>
      </w:pPr>
      <w:proofErr w:type="spellStart"/>
      <w:r w:rsidRPr="006A2CED">
        <w:rPr>
          <w:rFonts w:ascii="Times New Roman" w:hAnsi="Times New Roman" w:cs="Times New Roman"/>
          <w:sz w:val="24"/>
          <w:szCs w:val="24"/>
        </w:rPr>
        <w:t>Analisis</w:t>
      </w:r>
      <w:proofErr w:type="spellEnd"/>
      <w:r w:rsidRPr="006A2CED">
        <w:rPr>
          <w:rFonts w:ascii="Times New Roman" w:hAnsi="Times New Roman" w:cs="Times New Roman"/>
          <w:sz w:val="24"/>
          <w:szCs w:val="24"/>
        </w:rPr>
        <w:t xml:space="preserve"> data</w:t>
      </w:r>
    </w:p>
    <w:p w14:paraId="2E766B4A" w14:textId="25ED3DDB" w:rsidR="008C0760" w:rsidRPr="0029012F" w:rsidRDefault="00812318" w:rsidP="0029012F">
      <w:pPr>
        <w:pStyle w:val="ListParagraph"/>
        <w:spacing w:after="0" w:line="480" w:lineRule="auto"/>
        <w:ind w:firstLine="414"/>
        <w:jc w:val="both"/>
        <w:rPr>
          <w:rFonts w:ascii="Times New Roman" w:hAnsi="Times New Roman" w:cs="Times New Roman"/>
          <w:sz w:val="24"/>
          <w:szCs w:val="24"/>
          <w:lang w:val="sv-SE"/>
        </w:rPr>
      </w:pPr>
      <w:proofErr w:type="spellStart"/>
      <w:r w:rsidRPr="00EA5CD9">
        <w:rPr>
          <w:rFonts w:ascii="Times New Roman" w:hAnsi="Times New Roman" w:cs="Times New Roman"/>
          <w:sz w:val="24"/>
          <w:szCs w:val="24"/>
        </w:rPr>
        <w:t>Sebelum</w:t>
      </w:r>
      <w:proofErr w:type="spellEnd"/>
      <w:r w:rsidRPr="00EA5CD9">
        <w:rPr>
          <w:rFonts w:ascii="Times New Roman" w:hAnsi="Times New Roman" w:cs="Times New Roman"/>
          <w:sz w:val="24"/>
          <w:szCs w:val="24"/>
        </w:rPr>
        <w:t xml:space="preserve"> </w:t>
      </w:r>
      <w:proofErr w:type="spellStart"/>
      <w:r w:rsidRPr="00EA5CD9">
        <w:rPr>
          <w:rFonts w:ascii="Times New Roman" w:hAnsi="Times New Roman" w:cs="Times New Roman"/>
          <w:sz w:val="24"/>
          <w:szCs w:val="24"/>
        </w:rPr>
        <w:t>melakukan</w:t>
      </w:r>
      <w:proofErr w:type="spellEnd"/>
      <w:r w:rsidRPr="00EA5CD9">
        <w:rPr>
          <w:rFonts w:ascii="Times New Roman" w:hAnsi="Times New Roman" w:cs="Times New Roman"/>
          <w:sz w:val="24"/>
          <w:szCs w:val="24"/>
        </w:rPr>
        <w:t xml:space="preserve"> </w:t>
      </w:r>
      <w:proofErr w:type="spellStart"/>
      <w:r w:rsidRPr="00EA5CD9">
        <w:rPr>
          <w:rFonts w:ascii="Times New Roman" w:hAnsi="Times New Roman" w:cs="Times New Roman"/>
          <w:sz w:val="24"/>
          <w:szCs w:val="24"/>
        </w:rPr>
        <w:t>analisis</w:t>
      </w:r>
      <w:proofErr w:type="spellEnd"/>
      <w:r w:rsidRPr="00EA5CD9">
        <w:rPr>
          <w:rFonts w:ascii="Times New Roman" w:hAnsi="Times New Roman" w:cs="Times New Roman"/>
          <w:sz w:val="24"/>
          <w:szCs w:val="24"/>
        </w:rPr>
        <w:t xml:space="preserve"> </w:t>
      </w:r>
      <w:proofErr w:type="spellStart"/>
      <w:r w:rsidRPr="00EA5CD9">
        <w:rPr>
          <w:rFonts w:ascii="Times New Roman" w:hAnsi="Times New Roman" w:cs="Times New Roman"/>
          <w:sz w:val="24"/>
          <w:szCs w:val="24"/>
        </w:rPr>
        <w:t>bivariat</w:t>
      </w:r>
      <w:proofErr w:type="spellEnd"/>
      <w:r w:rsidRPr="00EA5CD9">
        <w:rPr>
          <w:rFonts w:ascii="Times New Roman" w:hAnsi="Times New Roman" w:cs="Times New Roman"/>
          <w:sz w:val="24"/>
          <w:szCs w:val="24"/>
        </w:rPr>
        <w:t xml:space="preserve">, </w:t>
      </w:r>
      <w:proofErr w:type="spellStart"/>
      <w:r w:rsidRPr="00EA5CD9">
        <w:rPr>
          <w:rFonts w:ascii="Times New Roman" w:hAnsi="Times New Roman" w:cs="Times New Roman"/>
          <w:sz w:val="24"/>
          <w:szCs w:val="24"/>
        </w:rPr>
        <w:t>dilakukan</w:t>
      </w:r>
      <w:proofErr w:type="spellEnd"/>
      <w:r w:rsidRPr="00EA5CD9">
        <w:rPr>
          <w:rFonts w:ascii="Times New Roman" w:hAnsi="Times New Roman" w:cs="Times New Roman"/>
          <w:sz w:val="24"/>
          <w:szCs w:val="24"/>
        </w:rPr>
        <w:t xml:space="preserve"> uji </w:t>
      </w:r>
      <w:proofErr w:type="spellStart"/>
      <w:r w:rsidRPr="00E910FA">
        <w:rPr>
          <w:rFonts w:ascii="Times New Roman" w:hAnsi="Times New Roman" w:cs="Times New Roman"/>
          <w:sz w:val="24"/>
          <w:szCs w:val="24"/>
        </w:rPr>
        <w:t>normalitas</w:t>
      </w:r>
      <w:proofErr w:type="spellEnd"/>
      <w:r w:rsidRPr="00E910FA">
        <w:rPr>
          <w:rFonts w:ascii="Times New Roman" w:hAnsi="Times New Roman" w:cs="Times New Roman"/>
          <w:sz w:val="24"/>
          <w:szCs w:val="24"/>
        </w:rPr>
        <w:t xml:space="preserve"> </w:t>
      </w:r>
      <w:r w:rsidRPr="00EA5CD9">
        <w:rPr>
          <w:rFonts w:ascii="Times New Roman" w:hAnsi="Times New Roman" w:cs="Times New Roman"/>
          <w:i/>
          <w:iCs/>
          <w:sz w:val="24"/>
          <w:szCs w:val="24"/>
        </w:rPr>
        <w:t>Shapiro-Wilk</w:t>
      </w:r>
      <w:r w:rsidR="00B35EE0" w:rsidRPr="00EA5CD9">
        <w:rPr>
          <w:rFonts w:ascii="Times New Roman" w:hAnsi="Times New Roman" w:cs="Times New Roman"/>
          <w:sz w:val="24"/>
          <w:szCs w:val="24"/>
        </w:rPr>
        <w:t xml:space="preserve"> dan </w:t>
      </w:r>
      <w:proofErr w:type="spellStart"/>
      <w:r w:rsidR="00B35EE0" w:rsidRPr="00EA5CD9">
        <w:rPr>
          <w:rFonts w:ascii="Times New Roman" w:hAnsi="Times New Roman" w:cs="Times New Roman"/>
          <w:sz w:val="24"/>
          <w:szCs w:val="24"/>
        </w:rPr>
        <w:t>hasil</w:t>
      </w:r>
      <w:proofErr w:type="spellEnd"/>
      <w:r w:rsidR="00B35EE0" w:rsidRPr="00EA5CD9">
        <w:rPr>
          <w:rFonts w:ascii="Times New Roman" w:hAnsi="Times New Roman" w:cs="Times New Roman"/>
          <w:sz w:val="24"/>
          <w:szCs w:val="24"/>
        </w:rPr>
        <w:t xml:space="preserve"> data </w:t>
      </w:r>
      <w:proofErr w:type="spellStart"/>
      <w:r w:rsidR="00B35EE0" w:rsidRPr="00EA5CD9">
        <w:rPr>
          <w:rFonts w:ascii="Times New Roman" w:hAnsi="Times New Roman" w:cs="Times New Roman"/>
          <w:sz w:val="24"/>
          <w:szCs w:val="24"/>
        </w:rPr>
        <w:t>tersebut</w:t>
      </w:r>
      <w:proofErr w:type="spellEnd"/>
      <w:r w:rsidRPr="00EA5CD9">
        <w:rPr>
          <w:rFonts w:ascii="Times New Roman" w:hAnsi="Times New Roman" w:cs="Times New Roman"/>
          <w:sz w:val="24"/>
          <w:szCs w:val="24"/>
        </w:rPr>
        <w:t xml:space="preserve"> </w:t>
      </w:r>
      <w:proofErr w:type="spellStart"/>
      <w:r w:rsidRPr="00EA5CD9">
        <w:rPr>
          <w:rFonts w:ascii="Times New Roman" w:hAnsi="Times New Roman" w:cs="Times New Roman"/>
          <w:sz w:val="24"/>
          <w:szCs w:val="24"/>
        </w:rPr>
        <w:t>terdistribusi</w:t>
      </w:r>
      <w:proofErr w:type="spellEnd"/>
      <w:r w:rsidRPr="00EA5CD9">
        <w:rPr>
          <w:rFonts w:ascii="Times New Roman" w:hAnsi="Times New Roman" w:cs="Times New Roman"/>
          <w:sz w:val="24"/>
          <w:szCs w:val="24"/>
        </w:rPr>
        <w:t xml:space="preserve"> </w:t>
      </w:r>
      <w:proofErr w:type="spellStart"/>
      <w:r w:rsidRPr="00EA5CD9">
        <w:rPr>
          <w:rFonts w:ascii="Times New Roman" w:hAnsi="Times New Roman" w:cs="Times New Roman"/>
          <w:sz w:val="24"/>
          <w:szCs w:val="24"/>
        </w:rPr>
        <w:t>secara</w:t>
      </w:r>
      <w:proofErr w:type="spellEnd"/>
      <w:r w:rsidRPr="00EA5CD9">
        <w:rPr>
          <w:rFonts w:ascii="Times New Roman" w:hAnsi="Times New Roman" w:cs="Times New Roman"/>
          <w:sz w:val="24"/>
          <w:szCs w:val="24"/>
        </w:rPr>
        <w:t xml:space="preserve"> normal.</w:t>
      </w:r>
      <w:r w:rsidR="00B428B7" w:rsidRPr="00EA5CD9">
        <w:rPr>
          <w:rFonts w:ascii="Times New Roman" w:hAnsi="Times New Roman" w:cs="Times New Roman"/>
          <w:sz w:val="24"/>
          <w:szCs w:val="24"/>
        </w:rPr>
        <w:t xml:space="preserve"> </w:t>
      </w:r>
      <w:proofErr w:type="spellStart"/>
      <w:r w:rsidR="00EA5CD9" w:rsidRPr="00DD13B8">
        <w:rPr>
          <w:rFonts w:ascii="Times New Roman" w:hAnsi="Times New Roman" w:cs="Times New Roman"/>
          <w:sz w:val="24"/>
          <w:szCs w:val="24"/>
        </w:rPr>
        <w:t>Selanjutnya</w:t>
      </w:r>
      <w:proofErr w:type="spellEnd"/>
      <w:r w:rsidR="00EA5CD9" w:rsidRPr="00DD13B8">
        <w:rPr>
          <w:rFonts w:ascii="Times New Roman" w:hAnsi="Times New Roman" w:cs="Times New Roman"/>
          <w:sz w:val="24"/>
          <w:szCs w:val="24"/>
        </w:rPr>
        <w:t xml:space="preserve"> data </w:t>
      </w:r>
      <w:proofErr w:type="spellStart"/>
      <w:r w:rsidR="00EA5CD9" w:rsidRPr="00DD13B8">
        <w:rPr>
          <w:rFonts w:ascii="Times New Roman" w:hAnsi="Times New Roman" w:cs="Times New Roman"/>
          <w:sz w:val="24"/>
          <w:szCs w:val="24"/>
        </w:rPr>
        <w:t>akan</w:t>
      </w:r>
      <w:proofErr w:type="spellEnd"/>
      <w:r w:rsidR="00EA5CD9" w:rsidRPr="00DD13B8">
        <w:rPr>
          <w:rFonts w:ascii="Times New Roman" w:hAnsi="Times New Roman" w:cs="Times New Roman"/>
          <w:sz w:val="24"/>
          <w:szCs w:val="24"/>
        </w:rPr>
        <w:t xml:space="preserve"> </w:t>
      </w:r>
      <w:proofErr w:type="spellStart"/>
      <w:r w:rsidR="00EA5CD9" w:rsidRPr="00DD13B8">
        <w:rPr>
          <w:rFonts w:ascii="Times New Roman" w:hAnsi="Times New Roman" w:cs="Times New Roman"/>
          <w:sz w:val="24"/>
          <w:szCs w:val="24"/>
        </w:rPr>
        <w:t>diuji</w:t>
      </w:r>
      <w:proofErr w:type="spellEnd"/>
      <w:r w:rsidR="00EA5CD9" w:rsidRPr="00DD13B8">
        <w:rPr>
          <w:rFonts w:ascii="Times New Roman" w:hAnsi="Times New Roman" w:cs="Times New Roman"/>
          <w:sz w:val="24"/>
          <w:szCs w:val="24"/>
        </w:rPr>
        <w:t xml:space="preserve"> </w:t>
      </w:r>
      <w:proofErr w:type="spellStart"/>
      <w:r w:rsidR="00EA5CD9" w:rsidRPr="00DD13B8">
        <w:rPr>
          <w:rFonts w:ascii="Times New Roman" w:hAnsi="Times New Roman" w:cs="Times New Roman"/>
          <w:sz w:val="24"/>
          <w:szCs w:val="24"/>
        </w:rPr>
        <w:t>menggunakan</w:t>
      </w:r>
      <w:proofErr w:type="spellEnd"/>
      <w:r w:rsidRPr="00DD13B8">
        <w:rPr>
          <w:rFonts w:ascii="Times New Roman" w:hAnsi="Times New Roman" w:cs="Times New Roman"/>
          <w:sz w:val="24"/>
          <w:szCs w:val="24"/>
        </w:rPr>
        <w:t xml:space="preserve"> uji </w:t>
      </w:r>
      <w:proofErr w:type="spellStart"/>
      <w:r w:rsidRPr="00DD13B8">
        <w:rPr>
          <w:rFonts w:ascii="Times New Roman" w:hAnsi="Times New Roman" w:cs="Times New Roman"/>
          <w:sz w:val="24"/>
          <w:szCs w:val="24"/>
        </w:rPr>
        <w:t>korelasi</w:t>
      </w:r>
      <w:proofErr w:type="spellEnd"/>
      <w:r w:rsidRPr="00DD13B8">
        <w:rPr>
          <w:rFonts w:ascii="Times New Roman" w:hAnsi="Times New Roman" w:cs="Times New Roman"/>
          <w:sz w:val="24"/>
          <w:szCs w:val="24"/>
        </w:rPr>
        <w:t xml:space="preserve"> </w:t>
      </w:r>
      <w:r w:rsidRPr="00DD13B8">
        <w:rPr>
          <w:rFonts w:ascii="Times New Roman" w:hAnsi="Times New Roman" w:cs="Times New Roman"/>
          <w:i/>
          <w:iCs/>
          <w:sz w:val="24"/>
          <w:szCs w:val="24"/>
        </w:rPr>
        <w:t xml:space="preserve">Pearson </w:t>
      </w:r>
      <w:bookmarkStart w:id="10" w:name="_Hlk210592630"/>
      <w:proofErr w:type="spellStart"/>
      <w:r w:rsidRPr="00DD13B8">
        <w:rPr>
          <w:rFonts w:ascii="Times New Roman" w:hAnsi="Times New Roman" w:cs="Times New Roman"/>
          <w:sz w:val="24"/>
          <w:szCs w:val="24"/>
        </w:rPr>
        <w:t>dengan</w:t>
      </w:r>
      <w:proofErr w:type="spellEnd"/>
      <w:r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tingkat</w:t>
      </w:r>
      <w:proofErr w:type="spellEnd"/>
      <w:r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kepercayaan</w:t>
      </w:r>
      <w:proofErr w:type="spellEnd"/>
      <w:r w:rsidRPr="00DD13B8">
        <w:rPr>
          <w:rFonts w:ascii="Times New Roman" w:hAnsi="Times New Roman" w:cs="Times New Roman"/>
          <w:sz w:val="24"/>
          <w:szCs w:val="24"/>
        </w:rPr>
        <w:t xml:space="preserve"> (p = 0,05)</w:t>
      </w:r>
      <w:r w:rsidR="00707791"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untuk</w:t>
      </w:r>
      <w:proofErr w:type="spellEnd"/>
      <w:r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melihat</w:t>
      </w:r>
      <w:proofErr w:type="spellEnd"/>
      <w:r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hubungan</w:t>
      </w:r>
      <w:proofErr w:type="spellEnd"/>
      <w:r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antara</w:t>
      </w:r>
      <w:proofErr w:type="spellEnd"/>
      <w:r w:rsidRPr="00DD13B8">
        <w:rPr>
          <w:rFonts w:ascii="Times New Roman" w:hAnsi="Times New Roman" w:cs="Times New Roman"/>
          <w:sz w:val="24"/>
          <w:szCs w:val="24"/>
        </w:rPr>
        <w:t xml:space="preserve"> HbA1c dan </w:t>
      </w:r>
      <w:proofErr w:type="spellStart"/>
      <w:r w:rsidRPr="00DD13B8">
        <w:rPr>
          <w:rFonts w:ascii="Times New Roman" w:hAnsi="Times New Roman" w:cs="Times New Roman"/>
          <w:sz w:val="24"/>
          <w:szCs w:val="24"/>
        </w:rPr>
        <w:t>indeks</w:t>
      </w:r>
      <w:proofErr w:type="spellEnd"/>
      <w:r w:rsidRPr="00DD13B8">
        <w:rPr>
          <w:rFonts w:ascii="Times New Roman" w:hAnsi="Times New Roman" w:cs="Times New Roman"/>
          <w:sz w:val="24"/>
          <w:szCs w:val="24"/>
        </w:rPr>
        <w:t xml:space="preserve"> </w:t>
      </w:r>
      <w:proofErr w:type="spellStart"/>
      <w:r w:rsidRPr="00DD13B8">
        <w:rPr>
          <w:rFonts w:ascii="Times New Roman" w:hAnsi="Times New Roman" w:cs="Times New Roman"/>
          <w:sz w:val="24"/>
          <w:szCs w:val="24"/>
        </w:rPr>
        <w:t>aterogenik</w:t>
      </w:r>
      <w:proofErr w:type="spellEnd"/>
      <w:r w:rsidRPr="00DD13B8">
        <w:rPr>
          <w:rFonts w:ascii="Times New Roman" w:hAnsi="Times New Roman" w:cs="Times New Roman"/>
          <w:sz w:val="24"/>
          <w:szCs w:val="24"/>
        </w:rPr>
        <w:t xml:space="preserve"> plasma pada </w:t>
      </w:r>
      <w:proofErr w:type="spellStart"/>
      <w:r w:rsidRPr="00DD13B8">
        <w:rPr>
          <w:rFonts w:ascii="Times New Roman" w:hAnsi="Times New Roman" w:cs="Times New Roman"/>
          <w:sz w:val="24"/>
          <w:szCs w:val="24"/>
        </w:rPr>
        <w:t>penderita</w:t>
      </w:r>
      <w:proofErr w:type="spellEnd"/>
      <w:r w:rsidRPr="00DD13B8">
        <w:rPr>
          <w:rFonts w:ascii="Times New Roman" w:hAnsi="Times New Roman" w:cs="Times New Roman"/>
          <w:sz w:val="24"/>
          <w:szCs w:val="24"/>
        </w:rPr>
        <w:t xml:space="preserve"> diabetes </w:t>
      </w:r>
      <w:proofErr w:type="spellStart"/>
      <w:r w:rsidRPr="00DD13B8">
        <w:rPr>
          <w:rFonts w:ascii="Times New Roman" w:hAnsi="Times New Roman" w:cs="Times New Roman"/>
          <w:sz w:val="24"/>
          <w:szCs w:val="24"/>
        </w:rPr>
        <w:t>melitus</w:t>
      </w:r>
      <w:proofErr w:type="spellEnd"/>
      <w:r w:rsidR="0029012F" w:rsidRPr="00DD13B8">
        <w:rPr>
          <w:rFonts w:ascii="Times New Roman" w:hAnsi="Times New Roman" w:cs="Times New Roman"/>
          <w:sz w:val="24"/>
          <w:szCs w:val="24"/>
        </w:rPr>
        <w:t>.</w:t>
      </w:r>
      <w:bookmarkEnd w:id="10"/>
      <w:r w:rsidR="00DD13B8" w:rsidRPr="00DD13B8">
        <w:rPr>
          <w:rFonts w:ascii="Times New Roman" w:hAnsi="Times New Roman" w:cs="Times New Roman"/>
          <w:sz w:val="24"/>
          <w:szCs w:val="24"/>
        </w:rPr>
        <w:t xml:space="preserve"> </w:t>
      </w:r>
      <w:r w:rsidR="0029012F" w:rsidRPr="00B428B7">
        <w:rPr>
          <w:rFonts w:ascii="Times New Roman" w:hAnsi="Times New Roman" w:cs="Times New Roman"/>
          <w:sz w:val="24"/>
          <w:szCs w:val="24"/>
          <w:lang w:val="sv-SE"/>
        </w:rPr>
        <w:t>Data akan disajikan dalam bentuk tabel persentase dan narasi untuk menjelaskan hubungan antara HbA1c dan indeks aterogenik plasma pada penderita diabetes melitus di RSUP Dr. Tadjuddin Chalid Makassar</w:t>
      </w:r>
      <w:r w:rsidR="0029012F">
        <w:rPr>
          <w:rFonts w:ascii="Times New Roman" w:hAnsi="Times New Roman" w:cs="Times New Roman"/>
          <w:sz w:val="24"/>
          <w:szCs w:val="24"/>
          <w:lang w:val="sv-SE"/>
        </w:rPr>
        <w:t>.</w:t>
      </w:r>
      <w:r w:rsidR="00DD13B8">
        <w:rPr>
          <w:rFonts w:ascii="Times New Roman" w:hAnsi="Times New Roman" w:cs="Times New Roman"/>
          <w:sz w:val="24"/>
          <w:szCs w:val="24"/>
          <w:lang w:val="sv-SE"/>
        </w:rPr>
        <w:t xml:space="preserve"> </w:t>
      </w:r>
      <w:bookmarkStart w:id="11" w:name="_Hlk210592692"/>
      <w:r w:rsidR="00B8660C" w:rsidRPr="0029012F">
        <w:rPr>
          <w:rFonts w:ascii="Times New Roman" w:hAnsi="Times New Roman" w:cs="Times New Roman"/>
          <w:sz w:val="24"/>
          <w:szCs w:val="24"/>
          <w:lang w:val="sv-SE"/>
        </w:rPr>
        <w:t xml:space="preserve">Jika </w:t>
      </w:r>
      <w:r w:rsidR="005D467A" w:rsidRPr="0029012F">
        <w:rPr>
          <w:rFonts w:ascii="Times New Roman" w:hAnsi="Times New Roman" w:cs="Times New Roman"/>
          <w:sz w:val="24"/>
          <w:szCs w:val="24"/>
          <w:lang w:val="sv-SE"/>
        </w:rPr>
        <w:t xml:space="preserve">nilai sig. pada korelasi pearson </w:t>
      </w:r>
      <w:r w:rsidR="00507E0B" w:rsidRPr="0029012F">
        <w:rPr>
          <w:rFonts w:ascii="Times New Roman" w:hAnsi="Times New Roman" w:cs="Times New Roman"/>
          <w:sz w:val="24"/>
          <w:szCs w:val="24"/>
          <w:lang w:val="sv-SE"/>
        </w:rPr>
        <w:t xml:space="preserve">&lt; 0,05 maka, </w:t>
      </w:r>
      <w:r w:rsidR="00BC600A" w:rsidRPr="0029012F">
        <w:rPr>
          <w:rFonts w:ascii="Times New Roman" w:hAnsi="Times New Roman" w:cs="Times New Roman"/>
          <w:sz w:val="24"/>
          <w:szCs w:val="24"/>
          <w:lang w:val="sv-SE"/>
        </w:rPr>
        <w:t xml:space="preserve">terdapat </w:t>
      </w:r>
      <w:r w:rsidR="00A4079F" w:rsidRPr="0029012F">
        <w:rPr>
          <w:rFonts w:ascii="Times New Roman" w:hAnsi="Times New Roman" w:cs="Times New Roman"/>
          <w:sz w:val="24"/>
          <w:szCs w:val="24"/>
          <w:lang w:val="sv-SE"/>
        </w:rPr>
        <w:t xml:space="preserve">hubungan antara variabel yang diteliti. Jika nilai sig. </w:t>
      </w:r>
      <w:r w:rsidR="005F3518" w:rsidRPr="0029012F">
        <w:rPr>
          <w:rFonts w:ascii="Times New Roman" w:hAnsi="Times New Roman" w:cs="Times New Roman"/>
          <w:sz w:val="24"/>
          <w:szCs w:val="24"/>
          <w:lang w:val="sv-SE"/>
        </w:rPr>
        <w:t>Pada uji korelasi pearson &gt; 0,05 maka, tidak terdapat hubungan antara variabel yang di</w:t>
      </w:r>
      <w:r w:rsidR="00565C80" w:rsidRPr="0029012F">
        <w:rPr>
          <w:rFonts w:ascii="Times New Roman" w:hAnsi="Times New Roman" w:cs="Times New Roman"/>
          <w:sz w:val="24"/>
          <w:szCs w:val="24"/>
          <w:lang w:val="sv-SE"/>
        </w:rPr>
        <w:t>teliti</w:t>
      </w:r>
      <w:r w:rsidR="004B4E09" w:rsidRPr="0029012F">
        <w:rPr>
          <w:rFonts w:ascii="Times New Roman" w:hAnsi="Times New Roman" w:cs="Times New Roman"/>
          <w:sz w:val="24"/>
          <w:szCs w:val="24"/>
          <w:lang w:val="sv-SE"/>
        </w:rPr>
        <w:t xml:space="preserve">. </w:t>
      </w:r>
    </w:p>
    <w:bookmarkEnd w:id="11"/>
    <w:p w14:paraId="4ED03E27" w14:textId="491697C3" w:rsidR="00DD13B8" w:rsidRDefault="001B4398" w:rsidP="0029012F">
      <w:pPr>
        <w:pStyle w:val="ListParagraph"/>
        <w:spacing w:after="0" w:line="480" w:lineRule="auto"/>
        <w:ind w:firstLine="414"/>
        <w:jc w:val="both"/>
        <w:rPr>
          <w:rFonts w:ascii="Times New Roman" w:hAnsi="Times New Roman" w:cs="Times New Roman"/>
          <w:sz w:val="24"/>
          <w:szCs w:val="24"/>
          <w:lang w:val="sv-SE"/>
        </w:rPr>
      </w:pPr>
      <w:r w:rsidRPr="008C0760">
        <w:rPr>
          <w:rFonts w:ascii="Times New Roman" w:hAnsi="Times New Roman" w:cs="Times New Roman"/>
          <w:sz w:val="24"/>
          <w:szCs w:val="24"/>
          <w:lang w:val="sv-SE"/>
        </w:rPr>
        <w:t>Untuk melihat kekuatan hubungan dapat meng</w:t>
      </w:r>
      <w:r w:rsidR="007E20F0" w:rsidRPr="008C0760">
        <w:rPr>
          <w:rFonts w:ascii="Times New Roman" w:hAnsi="Times New Roman" w:cs="Times New Roman"/>
          <w:sz w:val="24"/>
          <w:szCs w:val="24"/>
          <w:lang w:val="sv-SE"/>
        </w:rPr>
        <w:t xml:space="preserve">gunakan interpretasi koefisian korelasi </w:t>
      </w:r>
      <w:r w:rsidR="00A57FC5" w:rsidRPr="008C0760">
        <w:rPr>
          <w:rFonts w:ascii="Times New Roman" w:hAnsi="Times New Roman" w:cs="Times New Roman"/>
          <w:sz w:val="24"/>
          <w:szCs w:val="24"/>
          <w:lang w:val="sv-SE"/>
        </w:rPr>
        <w:t>sebagai berikut</w:t>
      </w:r>
      <w:r w:rsidR="00A832AB" w:rsidRPr="008C0760">
        <w:rPr>
          <w:rFonts w:ascii="Times New Roman" w:hAnsi="Times New Roman" w:cs="Times New Roman"/>
          <w:sz w:val="24"/>
          <w:szCs w:val="24"/>
          <w:lang w:val="sv-SE"/>
        </w:rPr>
        <w:t>:</w:t>
      </w:r>
      <w:r w:rsidR="00A57FC5" w:rsidRPr="008C0760">
        <w:rPr>
          <w:rFonts w:ascii="Times New Roman" w:hAnsi="Times New Roman" w:cs="Times New Roman"/>
          <w:sz w:val="24"/>
          <w:szCs w:val="24"/>
          <w:lang w:val="sv-SE"/>
        </w:rPr>
        <w:t xml:space="preserve"> </w:t>
      </w:r>
      <w:bookmarkStart w:id="12" w:name="_Hlk210592825"/>
      <w:r w:rsidR="00A57FC5" w:rsidRPr="008C0760">
        <w:rPr>
          <w:rFonts w:ascii="Times New Roman" w:hAnsi="Times New Roman" w:cs="Times New Roman"/>
          <w:sz w:val="24"/>
          <w:szCs w:val="24"/>
          <w:lang w:val="sv-SE"/>
        </w:rPr>
        <w:t>jika nilai interval koef</w:t>
      </w:r>
      <w:r w:rsidR="00A832AB" w:rsidRPr="008C0760">
        <w:rPr>
          <w:rFonts w:ascii="Times New Roman" w:hAnsi="Times New Roman" w:cs="Times New Roman"/>
          <w:sz w:val="24"/>
          <w:szCs w:val="24"/>
          <w:lang w:val="sv-SE"/>
        </w:rPr>
        <w:t>isien</w:t>
      </w:r>
      <w:r w:rsidR="00E63D89" w:rsidRPr="008C0760">
        <w:rPr>
          <w:rFonts w:ascii="Times New Roman" w:hAnsi="Times New Roman" w:cs="Times New Roman"/>
          <w:sz w:val="24"/>
          <w:szCs w:val="24"/>
          <w:lang w:val="sv-SE"/>
        </w:rPr>
        <w:t xml:space="preserve"> 0,00 – 0,199 maka, tingkat hubungan sangat rendah. </w:t>
      </w:r>
      <w:r w:rsidR="00A832AB" w:rsidRPr="008C0760">
        <w:rPr>
          <w:rFonts w:ascii="Times New Roman" w:hAnsi="Times New Roman" w:cs="Times New Roman"/>
          <w:sz w:val="24"/>
          <w:szCs w:val="24"/>
          <w:lang w:val="sv-SE"/>
        </w:rPr>
        <w:t xml:space="preserve">jika nilai interval koefisien 0,20 – 0,399 maka, tingkat hubungan </w:t>
      </w:r>
      <w:r w:rsidR="00F5314D" w:rsidRPr="008C0760">
        <w:rPr>
          <w:rFonts w:ascii="Times New Roman" w:hAnsi="Times New Roman" w:cs="Times New Roman"/>
          <w:sz w:val="24"/>
          <w:szCs w:val="24"/>
          <w:lang w:val="sv-SE"/>
        </w:rPr>
        <w:t xml:space="preserve">rendah, jika nilai interval koefisien 0,40 – 0,599 maka, tingkat hubungan sedang. jika nilai interval koefisien 0,60 – </w:t>
      </w:r>
      <w:r w:rsidR="00F5314D" w:rsidRPr="008C0760">
        <w:rPr>
          <w:rFonts w:ascii="Times New Roman" w:hAnsi="Times New Roman" w:cs="Times New Roman"/>
          <w:sz w:val="24"/>
          <w:szCs w:val="24"/>
          <w:lang w:val="sv-SE"/>
        </w:rPr>
        <w:lastRenderedPageBreak/>
        <w:t xml:space="preserve">0,799 maka, tingkat hubungan </w:t>
      </w:r>
      <w:r w:rsidR="00333AE3" w:rsidRPr="008C0760">
        <w:rPr>
          <w:rFonts w:ascii="Times New Roman" w:hAnsi="Times New Roman" w:cs="Times New Roman"/>
          <w:sz w:val="24"/>
          <w:szCs w:val="24"/>
          <w:lang w:val="sv-SE"/>
        </w:rPr>
        <w:t xml:space="preserve">kuat. jika nilai interval koefisien 0,80 – </w:t>
      </w:r>
      <w:r w:rsidR="006433CF" w:rsidRPr="008C0760">
        <w:rPr>
          <w:rFonts w:ascii="Times New Roman" w:hAnsi="Times New Roman" w:cs="Times New Roman"/>
          <w:sz w:val="24"/>
          <w:szCs w:val="24"/>
          <w:lang w:val="sv-SE"/>
        </w:rPr>
        <w:t>1,000</w:t>
      </w:r>
      <w:r w:rsidR="00333AE3" w:rsidRPr="008C0760">
        <w:rPr>
          <w:rFonts w:ascii="Times New Roman" w:hAnsi="Times New Roman" w:cs="Times New Roman"/>
          <w:sz w:val="24"/>
          <w:szCs w:val="24"/>
          <w:lang w:val="sv-SE"/>
        </w:rPr>
        <w:t xml:space="preserve"> maka, tingkat hubungan sangat </w:t>
      </w:r>
      <w:r w:rsidR="006433CF" w:rsidRPr="008C0760">
        <w:rPr>
          <w:rFonts w:ascii="Times New Roman" w:hAnsi="Times New Roman" w:cs="Times New Roman"/>
          <w:sz w:val="24"/>
          <w:szCs w:val="24"/>
          <w:lang w:val="sv-SE"/>
        </w:rPr>
        <w:t>kuat.</w:t>
      </w:r>
      <w:r w:rsidR="00D50759" w:rsidRPr="008C0760">
        <w:rPr>
          <w:rFonts w:ascii="Times New Roman" w:hAnsi="Times New Roman" w:cs="Times New Roman"/>
          <w:sz w:val="24"/>
          <w:szCs w:val="24"/>
          <w:lang w:val="sv-SE"/>
        </w:rPr>
        <w:t xml:space="preserve"> </w:t>
      </w:r>
    </w:p>
    <w:bookmarkEnd w:id="12"/>
    <w:p w14:paraId="3B6B1910" w14:textId="018B0F22" w:rsidR="00CA0A58" w:rsidRPr="00C259DA" w:rsidRDefault="00CF470C" w:rsidP="0029012F">
      <w:pPr>
        <w:pStyle w:val="ListParagraph"/>
        <w:spacing w:after="0" w:line="480" w:lineRule="auto"/>
        <w:ind w:firstLine="414"/>
        <w:jc w:val="both"/>
        <w:rPr>
          <w:rFonts w:ascii="Times New Roman" w:hAnsi="Times New Roman" w:cs="Times New Roman"/>
          <w:sz w:val="24"/>
          <w:szCs w:val="24"/>
          <w:lang w:val="sv-SE"/>
        </w:rPr>
      </w:pPr>
      <w:r w:rsidRPr="008C0760">
        <w:rPr>
          <w:rFonts w:ascii="Times New Roman" w:hAnsi="Times New Roman" w:cs="Times New Roman"/>
          <w:sz w:val="24"/>
          <w:szCs w:val="24"/>
          <w:lang w:val="sv-SE"/>
        </w:rPr>
        <w:t>Untuk melihat</w:t>
      </w:r>
      <w:r w:rsidR="002034DA" w:rsidRPr="008C0760">
        <w:rPr>
          <w:rFonts w:ascii="Times New Roman" w:hAnsi="Times New Roman" w:cs="Times New Roman"/>
          <w:sz w:val="24"/>
          <w:szCs w:val="24"/>
          <w:lang w:val="sv-SE"/>
        </w:rPr>
        <w:t xml:space="preserve"> arah hubungan dapat ditentukan dengan </w:t>
      </w:r>
      <w:r w:rsidR="008B6BBF" w:rsidRPr="008C0760">
        <w:rPr>
          <w:rFonts w:ascii="Times New Roman" w:hAnsi="Times New Roman" w:cs="Times New Roman"/>
          <w:sz w:val="24"/>
          <w:szCs w:val="24"/>
          <w:lang w:val="sv-SE"/>
        </w:rPr>
        <w:t>oleh tanda positif (+)</w:t>
      </w:r>
      <w:r w:rsidR="004B324D" w:rsidRPr="008C0760">
        <w:rPr>
          <w:rFonts w:ascii="Times New Roman" w:hAnsi="Times New Roman" w:cs="Times New Roman"/>
          <w:sz w:val="24"/>
          <w:szCs w:val="24"/>
          <w:lang w:val="sv-SE"/>
        </w:rPr>
        <w:t xml:space="preserve"> ataupun negatif (-)</w:t>
      </w:r>
      <w:r w:rsidR="008B6BBF" w:rsidRPr="008C0760">
        <w:rPr>
          <w:rFonts w:ascii="Times New Roman" w:hAnsi="Times New Roman" w:cs="Times New Roman"/>
          <w:sz w:val="24"/>
          <w:szCs w:val="24"/>
          <w:lang w:val="sv-SE"/>
        </w:rPr>
        <w:t xml:space="preserve"> pada kofisiensi korelasi</w:t>
      </w:r>
      <w:r w:rsidR="004B324D" w:rsidRPr="008C0760">
        <w:rPr>
          <w:rFonts w:ascii="Times New Roman" w:hAnsi="Times New Roman" w:cs="Times New Roman"/>
          <w:sz w:val="24"/>
          <w:szCs w:val="24"/>
          <w:lang w:val="sv-SE"/>
        </w:rPr>
        <w:t xml:space="preserve">. Jika </w:t>
      </w:r>
      <w:r w:rsidR="00CC6909" w:rsidRPr="008C0760">
        <w:rPr>
          <w:rFonts w:ascii="Times New Roman" w:hAnsi="Times New Roman" w:cs="Times New Roman"/>
          <w:sz w:val="24"/>
          <w:szCs w:val="24"/>
          <w:lang w:val="sv-SE"/>
        </w:rPr>
        <w:t>tanda positif (+) maka, hubungan searah yang berarti</w:t>
      </w:r>
      <w:r w:rsidR="009B2F1E" w:rsidRPr="008C0760">
        <w:rPr>
          <w:rFonts w:ascii="Times New Roman" w:hAnsi="Times New Roman" w:cs="Times New Roman"/>
          <w:sz w:val="24"/>
          <w:szCs w:val="24"/>
          <w:lang w:val="sv-SE"/>
        </w:rPr>
        <w:t xml:space="preserve"> </w:t>
      </w:r>
      <w:r w:rsidR="00BC17DF" w:rsidRPr="008C0760">
        <w:rPr>
          <w:rFonts w:ascii="Times New Roman" w:hAnsi="Times New Roman" w:cs="Times New Roman"/>
          <w:sz w:val="24"/>
          <w:szCs w:val="24"/>
          <w:lang w:val="sv-SE"/>
        </w:rPr>
        <w:t xml:space="preserve">ketika satu variabel meningkat, variabel lainnya juga meningkat sedangkan jika </w:t>
      </w:r>
      <w:r w:rsidR="00A91981" w:rsidRPr="008C0760">
        <w:rPr>
          <w:rFonts w:ascii="Times New Roman" w:hAnsi="Times New Roman" w:cs="Times New Roman"/>
          <w:sz w:val="24"/>
          <w:szCs w:val="24"/>
          <w:lang w:val="sv-SE"/>
        </w:rPr>
        <w:t xml:space="preserve">tanda negatif (-) maka, hubungan berbanding terbalik yang berarti </w:t>
      </w:r>
      <w:r w:rsidR="00A4755C" w:rsidRPr="008C0760">
        <w:rPr>
          <w:rFonts w:ascii="Times New Roman" w:hAnsi="Times New Roman" w:cs="Times New Roman"/>
          <w:sz w:val="24"/>
          <w:szCs w:val="24"/>
          <w:lang w:val="sv-SE"/>
        </w:rPr>
        <w:t>ketika satu variabel meningkat, variab</w:t>
      </w:r>
      <w:r w:rsidR="00AE5D3A" w:rsidRPr="008C0760">
        <w:rPr>
          <w:rFonts w:ascii="Times New Roman" w:hAnsi="Times New Roman" w:cs="Times New Roman"/>
          <w:sz w:val="24"/>
          <w:szCs w:val="24"/>
          <w:lang w:val="sv-SE"/>
        </w:rPr>
        <w:t xml:space="preserve">el </w:t>
      </w:r>
      <w:r w:rsidR="00FE5AEF" w:rsidRPr="008C0760">
        <w:rPr>
          <w:rFonts w:ascii="Times New Roman" w:hAnsi="Times New Roman" w:cs="Times New Roman"/>
          <w:sz w:val="24"/>
          <w:szCs w:val="24"/>
          <w:lang w:val="sv-SE"/>
        </w:rPr>
        <w:t>lainnya menurun.</w:t>
      </w:r>
    </w:p>
    <w:p w14:paraId="12955C58"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4B575ADD"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167FF79D"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45CD67D9"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010972A1"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45708A4D"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23F262FC" w14:textId="77777777" w:rsidR="00CA0A58" w:rsidRDefault="00CA0A58" w:rsidP="0054617D">
      <w:pPr>
        <w:pStyle w:val="ListParagraph"/>
        <w:spacing w:after="0" w:line="480" w:lineRule="auto"/>
        <w:ind w:firstLine="414"/>
        <w:jc w:val="both"/>
        <w:rPr>
          <w:rFonts w:ascii="Times New Roman" w:hAnsi="Times New Roman" w:cs="Times New Roman"/>
          <w:sz w:val="24"/>
          <w:szCs w:val="24"/>
          <w:lang w:val="sv-SE"/>
        </w:rPr>
      </w:pPr>
    </w:p>
    <w:p w14:paraId="50DD2159"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367EADF7"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44179DE7"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0F34E7C6"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1BA989B7"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07CB4F3B"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4C64B179" w14:textId="77777777" w:rsidR="00ED04EF" w:rsidRDefault="00ED04EF" w:rsidP="0054617D">
      <w:pPr>
        <w:pStyle w:val="ListParagraph"/>
        <w:spacing w:after="0" w:line="480" w:lineRule="auto"/>
        <w:ind w:firstLine="414"/>
        <w:jc w:val="both"/>
        <w:rPr>
          <w:rFonts w:ascii="Times New Roman" w:hAnsi="Times New Roman" w:cs="Times New Roman"/>
          <w:sz w:val="24"/>
          <w:szCs w:val="24"/>
          <w:lang w:val="sv-SE"/>
        </w:rPr>
      </w:pPr>
    </w:p>
    <w:p w14:paraId="6E4AFBA6" w14:textId="4DF94C18" w:rsidR="00CA0A58" w:rsidRPr="0054617D" w:rsidRDefault="000C2532" w:rsidP="0054617D">
      <w:pPr>
        <w:pStyle w:val="ListParagraph"/>
        <w:spacing w:after="0" w:line="480" w:lineRule="auto"/>
        <w:ind w:firstLine="41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C67A0">
        <w:rPr>
          <w:rFonts w:ascii="Times New Roman" w:hAnsi="Times New Roman" w:cs="Times New Roman"/>
          <w:sz w:val="24"/>
          <w:szCs w:val="24"/>
          <w:lang w:val="sv-SE"/>
        </w:rPr>
        <w:t xml:space="preserve"> </w:t>
      </w:r>
    </w:p>
    <w:p w14:paraId="2BA23BEB" w14:textId="77777777" w:rsidR="00A20C3F" w:rsidRDefault="00A20C3F" w:rsidP="00D74B5A">
      <w:pPr>
        <w:pStyle w:val="ListParagraph"/>
        <w:numPr>
          <w:ilvl w:val="0"/>
          <w:numId w:val="26"/>
        </w:num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Alur </w:t>
      </w:r>
      <w:proofErr w:type="spellStart"/>
      <w:r>
        <w:rPr>
          <w:rFonts w:ascii="Times New Roman" w:eastAsia="Times New Roman" w:hAnsi="Times New Roman" w:cs="Times New Roman"/>
          <w:b/>
          <w:bCs/>
          <w:sz w:val="24"/>
          <w:szCs w:val="24"/>
        </w:rPr>
        <w:t>Kerja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p>
    <w:p w14:paraId="09E16D55" w14:textId="77777777" w:rsidR="00A20C3F" w:rsidRPr="00D37506" w:rsidRDefault="00A20C3F" w:rsidP="00A20C3F">
      <w:pPr>
        <w:pStyle w:val="ListParagraph"/>
        <w:spacing w:line="480" w:lineRule="auto"/>
        <w:ind w:left="27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272" behindDoc="0" locked="0" layoutInCell="1" allowOverlap="1" wp14:anchorId="2921F98F" wp14:editId="176FB3CD">
                <wp:simplePos x="0" y="0"/>
                <wp:positionH relativeFrom="column">
                  <wp:posOffset>1334770</wp:posOffset>
                </wp:positionH>
                <wp:positionV relativeFrom="paragraph">
                  <wp:posOffset>311150</wp:posOffset>
                </wp:positionV>
                <wp:extent cx="1733550" cy="374650"/>
                <wp:effectExtent l="0" t="0" r="19050" b="25400"/>
                <wp:wrapNone/>
                <wp:docPr id="731303845" name="Persegi Panjang 42"/>
                <wp:cNvGraphicFramePr/>
                <a:graphic xmlns:a="http://schemas.openxmlformats.org/drawingml/2006/main">
                  <a:graphicData uri="http://schemas.microsoft.com/office/word/2010/wordprocessingShape">
                    <wps:wsp>
                      <wps:cNvSpPr/>
                      <wps:spPr>
                        <a:xfrm>
                          <a:off x="0" y="0"/>
                          <a:ext cx="1733550" cy="374650"/>
                        </a:xfrm>
                        <a:prstGeom prst="rect">
                          <a:avLst/>
                        </a:prstGeom>
                      </wps:spPr>
                      <wps:style>
                        <a:lnRef idx="2">
                          <a:schemeClr val="dk1"/>
                        </a:lnRef>
                        <a:fillRef idx="1">
                          <a:schemeClr val="lt1"/>
                        </a:fillRef>
                        <a:effectRef idx="0">
                          <a:schemeClr val="dk1"/>
                        </a:effectRef>
                        <a:fontRef idx="minor">
                          <a:schemeClr val="dk1"/>
                        </a:fontRef>
                      </wps:style>
                      <wps:txbx>
                        <w:txbxContent>
                          <w:p w14:paraId="7BA419C2" w14:textId="77777777" w:rsidR="00A20C3F" w:rsidRPr="00D37506" w:rsidRDefault="00A20C3F" w:rsidP="00A20C3F">
                            <w:pPr>
                              <w:jc w:val="center"/>
                              <w:rPr>
                                <w:rFonts w:ascii="Times New Roman" w:hAnsi="Times New Roman" w:cs="Times New Roman"/>
                                <w:sz w:val="24"/>
                                <w:szCs w:val="24"/>
                              </w:rPr>
                            </w:pPr>
                            <w:r w:rsidRPr="00D37506">
                              <w:rPr>
                                <w:rFonts w:ascii="Times New Roman" w:hAnsi="Times New Roman" w:cs="Times New Roman"/>
                                <w:sz w:val="24"/>
                                <w:szCs w:val="24"/>
                              </w:rPr>
                              <w:t>Pengajuan perizinan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1F98F" id="Persegi Panjang 42" o:spid="_x0000_s1042" style="position:absolute;left:0;text-align:left;margin-left:105.1pt;margin-top:24.5pt;width:136.5pt;height:2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" fillcolor="white [3201]" strokecolor="black [3200]" strokeweight="1pt">
                <v:textbox>
                  <w:txbxContent>
                    <w:p w14:paraId="7BA419C2" w14:textId="77777777" w:rsidR="00A20C3F" w:rsidRPr="00D37506" w:rsidRDefault="00A20C3F" w:rsidP="00A20C3F">
                      <w:pPr>
                        <w:jc w:val="center"/>
                        <w:rPr>
                          <w:rFonts w:ascii="Times New Roman" w:hAnsi="Times New Roman" w:cs="Times New Roman"/>
                          <w:sz w:val="24"/>
                          <w:szCs w:val="24"/>
                        </w:rPr>
                      </w:pPr>
                      <w:r w:rsidRPr="00D37506">
                        <w:rPr>
                          <w:rFonts w:ascii="Times New Roman" w:hAnsi="Times New Roman" w:cs="Times New Roman"/>
                          <w:sz w:val="24"/>
                          <w:szCs w:val="24"/>
                        </w:rPr>
                        <w:t>Pengajuan perizinan</w:t>
                      </w:r>
                    </w:p>
                  </w:txbxContent>
                </v:textbox>
              </v:rect>
            </w:pict>
          </mc:Fallback>
        </mc:AlternateContent>
      </w:r>
    </w:p>
    <w:p w14:paraId="282C09E2" w14:textId="77777777" w:rsidR="00A20C3F" w:rsidRPr="00D37506" w:rsidRDefault="00A20C3F" w:rsidP="00A20C3F">
      <w:pPr>
        <w:pStyle w:val="ListParagraph"/>
        <w:tabs>
          <w:tab w:val="left" w:pos="810"/>
        </w:tabs>
        <w:spacing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8273" behindDoc="0" locked="0" layoutInCell="1" allowOverlap="1" wp14:anchorId="33517293" wp14:editId="56A54698">
                <wp:simplePos x="0" y="0"/>
                <wp:positionH relativeFrom="column">
                  <wp:posOffset>2198370</wp:posOffset>
                </wp:positionH>
                <wp:positionV relativeFrom="paragraph">
                  <wp:posOffset>328930</wp:posOffset>
                </wp:positionV>
                <wp:extent cx="0" cy="393700"/>
                <wp:effectExtent l="76200" t="0" r="57150" b="63500"/>
                <wp:wrapNone/>
                <wp:docPr id="1300042613" name="Konektor Panah Lurus 43"/>
                <wp:cNvGraphicFramePr/>
                <a:graphic xmlns:a="http://schemas.openxmlformats.org/drawingml/2006/main">
                  <a:graphicData uri="http://schemas.microsoft.com/office/word/2010/wordprocessingShape">
                    <wps:wsp>
                      <wps:cNvCnPr/>
                      <wps:spPr>
                        <a:xfrm>
                          <a:off x="0" y="0"/>
                          <a:ext cx="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49224" id="Konektor Panah Lurus 43" o:spid="_x0000_s1026" type="#_x0000_t32" style="position:absolute;margin-left:173.1pt;margin-top:25.9pt;width:0;height:31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" strokecolor="black [3200]" strokeweight=".5pt">
                <v:stroke endarrow="block" joinstyle="miter"/>
              </v:shape>
            </w:pict>
          </mc:Fallback>
        </mc:AlternateContent>
      </w:r>
    </w:p>
    <w:p w14:paraId="037D9DA6" w14:textId="374D302D" w:rsidR="009F37A1" w:rsidRPr="000C1DA9" w:rsidRDefault="001D16C0" w:rsidP="00511587">
      <w:pPr>
        <w:rPr>
          <w:rFonts w:ascii="Times New Roman" w:hAnsi="Times New Roman" w:cs="Times New Roman"/>
          <w:b/>
          <w:bCs/>
          <w:sz w:val="24"/>
          <w:szCs w:val="24"/>
        </w:rPr>
        <w:sectPr w:rsidR="009F37A1" w:rsidRPr="000C1DA9" w:rsidSect="00AA320B">
          <w:pgSz w:w="11906" w:h="16838" w:code="9"/>
          <w:pgMar w:top="2268" w:right="1701" w:bottom="1701" w:left="2268" w:header="1417" w:footer="1134" w:gutter="0"/>
          <w:pgNumType w:start="35"/>
          <w:cols w:space="708"/>
          <w:titlePg/>
          <w:docGrid w:linePitch="360"/>
        </w:sectPr>
      </w:pPr>
      <w:r>
        <w:rPr>
          <w:rFonts w:ascii="Times New Roman" w:hAnsi="Times New Roman" w:cs="Times New Roman"/>
          <w:b/>
          <w:bCs/>
          <w:noProof/>
          <w:sz w:val="24"/>
          <w:szCs w:val="24"/>
        </w:rPr>
        <mc:AlternateContent>
          <mc:Choice Requires="wps">
            <w:drawing>
              <wp:anchor distT="0" distB="0" distL="114300" distR="114300" simplePos="0" relativeHeight="251658285" behindDoc="0" locked="0" layoutInCell="1" allowOverlap="1" wp14:anchorId="56EB9A42" wp14:editId="136F6E2C">
                <wp:simplePos x="0" y="0"/>
                <wp:positionH relativeFrom="column">
                  <wp:posOffset>2223770</wp:posOffset>
                </wp:positionH>
                <wp:positionV relativeFrom="paragraph">
                  <wp:posOffset>4917603</wp:posOffset>
                </wp:positionV>
                <wp:extent cx="0" cy="359410"/>
                <wp:effectExtent l="76200" t="0" r="76200" b="59690"/>
                <wp:wrapNone/>
                <wp:docPr id="370780127" name="Konektor Panah Lurus 55"/>
                <wp:cNvGraphicFramePr/>
                <a:graphic xmlns:a="http://schemas.openxmlformats.org/drawingml/2006/main">
                  <a:graphicData uri="http://schemas.microsoft.com/office/word/2010/wordprocessingShape">
                    <wps:wsp>
                      <wps:cNvCnPr/>
                      <wps:spPr>
                        <a:xfrm>
                          <a:off x="0" y="0"/>
                          <a:ext cx="0" cy="359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66AD9D4" id="Konektor Panah Lurus 55" o:spid="_x0000_s1026" type="#_x0000_t32" style="position:absolute;margin-left:175.1pt;margin-top:387.2pt;width:0;height:28.3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" strokecolor="black [3200]" strokeweight=".5pt">
                <v:stroke endarrow="block" joinstyle="miter"/>
              </v:shape>
            </w:pict>
          </mc:Fallback>
        </mc:AlternateContent>
      </w:r>
      <w:r w:rsidR="00511587" w:rsidRPr="004C281C">
        <w:rPr>
          <w:rFonts w:ascii="Times New Roman" w:hAnsi="Times New Roman" w:cs="Times New Roman"/>
          <w:b/>
          <w:bCs/>
          <w:noProof/>
          <w:sz w:val="24"/>
          <w:szCs w:val="24"/>
        </w:rPr>
        <mc:AlternateContent>
          <mc:Choice Requires="wps">
            <w:drawing>
              <wp:anchor distT="0" distB="0" distL="114300" distR="114300" simplePos="0" relativeHeight="251658277" behindDoc="0" locked="0" layoutInCell="1" allowOverlap="1" wp14:anchorId="31779002" wp14:editId="63882DB4">
                <wp:simplePos x="0" y="0"/>
                <wp:positionH relativeFrom="column">
                  <wp:posOffset>1318923</wp:posOffset>
                </wp:positionH>
                <wp:positionV relativeFrom="paragraph">
                  <wp:posOffset>2026368</wp:posOffset>
                </wp:positionV>
                <wp:extent cx="1844702" cy="469900"/>
                <wp:effectExtent l="0" t="0" r="22225" b="25400"/>
                <wp:wrapNone/>
                <wp:docPr id="983944213" name="Persegi Panjang 48"/>
                <wp:cNvGraphicFramePr/>
                <a:graphic xmlns:a="http://schemas.openxmlformats.org/drawingml/2006/main">
                  <a:graphicData uri="http://schemas.microsoft.com/office/word/2010/wordprocessingShape">
                    <wps:wsp>
                      <wps:cNvSpPr/>
                      <wps:spPr>
                        <a:xfrm>
                          <a:off x="0" y="0"/>
                          <a:ext cx="1844702" cy="469900"/>
                        </a:xfrm>
                        <a:prstGeom prst="rect">
                          <a:avLst/>
                        </a:prstGeom>
                      </wps:spPr>
                      <wps:style>
                        <a:lnRef idx="2">
                          <a:schemeClr val="dk1"/>
                        </a:lnRef>
                        <a:fillRef idx="1">
                          <a:schemeClr val="lt1"/>
                        </a:fillRef>
                        <a:effectRef idx="0">
                          <a:schemeClr val="dk1"/>
                        </a:effectRef>
                        <a:fontRef idx="minor">
                          <a:schemeClr val="dk1"/>
                        </a:fontRef>
                      </wps:style>
                      <wps:txbx>
                        <w:txbxContent>
                          <w:p w14:paraId="0298A19C" w14:textId="09A51238" w:rsidR="00A20C3F" w:rsidRPr="004C281C" w:rsidRDefault="00A20C3F" w:rsidP="00A20C3F">
                            <w:pPr>
                              <w:jc w:val="center"/>
                              <w:rPr>
                                <w:rFonts w:ascii="Times New Roman" w:hAnsi="Times New Roman" w:cs="Times New Roman"/>
                                <w:sz w:val="24"/>
                                <w:szCs w:val="24"/>
                              </w:rPr>
                            </w:pPr>
                            <w:r w:rsidRPr="004C281C">
                              <w:rPr>
                                <w:rFonts w:ascii="Times New Roman" w:hAnsi="Times New Roman" w:cs="Times New Roman"/>
                                <w:sz w:val="24"/>
                                <w:szCs w:val="24"/>
                              </w:rPr>
                              <w:t xml:space="preserve">Pengambilan data </w:t>
                            </w:r>
                            <w:r w:rsidR="00511587">
                              <w:rPr>
                                <w:rFonts w:ascii="Times New Roman" w:hAnsi="Times New Roman" w:cs="Times New Roman"/>
                                <w:sz w:val="24"/>
                                <w:szCs w:val="24"/>
                              </w:rPr>
                              <w:t xml:space="preserve">HbA1c, </w:t>
                            </w:r>
                            <w:r w:rsidRPr="004C281C">
                              <w:rPr>
                                <w:rFonts w:ascii="Times New Roman" w:hAnsi="Times New Roman" w:cs="Times New Roman"/>
                                <w:sz w:val="24"/>
                                <w:szCs w:val="24"/>
                              </w:rPr>
                              <w:t xml:space="preserve">trigliserida </w:t>
                            </w:r>
                            <w:r w:rsidR="00511587">
                              <w:rPr>
                                <w:rFonts w:ascii="Times New Roman" w:hAnsi="Times New Roman" w:cs="Times New Roman"/>
                                <w:sz w:val="24"/>
                                <w:szCs w:val="24"/>
                              </w:rPr>
                              <w:t>dan</w:t>
                            </w:r>
                            <w:r w:rsidRPr="004C281C">
                              <w:rPr>
                                <w:rFonts w:ascii="Times New Roman" w:hAnsi="Times New Roman" w:cs="Times New Roman"/>
                                <w:sz w:val="24"/>
                                <w:szCs w:val="24"/>
                              </w:rPr>
                              <w:t xml:space="preserve"> HDL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79002" id="Persegi Panjang 48" o:spid="_x0000_s1043" style="position:absolute;margin-left:103.85pt;margin-top:159.55pt;width:145.25pt;height: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" fillcolor="white [3201]" strokecolor="black [3200]" strokeweight="1pt">
                <v:textbox>
                  <w:txbxContent>
                    <w:p w14:paraId="0298A19C" w14:textId="09A51238" w:rsidR="00A20C3F" w:rsidRPr="004C281C" w:rsidRDefault="00A20C3F" w:rsidP="00A20C3F">
                      <w:pPr>
                        <w:jc w:val="center"/>
                        <w:rPr>
                          <w:rFonts w:ascii="Times New Roman" w:hAnsi="Times New Roman" w:cs="Times New Roman"/>
                          <w:sz w:val="24"/>
                          <w:szCs w:val="24"/>
                        </w:rPr>
                      </w:pPr>
                      <w:r w:rsidRPr="004C281C">
                        <w:rPr>
                          <w:rFonts w:ascii="Times New Roman" w:hAnsi="Times New Roman" w:cs="Times New Roman"/>
                          <w:sz w:val="24"/>
                          <w:szCs w:val="24"/>
                        </w:rPr>
                        <w:t xml:space="preserve">Pengambilan data </w:t>
                      </w:r>
                      <w:r w:rsidR="00511587">
                        <w:rPr>
                          <w:rFonts w:ascii="Times New Roman" w:hAnsi="Times New Roman" w:cs="Times New Roman"/>
                          <w:sz w:val="24"/>
                          <w:szCs w:val="24"/>
                        </w:rPr>
                        <w:t xml:space="preserve">HbA1c, </w:t>
                      </w:r>
                      <w:r w:rsidRPr="004C281C">
                        <w:rPr>
                          <w:rFonts w:ascii="Times New Roman" w:hAnsi="Times New Roman" w:cs="Times New Roman"/>
                          <w:sz w:val="24"/>
                          <w:szCs w:val="24"/>
                        </w:rPr>
                        <w:t xml:space="preserve">trigliserida </w:t>
                      </w:r>
                      <w:r w:rsidR="00511587">
                        <w:rPr>
                          <w:rFonts w:ascii="Times New Roman" w:hAnsi="Times New Roman" w:cs="Times New Roman"/>
                          <w:sz w:val="24"/>
                          <w:szCs w:val="24"/>
                        </w:rPr>
                        <w:t>dan</w:t>
                      </w:r>
                      <w:r w:rsidRPr="004C281C">
                        <w:rPr>
                          <w:rFonts w:ascii="Times New Roman" w:hAnsi="Times New Roman" w:cs="Times New Roman"/>
                          <w:sz w:val="24"/>
                          <w:szCs w:val="24"/>
                        </w:rPr>
                        <w:t xml:space="preserve"> HDL</w:t>
                      </w:r>
                    </w:p>
                  </w:txbxContent>
                </v:textbox>
              </v:rect>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80" behindDoc="0" locked="0" layoutInCell="1" allowOverlap="1" wp14:anchorId="1D922337" wp14:editId="0A5DC156">
                <wp:simplePos x="0" y="0"/>
                <wp:positionH relativeFrom="column">
                  <wp:posOffset>2198370</wp:posOffset>
                </wp:positionH>
                <wp:positionV relativeFrom="paragraph">
                  <wp:posOffset>3439491</wp:posOffset>
                </wp:positionV>
                <wp:extent cx="6350" cy="419100"/>
                <wp:effectExtent l="38100" t="0" r="69850" b="57150"/>
                <wp:wrapNone/>
                <wp:docPr id="420067298" name="Konektor Panah Lurus 51"/>
                <wp:cNvGraphicFramePr/>
                <a:graphic xmlns:a="http://schemas.openxmlformats.org/drawingml/2006/main">
                  <a:graphicData uri="http://schemas.microsoft.com/office/word/2010/wordprocessingShape">
                    <wps:wsp>
                      <wps:cNvCnPr/>
                      <wps:spPr>
                        <a:xfrm>
                          <a:off x="0" y="0"/>
                          <a:ext cx="6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15182" id="Konektor Panah Lurus 51" o:spid="_x0000_s1026" type="#_x0000_t32" style="position:absolute;margin-left:173.1pt;margin-top:270.85pt;width:.5pt;height:33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" strokecolor="black [3200]" strokeweight=".5pt">
                <v:stroke endarrow="block" joinstyle="miter"/>
              </v:shape>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79" behindDoc="0" locked="0" layoutInCell="1" allowOverlap="1" wp14:anchorId="49CEB73D" wp14:editId="1A588571">
                <wp:simplePos x="0" y="0"/>
                <wp:positionH relativeFrom="column">
                  <wp:posOffset>1287117</wp:posOffset>
                </wp:positionH>
                <wp:positionV relativeFrom="paragraph">
                  <wp:posOffset>2940768</wp:posOffset>
                </wp:positionV>
                <wp:extent cx="1784350" cy="500932"/>
                <wp:effectExtent l="0" t="0" r="25400" b="13970"/>
                <wp:wrapNone/>
                <wp:docPr id="1269555814" name="Persegi Panjang 50"/>
                <wp:cNvGraphicFramePr/>
                <a:graphic xmlns:a="http://schemas.openxmlformats.org/drawingml/2006/main">
                  <a:graphicData uri="http://schemas.microsoft.com/office/word/2010/wordprocessingShape">
                    <wps:wsp>
                      <wps:cNvSpPr/>
                      <wps:spPr>
                        <a:xfrm>
                          <a:off x="0" y="0"/>
                          <a:ext cx="1784350" cy="500932"/>
                        </a:xfrm>
                        <a:prstGeom prst="rect">
                          <a:avLst/>
                        </a:prstGeom>
                      </wps:spPr>
                      <wps:style>
                        <a:lnRef idx="2">
                          <a:schemeClr val="dk1"/>
                        </a:lnRef>
                        <a:fillRef idx="1">
                          <a:schemeClr val="lt1"/>
                        </a:fillRef>
                        <a:effectRef idx="0">
                          <a:schemeClr val="dk1"/>
                        </a:effectRef>
                        <a:fontRef idx="minor">
                          <a:schemeClr val="dk1"/>
                        </a:fontRef>
                      </wps:style>
                      <wps:txbx>
                        <w:txbxContent>
                          <w:p w14:paraId="617D305E" w14:textId="26EB5543" w:rsidR="00A20C3F" w:rsidRPr="00E61D96" w:rsidRDefault="00A20C3F" w:rsidP="00A20C3F">
                            <w:pPr>
                              <w:jc w:val="center"/>
                              <w:rPr>
                                <w:rFonts w:ascii="Times New Roman" w:hAnsi="Times New Roman" w:cs="Times New Roman"/>
                                <w:sz w:val="24"/>
                                <w:szCs w:val="24"/>
                              </w:rPr>
                            </w:pPr>
                            <w:r>
                              <w:rPr>
                                <w:rFonts w:ascii="Times New Roman" w:hAnsi="Times New Roman" w:cs="Times New Roman"/>
                                <w:sz w:val="24"/>
                                <w:szCs w:val="24"/>
                              </w:rPr>
                              <w:t xml:space="preserve">Perhitungan nilai </w:t>
                            </w:r>
                            <w:r w:rsidR="00D141EF">
                              <w:rPr>
                                <w:rFonts w:ascii="Times New Roman" w:hAnsi="Times New Roman" w:cs="Times New Roman"/>
                                <w:sz w:val="24"/>
                                <w:szCs w:val="24"/>
                              </w:rPr>
                              <w:t>Indeks Aterogenik</w:t>
                            </w:r>
                            <w:r w:rsidR="00656919">
                              <w:rPr>
                                <w:rFonts w:ascii="Times New Roman" w:hAnsi="Times New Roman" w:cs="Times New Roman"/>
                                <w:sz w:val="24"/>
                                <w:szCs w:val="24"/>
                              </w:rPr>
                              <w:t xml:space="preserve"> </w:t>
                            </w:r>
                            <w:r w:rsidR="00F648F6">
                              <w:rPr>
                                <w:rFonts w:ascii="Times New Roman" w:hAnsi="Times New Roman" w:cs="Times New Roman"/>
                                <w:sz w:val="24"/>
                                <w:szCs w:val="24"/>
                              </w:rPr>
                              <w:t>Plasma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EB73D" id="Persegi Panjang 50" o:spid="_x0000_s1044" style="position:absolute;margin-left:101.35pt;margin-top:231.55pt;width:140.5pt;height:39.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" fillcolor="white [3201]" strokecolor="black [3200]" strokeweight="1pt">
                <v:textbox>
                  <w:txbxContent>
                    <w:p w14:paraId="617D305E" w14:textId="26EB5543" w:rsidR="00A20C3F" w:rsidRPr="00E61D96" w:rsidRDefault="00A20C3F" w:rsidP="00A20C3F">
                      <w:pPr>
                        <w:jc w:val="center"/>
                        <w:rPr>
                          <w:rFonts w:ascii="Times New Roman" w:hAnsi="Times New Roman" w:cs="Times New Roman"/>
                          <w:sz w:val="24"/>
                          <w:szCs w:val="24"/>
                        </w:rPr>
                      </w:pPr>
                      <w:r>
                        <w:rPr>
                          <w:rFonts w:ascii="Times New Roman" w:hAnsi="Times New Roman" w:cs="Times New Roman"/>
                          <w:sz w:val="24"/>
                          <w:szCs w:val="24"/>
                        </w:rPr>
                        <w:t xml:space="preserve">Perhitungan nilai </w:t>
                      </w:r>
                      <w:r w:rsidR="00D141EF">
                        <w:rPr>
                          <w:rFonts w:ascii="Times New Roman" w:hAnsi="Times New Roman" w:cs="Times New Roman"/>
                          <w:sz w:val="24"/>
                          <w:szCs w:val="24"/>
                        </w:rPr>
                        <w:t>Indeks Aterogenik</w:t>
                      </w:r>
                      <w:r w:rsidR="00656919">
                        <w:rPr>
                          <w:rFonts w:ascii="Times New Roman" w:hAnsi="Times New Roman" w:cs="Times New Roman"/>
                          <w:sz w:val="24"/>
                          <w:szCs w:val="24"/>
                        </w:rPr>
                        <w:t xml:space="preserve"> </w:t>
                      </w:r>
                      <w:r w:rsidR="00F648F6">
                        <w:rPr>
                          <w:rFonts w:ascii="Times New Roman" w:hAnsi="Times New Roman" w:cs="Times New Roman"/>
                          <w:sz w:val="24"/>
                          <w:szCs w:val="24"/>
                        </w:rPr>
                        <w:t>Plasma</w:t>
                      </w:r>
                    </w:p>
                  </w:txbxContent>
                </v:textbox>
              </v:rect>
            </w:pict>
          </mc:Fallback>
        </mc:AlternateContent>
      </w:r>
      <w:r w:rsidR="00A20C3F">
        <w:rPr>
          <w:rFonts w:ascii="Times New Roman" w:hAnsi="Times New Roman" w:cs="Times New Roman"/>
          <w:b/>
          <w:bCs/>
          <w:noProof/>
          <w:sz w:val="24"/>
          <w:szCs w:val="24"/>
        </w:rPr>
        <mc:AlternateContent>
          <mc:Choice Requires="wps">
            <w:drawing>
              <wp:anchor distT="0" distB="0" distL="114300" distR="114300" simplePos="0" relativeHeight="251658286" behindDoc="0" locked="0" layoutInCell="1" allowOverlap="1" wp14:anchorId="5103F134" wp14:editId="1ACBBA26">
                <wp:simplePos x="0" y="0"/>
                <wp:positionH relativeFrom="column">
                  <wp:posOffset>1258570</wp:posOffset>
                </wp:positionH>
                <wp:positionV relativeFrom="paragraph">
                  <wp:posOffset>5293360</wp:posOffset>
                </wp:positionV>
                <wp:extent cx="1866900" cy="317500"/>
                <wp:effectExtent l="0" t="0" r="19050" b="25400"/>
                <wp:wrapNone/>
                <wp:docPr id="1363836440" name="Persegi Panjang 56"/>
                <wp:cNvGraphicFramePr/>
                <a:graphic xmlns:a="http://schemas.openxmlformats.org/drawingml/2006/main">
                  <a:graphicData uri="http://schemas.microsoft.com/office/word/2010/wordprocessingShape">
                    <wps:wsp>
                      <wps:cNvSpPr/>
                      <wps:spPr>
                        <a:xfrm>
                          <a:off x="0" y="0"/>
                          <a:ext cx="1866900" cy="317500"/>
                        </a:xfrm>
                        <a:prstGeom prst="rect">
                          <a:avLst/>
                        </a:prstGeom>
                      </wps:spPr>
                      <wps:style>
                        <a:lnRef idx="2">
                          <a:schemeClr val="dk1"/>
                        </a:lnRef>
                        <a:fillRef idx="1">
                          <a:schemeClr val="lt1"/>
                        </a:fillRef>
                        <a:effectRef idx="0">
                          <a:schemeClr val="dk1"/>
                        </a:effectRef>
                        <a:fontRef idx="minor">
                          <a:schemeClr val="dk1"/>
                        </a:fontRef>
                      </wps:style>
                      <wps:txbx>
                        <w:txbxContent>
                          <w:p w14:paraId="1AB580F5" w14:textId="77777777" w:rsidR="00A20C3F" w:rsidRPr="00E61D96" w:rsidRDefault="00A20C3F" w:rsidP="00A20C3F">
                            <w:pPr>
                              <w:jc w:val="center"/>
                              <w:rPr>
                                <w:rFonts w:ascii="Times New Roman" w:hAnsi="Times New Roman" w:cs="Times New Roman"/>
                                <w:sz w:val="24"/>
                                <w:szCs w:val="24"/>
                              </w:rPr>
                            </w:pPr>
                            <w:r w:rsidRPr="00E61D96">
                              <w:rPr>
                                <w:rFonts w:ascii="Times New Roman" w:hAnsi="Times New Roman" w:cs="Times New Roman"/>
                                <w:sz w:val="24"/>
                                <w:szCs w:val="24"/>
                              </w:rPr>
                              <w:t xml:space="preserve">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3F134" id="Persegi Panjang 56" o:spid="_x0000_s1045" style="position:absolute;margin-left:99.1pt;margin-top:416.8pt;width:147pt;height: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" fillcolor="white [3201]" strokecolor="black [3200]" strokeweight="1pt">
                <v:textbox>
                  <w:txbxContent>
                    <w:p w14:paraId="1AB580F5" w14:textId="77777777" w:rsidR="00A20C3F" w:rsidRPr="00E61D96" w:rsidRDefault="00A20C3F" w:rsidP="00A20C3F">
                      <w:pPr>
                        <w:jc w:val="center"/>
                        <w:rPr>
                          <w:rFonts w:ascii="Times New Roman" w:hAnsi="Times New Roman" w:cs="Times New Roman"/>
                          <w:sz w:val="24"/>
                          <w:szCs w:val="24"/>
                        </w:rPr>
                      </w:pPr>
                      <w:r w:rsidRPr="00E61D96">
                        <w:rPr>
                          <w:rFonts w:ascii="Times New Roman" w:hAnsi="Times New Roman" w:cs="Times New Roman"/>
                          <w:sz w:val="24"/>
                          <w:szCs w:val="24"/>
                        </w:rPr>
                        <w:t xml:space="preserve">Kesimpulan </w:t>
                      </w:r>
                    </w:p>
                  </w:txbxContent>
                </v:textbox>
              </v:rect>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83" behindDoc="0" locked="0" layoutInCell="1" allowOverlap="1" wp14:anchorId="6A6F5C79" wp14:editId="4D3B72E3">
                <wp:simplePos x="0" y="0"/>
                <wp:positionH relativeFrom="column">
                  <wp:posOffset>1283970</wp:posOffset>
                </wp:positionH>
                <wp:positionV relativeFrom="paragraph">
                  <wp:posOffset>4601210</wp:posOffset>
                </wp:positionV>
                <wp:extent cx="1847850" cy="323850"/>
                <wp:effectExtent l="0" t="0" r="19050" b="19050"/>
                <wp:wrapNone/>
                <wp:docPr id="822005214" name="Persegi Panjang 54"/>
                <wp:cNvGraphicFramePr/>
                <a:graphic xmlns:a="http://schemas.openxmlformats.org/drawingml/2006/main">
                  <a:graphicData uri="http://schemas.microsoft.com/office/word/2010/wordprocessingShape">
                    <wps:wsp>
                      <wps:cNvSpPr/>
                      <wps:spPr>
                        <a:xfrm>
                          <a:off x="0" y="0"/>
                          <a:ext cx="18478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02105AE" w14:textId="77777777" w:rsidR="00A20C3F" w:rsidRPr="00E61D96" w:rsidRDefault="00A20C3F" w:rsidP="00A20C3F">
                            <w:pPr>
                              <w:jc w:val="center"/>
                              <w:rPr>
                                <w:rFonts w:ascii="Times New Roman" w:hAnsi="Times New Roman" w:cs="Times New Roman"/>
                                <w:sz w:val="24"/>
                                <w:szCs w:val="24"/>
                              </w:rPr>
                            </w:pPr>
                            <w:r>
                              <w:rPr>
                                <w:rFonts w:ascii="Times New Roman" w:hAnsi="Times New Roman" w:cs="Times New Roman"/>
                                <w:sz w:val="24"/>
                                <w:szCs w:val="24"/>
                              </w:rPr>
                              <w:t xml:space="preserve">Pembahasan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F5C79" id="Persegi Panjang 54" o:spid="_x0000_s1046" style="position:absolute;margin-left:101.1pt;margin-top:362.3pt;width:145.5pt;height:25.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" fillcolor="white [3201]" strokecolor="black [3200]" strokeweight="1pt">
                <v:textbox>
                  <w:txbxContent>
                    <w:p w14:paraId="402105AE" w14:textId="77777777" w:rsidR="00A20C3F" w:rsidRPr="00E61D96" w:rsidRDefault="00A20C3F" w:rsidP="00A20C3F">
                      <w:pPr>
                        <w:jc w:val="center"/>
                        <w:rPr>
                          <w:rFonts w:ascii="Times New Roman" w:hAnsi="Times New Roman" w:cs="Times New Roman"/>
                          <w:sz w:val="24"/>
                          <w:szCs w:val="24"/>
                        </w:rPr>
                      </w:pPr>
                      <w:r>
                        <w:rPr>
                          <w:rFonts w:ascii="Times New Roman" w:hAnsi="Times New Roman" w:cs="Times New Roman"/>
                          <w:sz w:val="24"/>
                          <w:szCs w:val="24"/>
                        </w:rPr>
                        <w:t xml:space="preserve">Pembahasan </w:t>
                      </w:r>
                    </w:p>
                  </w:txbxContent>
                </v:textbox>
              </v:rect>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82" behindDoc="0" locked="0" layoutInCell="1" allowOverlap="1" wp14:anchorId="7CB33BA3" wp14:editId="0303DFDE">
                <wp:simplePos x="0" y="0"/>
                <wp:positionH relativeFrom="column">
                  <wp:posOffset>2211070</wp:posOffset>
                </wp:positionH>
                <wp:positionV relativeFrom="paragraph">
                  <wp:posOffset>4188460</wp:posOffset>
                </wp:positionV>
                <wp:extent cx="0" cy="406400"/>
                <wp:effectExtent l="76200" t="0" r="57150" b="50800"/>
                <wp:wrapNone/>
                <wp:docPr id="1187003942" name="Konektor Panah Lurus 53"/>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D39FD2" id="Konektor Panah Lurus 53" o:spid="_x0000_s1026" type="#_x0000_t32" style="position:absolute;margin-left:174.1pt;margin-top:329.8pt;width:0;height:32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" strokecolor="black [3200]" strokeweight=".5pt">
                <v:stroke endarrow="block" joinstyle="miter"/>
              </v:shape>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81" behindDoc="0" locked="0" layoutInCell="1" allowOverlap="1" wp14:anchorId="46B000AB" wp14:editId="691682BA">
                <wp:simplePos x="0" y="0"/>
                <wp:positionH relativeFrom="column">
                  <wp:posOffset>1258570</wp:posOffset>
                </wp:positionH>
                <wp:positionV relativeFrom="paragraph">
                  <wp:posOffset>3877310</wp:posOffset>
                </wp:positionV>
                <wp:extent cx="1873250" cy="298450"/>
                <wp:effectExtent l="0" t="0" r="12700" b="25400"/>
                <wp:wrapNone/>
                <wp:docPr id="609828870" name="Persegi Panjang 52"/>
                <wp:cNvGraphicFramePr/>
                <a:graphic xmlns:a="http://schemas.openxmlformats.org/drawingml/2006/main">
                  <a:graphicData uri="http://schemas.microsoft.com/office/word/2010/wordprocessingShape">
                    <wps:wsp>
                      <wps:cNvSpPr/>
                      <wps:spPr>
                        <a:xfrm>
                          <a:off x="0" y="0"/>
                          <a:ext cx="1873250" cy="298450"/>
                        </a:xfrm>
                        <a:prstGeom prst="rect">
                          <a:avLst/>
                        </a:prstGeom>
                      </wps:spPr>
                      <wps:style>
                        <a:lnRef idx="2">
                          <a:schemeClr val="dk1"/>
                        </a:lnRef>
                        <a:fillRef idx="1">
                          <a:schemeClr val="lt1"/>
                        </a:fillRef>
                        <a:effectRef idx="0">
                          <a:schemeClr val="dk1"/>
                        </a:effectRef>
                        <a:fontRef idx="minor">
                          <a:schemeClr val="dk1"/>
                        </a:fontRef>
                      </wps:style>
                      <wps:txbx>
                        <w:txbxContent>
                          <w:p w14:paraId="4DE3B369" w14:textId="77777777" w:rsidR="00A20C3F" w:rsidRPr="00E61D96" w:rsidRDefault="00A20C3F" w:rsidP="00A20C3F">
                            <w:pPr>
                              <w:jc w:val="center"/>
                              <w:rPr>
                                <w:rFonts w:ascii="Times New Roman" w:hAnsi="Times New Roman" w:cs="Times New Roman"/>
                                <w:sz w:val="24"/>
                                <w:szCs w:val="24"/>
                              </w:rPr>
                            </w:pPr>
                            <w:r>
                              <w:rPr>
                                <w:rFonts w:ascii="Times New Roman" w:hAnsi="Times New Roman" w:cs="Times New Roman"/>
                                <w:sz w:val="24"/>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00AB" id="Persegi Panjang 52" o:spid="_x0000_s1047" style="position:absolute;margin-left:99.1pt;margin-top:305.3pt;width:147.5pt;height:2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" fillcolor="white [3201]" strokecolor="black [3200]" strokeweight="1pt">
                <v:textbox>
                  <w:txbxContent>
                    <w:p w14:paraId="4DE3B369" w14:textId="77777777" w:rsidR="00A20C3F" w:rsidRPr="00E61D96" w:rsidRDefault="00A20C3F" w:rsidP="00A20C3F">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rect>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84" behindDoc="0" locked="0" layoutInCell="1" allowOverlap="1" wp14:anchorId="1FA20BEA" wp14:editId="26AFCA87">
                <wp:simplePos x="0" y="0"/>
                <wp:positionH relativeFrom="column">
                  <wp:posOffset>2211070</wp:posOffset>
                </wp:positionH>
                <wp:positionV relativeFrom="paragraph">
                  <wp:posOffset>778510</wp:posOffset>
                </wp:positionV>
                <wp:extent cx="0" cy="342900"/>
                <wp:effectExtent l="76200" t="0" r="76200" b="57150"/>
                <wp:wrapNone/>
                <wp:docPr id="235742296" name="Konektor Panah Lurus 5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9CBCBA" id="Konektor Panah Lurus 55" o:spid="_x0000_s1026" type="#_x0000_t32" style="position:absolute;margin-left:174.1pt;margin-top:61.3pt;width:0;height:27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" strokecolor="black [3200]" strokeweight=".5pt">
                <v:stroke endarrow="block" joinstyle="miter"/>
              </v:shape>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74" behindDoc="0" locked="0" layoutInCell="1" allowOverlap="1" wp14:anchorId="40F97190" wp14:editId="3C8676F5">
                <wp:simplePos x="0" y="0"/>
                <wp:positionH relativeFrom="column">
                  <wp:posOffset>1328420</wp:posOffset>
                </wp:positionH>
                <wp:positionV relativeFrom="paragraph">
                  <wp:posOffset>270510</wp:posOffset>
                </wp:positionV>
                <wp:extent cx="1790700" cy="476250"/>
                <wp:effectExtent l="0" t="0" r="19050" b="19050"/>
                <wp:wrapNone/>
                <wp:docPr id="1258401906" name="Persegi Panjang 44"/>
                <wp:cNvGraphicFramePr/>
                <a:graphic xmlns:a="http://schemas.openxmlformats.org/drawingml/2006/main">
                  <a:graphicData uri="http://schemas.microsoft.com/office/word/2010/wordprocessingShape">
                    <wps:wsp>
                      <wps:cNvSpPr/>
                      <wps:spPr>
                        <a:xfrm>
                          <a:off x="0" y="0"/>
                          <a:ext cx="17907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33669CC3" w14:textId="77777777" w:rsidR="00A20C3F" w:rsidRPr="004C281C" w:rsidRDefault="00A20C3F" w:rsidP="00A20C3F">
                            <w:pPr>
                              <w:jc w:val="center"/>
                              <w:rPr>
                                <w:rFonts w:ascii="Times New Roman" w:hAnsi="Times New Roman" w:cs="Times New Roman"/>
                                <w:sz w:val="24"/>
                                <w:szCs w:val="24"/>
                              </w:rPr>
                            </w:pPr>
                            <w:r w:rsidRPr="004C281C">
                              <w:rPr>
                                <w:rFonts w:ascii="Times New Roman" w:hAnsi="Times New Roman" w:cs="Times New Roman"/>
                                <w:sz w:val="24"/>
                                <w:szCs w:val="24"/>
                              </w:rPr>
                              <w:t xml:space="preserve">Skrining subjek penelitian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7190" id="Persegi Panjang 44" o:spid="_x0000_s1048" style="position:absolute;margin-left:104.6pt;margin-top:21.3pt;width:141pt;height:3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" fillcolor="white [3201]" strokecolor="black [3200]" strokeweight="1pt">
                <v:textbox>
                  <w:txbxContent>
                    <w:p w14:paraId="33669CC3" w14:textId="77777777" w:rsidR="00A20C3F" w:rsidRPr="004C281C" w:rsidRDefault="00A20C3F" w:rsidP="00A20C3F">
                      <w:pPr>
                        <w:jc w:val="center"/>
                        <w:rPr>
                          <w:rFonts w:ascii="Times New Roman" w:hAnsi="Times New Roman" w:cs="Times New Roman"/>
                          <w:sz w:val="24"/>
                          <w:szCs w:val="24"/>
                        </w:rPr>
                      </w:pPr>
                      <w:r w:rsidRPr="004C281C">
                        <w:rPr>
                          <w:rFonts w:ascii="Times New Roman" w:hAnsi="Times New Roman" w:cs="Times New Roman"/>
                          <w:sz w:val="24"/>
                          <w:szCs w:val="24"/>
                        </w:rPr>
                        <w:t xml:space="preserve">Skrining subjek penelitian </w:t>
                      </w:r>
                    </w:p>
                  </w:txbxContent>
                </v:textbox>
              </v:rect>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78" behindDoc="0" locked="0" layoutInCell="1" allowOverlap="1" wp14:anchorId="0D8E6016" wp14:editId="6476299A">
                <wp:simplePos x="0" y="0"/>
                <wp:positionH relativeFrom="column">
                  <wp:posOffset>2198370</wp:posOffset>
                </wp:positionH>
                <wp:positionV relativeFrom="paragraph">
                  <wp:posOffset>2499360</wp:posOffset>
                </wp:positionV>
                <wp:extent cx="0" cy="438150"/>
                <wp:effectExtent l="76200" t="0" r="57150" b="57150"/>
                <wp:wrapNone/>
                <wp:docPr id="334274543" name="Konektor Panah Lurus 49"/>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6D79B1" id="Konektor Panah Lurus 49" o:spid="_x0000_s1026" type="#_x0000_t32" style="position:absolute;margin-left:173.1pt;margin-top:196.8pt;width:0;height:34.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" strokecolor="black [3200]" strokeweight=".5pt">
                <v:stroke endarrow="block" joinstyle="miter"/>
              </v:shape>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76" behindDoc="0" locked="0" layoutInCell="1" allowOverlap="1" wp14:anchorId="6D6FF959" wp14:editId="7BBDB667">
                <wp:simplePos x="0" y="0"/>
                <wp:positionH relativeFrom="column">
                  <wp:posOffset>2185670</wp:posOffset>
                </wp:positionH>
                <wp:positionV relativeFrom="paragraph">
                  <wp:posOffset>1597660</wp:posOffset>
                </wp:positionV>
                <wp:extent cx="6350" cy="412750"/>
                <wp:effectExtent l="76200" t="0" r="69850" b="63500"/>
                <wp:wrapNone/>
                <wp:docPr id="1929552494" name="Konektor Panah Lurus 47"/>
                <wp:cNvGraphicFramePr/>
                <a:graphic xmlns:a="http://schemas.openxmlformats.org/drawingml/2006/main">
                  <a:graphicData uri="http://schemas.microsoft.com/office/word/2010/wordprocessingShape">
                    <wps:wsp>
                      <wps:cNvCnPr/>
                      <wps:spPr>
                        <a:xfrm>
                          <a:off x="0" y="0"/>
                          <a:ext cx="6350"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65BEE2" id="Konektor Panah Lurus 47" o:spid="_x0000_s1026" type="#_x0000_t32" style="position:absolute;margin-left:172.1pt;margin-top:125.8pt;width:.5pt;height:32.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" strokecolor="black [3200]" strokeweight=".5pt">
                <v:stroke endarrow="block" joinstyle="miter"/>
              </v:shape>
            </w:pict>
          </mc:Fallback>
        </mc:AlternateContent>
      </w:r>
      <w:r w:rsidR="00A20C3F" w:rsidRPr="004C281C">
        <w:rPr>
          <w:rFonts w:ascii="Times New Roman" w:hAnsi="Times New Roman" w:cs="Times New Roman"/>
          <w:b/>
          <w:bCs/>
          <w:noProof/>
          <w:sz w:val="24"/>
          <w:szCs w:val="24"/>
        </w:rPr>
        <mc:AlternateContent>
          <mc:Choice Requires="wps">
            <w:drawing>
              <wp:anchor distT="0" distB="0" distL="114300" distR="114300" simplePos="0" relativeHeight="251658275" behindDoc="0" locked="0" layoutInCell="1" allowOverlap="1" wp14:anchorId="380B7CFD" wp14:editId="2BC6BB38">
                <wp:simplePos x="0" y="0"/>
                <wp:positionH relativeFrom="column">
                  <wp:posOffset>1322070</wp:posOffset>
                </wp:positionH>
                <wp:positionV relativeFrom="paragraph">
                  <wp:posOffset>1134110</wp:posOffset>
                </wp:positionV>
                <wp:extent cx="1752600" cy="469900"/>
                <wp:effectExtent l="0" t="0" r="19050" b="25400"/>
                <wp:wrapNone/>
                <wp:docPr id="2061041080" name="Persegi Panjang 46"/>
                <wp:cNvGraphicFramePr/>
                <a:graphic xmlns:a="http://schemas.openxmlformats.org/drawingml/2006/main">
                  <a:graphicData uri="http://schemas.microsoft.com/office/word/2010/wordprocessingShape">
                    <wps:wsp>
                      <wps:cNvSpPr/>
                      <wps:spPr>
                        <a:xfrm>
                          <a:off x="0" y="0"/>
                          <a:ext cx="17526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47C9D10" w14:textId="21356B3B" w:rsidR="00A20C3F" w:rsidRPr="005742C6" w:rsidRDefault="00A20C3F" w:rsidP="00A20C3F">
                            <w:pPr>
                              <w:jc w:val="center"/>
                              <w:rPr>
                                <w:rFonts w:ascii="Times New Roman" w:hAnsi="Times New Roman" w:cs="Times New Roman"/>
                                <w:sz w:val="24"/>
                                <w:szCs w:val="24"/>
                                <w:lang w:val="sv-SE"/>
                              </w:rPr>
                            </w:pPr>
                            <w:r w:rsidRPr="005742C6">
                              <w:rPr>
                                <w:rFonts w:ascii="Times New Roman" w:hAnsi="Times New Roman" w:cs="Times New Roman"/>
                                <w:sz w:val="24"/>
                                <w:szCs w:val="24"/>
                                <w:lang w:val="sv-SE"/>
                              </w:rPr>
                              <w:t>Mengumpulkan data rekam medi</w:t>
                            </w:r>
                            <w:r w:rsidR="00C23F9C" w:rsidRPr="005742C6">
                              <w:rPr>
                                <w:rFonts w:ascii="Times New Roman" w:hAnsi="Times New Roman" w:cs="Times New Roman"/>
                                <w:sz w:val="24"/>
                                <w:szCs w:val="24"/>
                                <w:lang w:val="sv-SE"/>
                              </w:rPr>
                              <w:t>s</w:t>
                            </w:r>
                            <w:r w:rsidRPr="005742C6">
                              <w:rPr>
                                <w:rFonts w:ascii="Times New Roman" w:hAnsi="Times New Roman" w:cs="Times New Roman"/>
                                <w:sz w:val="24"/>
                                <w:szCs w:val="24"/>
                                <w:lang w:val="sv-SE"/>
                              </w:rPr>
                              <w:t xml:space="preserve"> pasien 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B7CFD" id="Persegi Panjang 46" o:spid="_x0000_s1049" style="position:absolute;margin-left:104.1pt;margin-top:89.3pt;width:138pt;height:3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" fillcolor="white [3201]" strokecolor="black [3200]" strokeweight="1pt">
                <v:textbox>
                  <w:txbxContent>
                    <w:p w14:paraId="347C9D10" w14:textId="21356B3B" w:rsidR="00A20C3F" w:rsidRPr="005742C6" w:rsidRDefault="00A20C3F" w:rsidP="00A20C3F">
                      <w:pPr>
                        <w:jc w:val="center"/>
                        <w:rPr>
                          <w:rFonts w:ascii="Times New Roman" w:hAnsi="Times New Roman" w:cs="Times New Roman"/>
                          <w:sz w:val="24"/>
                          <w:szCs w:val="24"/>
                          <w:lang w:val="sv-SE"/>
                        </w:rPr>
                      </w:pPr>
                      <w:r w:rsidRPr="005742C6">
                        <w:rPr>
                          <w:rFonts w:ascii="Times New Roman" w:hAnsi="Times New Roman" w:cs="Times New Roman"/>
                          <w:sz w:val="24"/>
                          <w:szCs w:val="24"/>
                          <w:lang w:val="sv-SE"/>
                        </w:rPr>
                        <w:t>Mengumpulkan data rekam medi</w:t>
                      </w:r>
                      <w:r w:rsidR="00C23F9C" w:rsidRPr="005742C6">
                        <w:rPr>
                          <w:rFonts w:ascii="Times New Roman" w:hAnsi="Times New Roman" w:cs="Times New Roman"/>
                          <w:sz w:val="24"/>
                          <w:szCs w:val="24"/>
                          <w:lang w:val="sv-SE"/>
                        </w:rPr>
                        <w:t>s</w:t>
                      </w:r>
                      <w:r w:rsidRPr="005742C6">
                        <w:rPr>
                          <w:rFonts w:ascii="Times New Roman" w:hAnsi="Times New Roman" w:cs="Times New Roman"/>
                          <w:sz w:val="24"/>
                          <w:szCs w:val="24"/>
                          <w:lang w:val="sv-SE"/>
                        </w:rPr>
                        <w:t xml:space="preserve"> pasien DM</w:t>
                      </w:r>
                    </w:p>
                  </w:txbxContent>
                </v:textbox>
              </v:rect>
            </w:pict>
          </mc:Fallback>
        </mc:AlternateContent>
      </w:r>
      <w:r w:rsidR="00A20C3F" w:rsidRPr="004C281C">
        <w:rPr>
          <w:rFonts w:ascii="Times New Roman" w:hAnsi="Times New Roman" w:cs="Times New Roman"/>
          <w:b/>
          <w:bCs/>
          <w:sz w:val="24"/>
          <w:szCs w:val="24"/>
        </w:rPr>
        <w:br w:type="page"/>
      </w:r>
    </w:p>
    <w:p w14:paraId="5D496DF9" w14:textId="3400B15F" w:rsidR="00AC30C3" w:rsidRPr="00551B44" w:rsidRDefault="000C1DA9" w:rsidP="00551B44">
      <w:pPr>
        <w:spacing w:after="0" w:line="480" w:lineRule="auto"/>
        <w:jc w:val="center"/>
        <w:rPr>
          <w:rFonts w:ascii="Times New Roman" w:hAnsi="Times New Roman" w:cs="Times New Roman"/>
          <w:b/>
          <w:bCs/>
          <w:sz w:val="24"/>
          <w:szCs w:val="24"/>
        </w:rPr>
      </w:pPr>
      <w:r w:rsidRPr="00551B44">
        <w:rPr>
          <w:rFonts w:ascii="Times New Roman" w:hAnsi="Times New Roman" w:cs="Times New Roman"/>
          <w:b/>
          <w:bCs/>
          <w:sz w:val="24"/>
          <w:szCs w:val="24"/>
        </w:rPr>
        <w:lastRenderedPageBreak/>
        <w:t xml:space="preserve">BAB </w:t>
      </w:r>
      <w:r w:rsidR="00270AE2">
        <w:rPr>
          <w:rFonts w:ascii="Times New Roman" w:hAnsi="Times New Roman" w:cs="Times New Roman"/>
          <w:b/>
          <w:bCs/>
          <w:sz w:val="24"/>
          <w:szCs w:val="24"/>
        </w:rPr>
        <w:t>IV</w:t>
      </w:r>
    </w:p>
    <w:p w14:paraId="75B95C3F" w14:textId="67BF4358" w:rsidR="000C1DA9" w:rsidRDefault="000C1DA9" w:rsidP="00030A1A">
      <w:pPr>
        <w:spacing w:after="0" w:line="720" w:lineRule="auto"/>
        <w:jc w:val="center"/>
        <w:rPr>
          <w:rFonts w:ascii="Times New Roman" w:hAnsi="Times New Roman" w:cs="Times New Roman"/>
          <w:b/>
          <w:bCs/>
          <w:sz w:val="24"/>
          <w:szCs w:val="24"/>
        </w:rPr>
      </w:pPr>
      <w:r w:rsidRPr="00551B44">
        <w:rPr>
          <w:rFonts w:ascii="Times New Roman" w:hAnsi="Times New Roman" w:cs="Times New Roman"/>
          <w:b/>
          <w:bCs/>
          <w:sz w:val="24"/>
          <w:szCs w:val="24"/>
        </w:rPr>
        <w:t>HASIL DAN PEMBAHASAN</w:t>
      </w:r>
    </w:p>
    <w:p w14:paraId="44A16FD3" w14:textId="78A7F505" w:rsidR="0092181E" w:rsidRDefault="00106426" w:rsidP="00106426">
      <w:pPr>
        <w:pStyle w:val="ListParagraph"/>
        <w:numPr>
          <w:ilvl w:val="0"/>
          <w:numId w:val="65"/>
        </w:numPr>
        <w:spacing w:after="0" w:line="72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p w14:paraId="56C74D5A" w14:textId="77777777" w:rsidR="004949AE" w:rsidRDefault="004949AE" w:rsidP="004949AE">
      <w:pPr>
        <w:pStyle w:val="ListParagraph"/>
        <w:spacing w:after="0" w:line="480" w:lineRule="auto"/>
        <w:ind w:left="360" w:firstLine="414"/>
        <w:jc w:val="both"/>
        <w:rPr>
          <w:rFonts w:ascii="Times New Roman" w:hAnsi="Times New Roman" w:cs="Times New Roman"/>
          <w:sz w:val="24"/>
          <w:szCs w:val="24"/>
        </w:rPr>
      </w:pPr>
      <w:bookmarkStart w:id="13" w:name="_Hlk210594818"/>
      <w:proofErr w:type="spellStart"/>
      <w:r w:rsidRPr="00013405">
        <w:rPr>
          <w:rFonts w:ascii="Times New Roman" w:hAnsi="Times New Roman" w:cs="Times New Roman"/>
          <w:sz w:val="24"/>
          <w:szCs w:val="24"/>
        </w:rPr>
        <w:t>Berdasarkan</w:t>
      </w:r>
      <w:proofErr w:type="spellEnd"/>
      <w:r w:rsidRPr="00013405">
        <w:rPr>
          <w:rFonts w:ascii="Times New Roman" w:hAnsi="Times New Roman" w:cs="Times New Roman"/>
          <w:sz w:val="24"/>
          <w:szCs w:val="24"/>
        </w:rPr>
        <w:t xml:space="preserve"> </w:t>
      </w:r>
      <w:proofErr w:type="spellStart"/>
      <w:r w:rsidRPr="00013405">
        <w:rPr>
          <w:rFonts w:ascii="Times New Roman" w:hAnsi="Times New Roman" w:cs="Times New Roman"/>
          <w:sz w:val="24"/>
          <w:szCs w:val="24"/>
        </w:rPr>
        <w:t>hasil</w:t>
      </w:r>
      <w:proofErr w:type="spellEnd"/>
      <w:r w:rsidRPr="00013405">
        <w:rPr>
          <w:rFonts w:ascii="Times New Roman" w:hAnsi="Times New Roman" w:cs="Times New Roman"/>
          <w:sz w:val="24"/>
          <w:szCs w:val="24"/>
        </w:rPr>
        <w:t xml:space="preserve"> </w:t>
      </w:r>
      <w:proofErr w:type="spellStart"/>
      <w:r w:rsidRPr="00013405">
        <w:rPr>
          <w:rFonts w:ascii="Times New Roman" w:hAnsi="Times New Roman" w:cs="Times New Roman"/>
          <w:sz w:val="24"/>
          <w:szCs w:val="24"/>
        </w:rPr>
        <w:t>penelitian</w:t>
      </w:r>
      <w:proofErr w:type="spellEnd"/>
      <w:r w:rsidRPr="00013405">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RSUP Dr. </w:t>
      </w:r>
      <w:proofErr w:type="spellStart"/>
      <w:r>
        <w:rPr>
          <w:rFonts w:ascii="Times New Roman" w:hAnsi="Times New Roman" w:cs="Times New Roman"/>
          <w:sz w:val="24"/>
          <w:szCs w:val="24"/>
        </w:rPr>
        <w:t>Tadjuddin</w:t>
      </w:r>
      <w:proofErr w:type="spellEnd"/>
      <w:r>
        <w:rPr>
          <w:rFonts w:ascii="Times New Roman" w:hAnsi="Times New Roman" w:cs="Times New Roman"/>
          <w:sz w:val="24"/>
          <w:szCs w:val="24"/>
        </w:rPr>
        <w:t xml:space="preserve"> Chalid Makassar,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Biringkanaya</w:t>
      </w:r>
      <w:proofErr w:type="spellEnd"/>
      <w:r>
        <w:rPr>
          <w:rFonts w:ascii="Times New Roman" w:hAnsi="Times New Roman" w:cs="Times New Roman"/>
          <w:sz w:val="24"/>
          <w:szCs w:val="24"/>
        </w:rPr>
        <w:t xml:space="preserve">, Kota Makassar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02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- 12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2025,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aterogenik</w:t>
      </w:r>
      <w:proofErr w:type="spellEnd"/>
      <w:r>
        <w:rPr>
          <w:rFonts w:ascii="Times New Roman" w:hAnsi="Times New Roman" w:cs="Times New Roman"/>
          <w:sz w:val="24"/>
          <w:szCs w:val="24"/>
        </w:rPr>
        <w:t xml:space="preserve"> plasma pada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bookmarkEnd w:id="13"/>
    <w:p w14:paraId="36EF578D" w14:textId="77777777" w:rsidR="004949AE" w:rsidRPr="00136FB7" w:rsidRDefault="004949AE" w:rsidP="004949AE">
      <w:pPr>
        <w:pStyle w:val="ListParagraph"/>
        <w:numPr>
          <w:ilvl w:val="0"/>
          <w:numId w:val="64"/>
        </w:numPr>
        <w:spacing w:after="0" w:line="480" w:lineRule="auto"/>
        <w:ind w:left="709"/>
        <w:jc w:val="both"/>
        <w:rPr>
          <w:rFonts w:ascii="Times New Roman" w:hAnsi="Times New Roman" w:cs="Times New Roman"/>
          <w:sz w:val="24"/>
          <w:szCs w:val="24"/>
          <w:lang w:val="sv-SE"/>
        </w:rPr>
      </w:pPr>
      <w:r w:rsidRPr="00136FB7">
        <w:rPr>
          <w:rFonts w:ascii="Times New Roman" w:hAnsi="Times New Roman" w:cs="Times New Roman"/>
          <w:sz w:val="24"/>
          <w:szCs w:val="24"/>
          <w:lang w:val="sv-SE"/>
        </w:rPr>
        <w:t>Karakteristik Sampel</w:t>
      </w:r>
      <w:r>
        <w:rPr>
          <w:rFonts w:ascii="Times New Roman" w:hAnsi="Times New Roman" w:cs="Times New Roman"/>
          <w:sz w:val="24"/>
          <w:szCs w:val="24"/>
          <w:lang w:val="sv-SE"/>
        </w:rPr>
        <w:t xml:space="preserve"> penelitian</w:t>
      </w:r>
    </w:p>
    <w:p w14:paraId="16FE9E9B" w14:textId="77777777" w:rsidR="004949AE" w:rsidRPr="00B919EF" w:rsidRDefault="004949AE" w:rsidP="004949AE">
      <w:pPr>
        <w:pStyle w:val="ListParagraph"/>
        <w:spacing w:after="0" w:line="240" w:lineRule="auto"/>
        <w:ind w:left="958" w:firstLine="35"/>
        <w:jc w:val="both"/>
        <w:rPr>
          <w:rFonts w:ascii="Times New Roman" w:hAnsi="Times New Roman" w:cs="Times New Roman"/>
          <w:sz w:val="24"/>
          <w:szCs w:val="24"/>
        </w:rPr>
      </w:pPr>
      <w:r w:rsidRPr="00B919EF">
        <w:rPr>
          <w:rFonts w:ascii="Times New Roman" w:hAnsi="Times New Roman" w:cs="Times New Roman"/>
          <w:sz w:val="24"/>
          <w:szCs w:val="24"/>
        </w:rPr>
        <w:t xml:space="preserve">Tabel 4.1 </w:t>
      </w:r>
      <w:proofErr w:type="spellStart"/>
      <w:r w:rsidRPr="00B919EF">
        <w:rPr>
          <w:rFonts w:ascii="Times New Roman" w:hAnsi="Times New Roman" w:cs="Times New Roman"/>
          <w:sz w:val="24"/>
          <w:szCs w:val="24"/>
        </w:rPr>
        <w:t>karakteristik</w:t>
      </w:r>
      <w:proofErr w:type="spellEnd"/>
      <w:r w:rsidRPr="00B919EF">
        <w:rPr>
          <w:rFonts w:ascii="Times New Roman" w:hAnsi="Times New Roman" w:cs="Times New Roman"/>
          <w:sz w:val="24"/>
          <w:szCs w:val="24"/>
        </w:rPr>
        <w:t xml:space="preserve"> </w:t>
      </w:r>
      <w:proofErr w:type="spellStart"/>
      <w:r w:rsidRPr="00B919EF">
        <w:rPr>
          <w:rFonts w:ascii="Times New Roman" w:hAnsi="Times New Roman" w:cs="Times New Roman"/>
          <w:sz w:val="24"/>
          <w:szCs w:val="24"/>
        </w:rPr>
        <w:t>sampel</w:t>
      </w:r>
      <w:proofErr w:type="spellEnd"/>
      <w:r w:rsidRPr="00B919EF">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bl>
      <w:tblPr>
        <w:tblStyle w:val="PlainTable2"/>
        <w:tblW w:w="4784" w:type="pct"/>
        <w:tblInd w:w="612" w:type="dxa"/>
        <w:tblLook w:val="04A0" w:firstRow="1" w:lastRow="0" w:firstColumn="1" w:lastColumn="0" w:noHBand="0" w:noVBand="1"/>
      </w:tblPr>
      <w:tblGrid>
        <w:gridCol w:w="2836"/>
        <w:gridCol w:w="2380"/>
        <w:gridCol w:w="2378"/>
      </w:tblGrid>
      <w:tr w:rsidR="004949AE" w14:paraId="122D29D4" w14:textId="77777777" w:rsidTr="00F8614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7" w:type="pct"/>
          </w:tcPr>
          <w:p w14:paraId="411766BE" w14:textId="77777777" w:rsidR="004949AE" w:rsidRDefault="004949AE" w:rsidP="00F27A7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p>
        </w:tc>
        <w:tc>
          <w:tcPr>
            <w:tcW w:w="1567" w:type="pct"/>
          </w:tcPr>
          <w:p w14:paraId="39CD56F9" w14:textId="77777777" w:rsidR="004949AE" w:rsidRPr="005F050F" w:rsidRDefault="004949AE" w:rsidP="00F27A7B">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(n)</w:t>
            </w:r>
          </w:p>
        </w:tc>
        <w:tc>
          <w:tcPr>
            <w:tcW w:w="1566" w:type="pct"/>
          </w:tcPr>
          <w:p w14:paraId="158E6108" w14:textId="77777777" w:rsidR="004949AE" w:rsidRDefault="004949AE" w:rsidP="00F27A7B">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
        </w:tc>
      </w:tr>
      <w:tr w:rsidR="004949AE" w14:paraId="4BE08DD8" w14:textId="77777777" w:rsidTr="00F861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7" w:type="pct"/>
          </w:tcPr>
          <w:p w14:paraId="69AA6D26" w14:textId="77777777" w:rsidR="004949AE" w:rsidRDefault="004949AE" w:rsidP="00F27A7B">
            <w:pPr>
              <w:pStyle w:val="ListParagraph"/>
              <w:spacing w:line="360" w:lineRule="auto"/>
              <w:ind w:left="0"/>
              <w:rPr>
                <w:rFonts w:ascii="Times New Roman" w:hAnsi="Times New Roman" w:cs="Times New Roman"/>
                <w:b w:val="0"/>
                <w:bCs w:val="0"/>
                <w:sz w:val="24"/>
                <w:szCs w:val="24"/>
                <w:lang w:val="sv-SE"/>
              </w:rPr>
            </w:pPr>
            <w:r w:rsidRPr="00FF3D6D">
              <w:rPr>
                <w:rFonts w:ascii="Times New Roman" w:hAnsi="Times New Roman" w:cs="Times New Roman"/>
                <w:sz w:val="24"/>
                <w:szCs w:val="24"/>
                <w:lang w:val="sv-SE"/>
              </w:rPr>
              <w:t xml:space="preserve">Jenis </w:t>
            </w:r>
          </w:p>
          <w:p w14:paraId="4A2A416A" w14:textId="77777777" w:rsidR="004949AE" w:rsidRPr="00FF3D6D" w:rsidRDefault="004949AE" w:rsidP="00F27A7B">
            <w:pPr>
              <w:pStyle w:val="ListParagraph"/>
              <w:spacing w:line="360" w:lineRule="auto"/>
              <w:ind w:left="0"/>
              <w:rPr>
                <w:rFonts w:ascii="Times New Roman" w:hAnsi="Times New Roman" w:cs="Times New Roman"/>
                <w:sz w:val="24"/>
                <w:szCs w:val="24"/>
                <w:lang w:val="sv-SE"/>
              </w:rPr>
            </w:pPr>
            <w:r w:rsidRPr="00FF3D6D">
              <w:rPr>
                <w:rFonts w:ascii="Times New Roman" w:hAnsi="Times New Roman" w:cs="Times New Roman"/>
                <w:sz w:val="24"/>
                <w:szCs w:val="24"/>
                <w:lang w:val="sv-SE"/>
              </w:rPr>
              <w:t>kelamin :</w:t>
            </w:r>
          </w:p>
          <w:p w14:paraId="521C6DF4" w14:textId="77777777" w:rsidR="004949AE" w:rsidRPr="00FF3D6D" w:rsidRDefault="004949AE" w:rsidP="00F27A7B">
            <w:pPr>
              <w:pStyle w:val="ListParagraph"/>
              <w:spacing w:line="360" w:lineRule="auto"/>
              <w:ind w:left="0"/>
              <w:rPr>
                <w:rFonts w:ascii="Times New Roman" w:hAnsi="Times New Roman" w:cs="Times New Roman"/>
                <w:b w:val="0"/>
                <w:bCs w:val="0"/>
                <w:sz w:val="24"/>
                <w:szCs w:val="24"/>
                <w:lang w:val="sv-SE"/>
              </w:rPr>
            </w:pPr>
            <w:r w:rsidRPr="00FF3D6D">
              <w:rPr>
                <w:rFonts w:ascii="Times New Roman" w:hAnsi="Times New Roman" w:cs="Times New Roman"/>
                <w:b w:val="0"/>
                <w:bCs w:val="0"/>
                <w:sz w:val="24"/>
                <w:szCs w:val="24"/>
                <w:lang w:val="sv-SE"/>
              </w:rPr>
              <w:t>Laki-laki</w:t>
            </w:r>
          </w:p>
          <w:p w14:paraId="27B2F971" w14:textId="77777777" w:rsidR="004949AE" w:rsidRPr="00FF3D6D" w:rsidRDefault="004949AE" w:rsidP="00F27A7B">
            <w:pPr>
              <w:pStyle w:val="ListParagraph"/>
              <w:spacing w:line="360" w:lineRule="auto"/>
              <w:ind w:left="0"/>
              <w:rPr>
                <w:rFonts w:ascii="Times New Roman" w:hAnsi="Times New Roman" w:cs="Times New Roman"/>
                <w:b w:val="0"/>
                <w:bCs w:val="0"/>
                <w:sz w:val="24"/>
                <w:szCs w:val="24"/>
                <w:lang w:val="sv-SE"/>
              </w:rPr>
            </w:pPr>
            <w:r w:rsidRPr="00FF3D6D">
              <w:rPr>
                <w:rFonts w:ascii="Times New Roman" w:hAnsi="Times New Roman" w:cs="Times New Roman"/>
                <w:b w:val="0"/>
                <w:bCs w:val="0"/>
                <w:sz w:val="24"/>
                <w:szCs w:val="24"/>
                <w:lang w:val="sv-SE"/>
              </w:rPr>
              <w:t>Perempuan</w:t>
            </w:r>
          </w:p>
        </w:tc>
        <w:tc>
          <w:tcPr>
            <w:tcW w:w="1567" w:type="pct"/>
          </w:tcPr>
          <w:p w14:paraId="181828B0"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71DDAA19" w14:textId="77777777" w:rsidR="004949AE" w:rsidRPr="00FF3D6D"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5FD369D5"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p w14:paraId="4C8FE7D2"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566" w:type="pct"/>
          </w:tcPr>
          <w:p w14:paraId="47BD3C27"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1B98E57"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6968836"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p w14:paraId="57F4229C"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r>
      <w:tr w:rsidR="004949AE" w14:paraId="3A636E45" w14:textId="77777777" w:rsidTr="00F8614D">
        <w:trPr>
          <w:trHeight w:val="20"/>
        </w:trPr>
        <w:tc>
          <w:tcPr>
            <w:cnfStyle w:val="001000000000" w:firstRow="0" w:lastRow="0" w:firstColumn="1" w:lastColumn="0" w:oddVBand="0" w:evenVBand="0" w:oddHBand="0" w:evenHBand="0" w:firstRowFirstColumn="0" w:firstRowLastColumn="0" w:lastRowFirstColumn="0" w:lastRowLastColumn="0"/>
            <w:tcW w:w="1867" w:type="pct"/>
          </w:tcPr>
          <w:p w14:paraId="00AE62C7" w14:textId="77777777" w:rsidR="004949AE" w:rsidRDefault="004949AE" w:rsidP="00F27A7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Total </w:t>
            </w:r>
          </w:p>
        </w:tc>
        <w:tc>
          <w:tcPr>
            <w:tcW w:w="1567" w:type="pct"/>
          </w:tcPr>
          <w:p w14:paraId="3D100E76"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566" w:type="pct"/>
          </w:tcPr>
          <w:p w14:paraId="2C07981D"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4949AE" w14:paraId="552FA946" w14:textId="77777777" w:rsidTr="00F861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7" w:type="pct"/>
          </w:tcPr>
          <w:p w14:paraId="138A2FD3" w14:textId="77777777" w:rsidR="004949AE" w:rsidRPr="00D01F39" w:rsidRDefault="004949AE" w:rsidP="00F27A7B">
            <w:pPr>
              <w:pStyle w:val="ListParagraph"/>
              <w:spacing w:line="360" w:lineRule="auto"/>
              <w:ind w:left="0"/>
              <w:rPr>
                <w:rFonts w:ascii="Times New Roman" w:hAnsi="Times New Roman" w:cs="Times New Roman"/>
                <w:b w:val="0"/>
                <w:bCs w:val="0"/>
                <w:sz w:val="24"/>
                <w:szCs w:val="24"/>
                <w:lang w:val="sv-SE"/>
              </w:rPr>
            </w:pPr>
            <w:r w:rsidRPr="00D01F39">
              <w:rPr>
                <w:rFonts w:ascii="Times New Roman" w:hAnsi="Times New Roman" w:cs="Times New Roman"/>
                <w:sz w:val="24"/>
                <w:szCs w:val="24"/>
                <w:lang w:val="sv-SE"/>
              </w:rPr>
              <w:t>Usia</w:t>
            </w:r>
            <w:r>
              <w:rPr>
                <w:rFonts w:ascii="Times New Roman" w:hAnsi="Times New Roman" w:cs="Times New Roman"/>
                <w:sz w:val="24"/>
                <w:szCs w:val="24"/>
                <w:lang w:val="sv-SE"/>
              </w:rPr>
              <w:t xml:space="preserve"> (tahun)</w:t>
            </w:r>
            <w:r w:rsidRPr="00D01F39">
              <w:rPr>
                <w:rFonts w:ascii="Times New Roman" w:hAnsi="Times New Roman" w:cs="Times New Roman"/>
                <w:sz w:val="24"/>
                <w:szCs w:val="24"/>
                <w:lang w:val="sv-SE"/>
              </w:rPr>
              <w:t xml:space="preserve"> :</w:t>
            </w:r>
          </w:p>
          <w:p w14:paraId="37597490" w14:textId="77777777" w:rsidR="004949AE" w:rsidRPr="00D01F39" w:rsidRDefault="004949AE" w:rsidP="00F27A7B">
            <w:pPr>
              <w:pStyle w:val="ListParagraph"/>
              <w:spacing w:line="360" w:lineRule="auto"/>
              <w:ind w:left="0"/>
              <w:rPr>
                <w:rFonts w:ascii="Times New Roman" w:hAnsi="Times New Roman" w:cs="Times New Roman"/>
                <w:b w:val="0"/>
                <w:bCs w:val="0"/>
                <w:sz w:val="24"/>
                <w:szCs w:val="24"/>
                <w:lang w:val="sv-SE"/>
              </w:rPr>
            </w:pPr>
            <w:r w:rsidRPr="00D01F39">
              <w:rPr>
                <w:rFonts w:ascii="Times New Roman" w:hAnsi="Times New Roman" w:cs="Times New Roman"/>
                <w:b w:val="0"/>
                <w:bCs w:val="0"/>
                <w:sz w:val="24"/>
                <w:szCs w:val="24"/>
                <w:lang w:val="sv-SE"/>
              </w:rPr>
              <w:t xml:space="preserve">Dewasa </w:t>
            </w:r>
            <w:r>
              <w:rPr>
                <w:rFonts w:ascii="Times New Roman" w:hAnsi="Times New Roman" w:cs="Times New Roman"/>
                <w:b w:val="0"/>
                <w:bCs w:val="0"/>
                <w:sz w:val="24"/>
                <w:szCs w:val="24"/>
                <w:lang w:val="sv-SE"/>
              </w:rPr>
              <w:t>(20-44 tahun)</w:t>
            </w:r>
          </w:p>
          <w:p w14:paraId="7DD99A04" w14:textId="77777777" w:rsidR="004949AE" w:rsidRPr="00D01F39" w:rsidRDefault="004949AE" w:rsidP="00F27A7B">
            <w:pPr>
              <w:pStyle w:val="ListParagraph"/>
              <w:spacing w:line="360" w:lineRule="auto"/>
              <w:ind w:left="0"/>
              <w:rPr>
                <w:rFonts w:ascii="Times New Roman" w:hAnsi="Times New Roman" w:cs="Times New Roman"/>
                <w:b w:val="0"/>
                <w:bCs w:val="0"/>
                <w:sz w:val="24"/>
                <w:szCs w:val="24"/>
                <w:lang w:val="sv-SE"/>
              </w:rPr>
            </w:pPr>
            <w:r w:rsidRPr="00D01F39">
              <w:rPr>
                <w:rFonts w:ascii="Times New Roman" w:hAnsi="Times New Roman" w:cs="Times New Roman"/>
                <w:b w:val="0"/>
                <w:bCs w:val="0"/>
                <w:sz w:val="24"/>
                <w:szCs w:val="24"/>
                <w:lang w:val="sv-SE"/>
              </w:rPr>
              <w:t>Pra lansia</w:t>
            </w:r>
            <w:r>
              <w:rPr>
                <w:rFonts w:ascii="Times New Roman" w:hAnsi="Times New Roman" w:cs="Times New Roman"/>
                <w:b w:val="0"/>
                <w:bCs w:val="0"/>
                <w:sz w:val="24"/>
                <w:szCs w:val="24"/>
                <w:lang w:val="sv-SE"/>
              </w:rPr>
              <w:t xml:space="preserve"> (45-59 tahun)</w:t>
            </w:r>
          </w:p>
          <w:p w14:paraId="1FF68643" w14:textId="77777777" w:rsidR="004949AE" w:rsidRPr="00D01F39" w:rsidRDefault="004949AE" w:rsidP="00F27A7B">
            <w:pPr>
              <w:pStyle w:val="ListParagraph"/>
              <w:spacing w:line="360" w:lineRule="auto"/>
              <w:ind w:left="0"/>
              <w:rPr>
                <w:rFonts w:ascii="Times New Roman" w:hAnsi="Times New Roman" w:cs="Times New Roman"/>
                <w:b w:val="0"/>
                <w:bCs w:val="0"/>
                <w:sz w:val="24"/>
                <w:szCs w:val="24"/>
                <w:lang w:val="sv-SE"/>
              </w:rPr>
            </w:pPr>
            <w:r w:rsidRPr="00D01F39">
              <w:rPr>
                <w:rFonts w:ascii="Times New Roman" w:hAnsi="Times New Roman" w:cs="Times New Roman"/>
                <w:b w:val="0"/>
                <w:bCs w:val="0"/>
                <w:sz w:val="24"/>
                <w:szCs w:val="24"/>
                <w:lang w:val="sv-SE"/>
              </w:rPr>
              <w:t>La</w:t>
            </w:r>
            <w:r>
              <w:rPr>
                <w:rFonts w:ascii="Times New Roman" w:hAnsi="Times New Roman" w:cs="Times New Roman"/>
                <w:b w:val="0"/>
                <w:bCs w:val="0"/>
                <w:sz w:val="24"/>
                <w:szCs w:val="24"/>
                <w:lang w:val="sv-SE"/>
              </w:rPr>
              <w:t>nsia (≥ 60 tahun)</w:t>
            </w:r>
          </w:p>
        </w:tc>
        <w:tc>
          <w:tcPr>
            <w:tcW w:w="1567" w:type="pct"/>
          </w:tcPr>
          <w:p w14:paraId="4F898717" w14:textId="77777777" w:rsidR="004949AE"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A105385"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p w14:paraId="0F61112D"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p w14:paraId="19DCA87E"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566" w:type="pct"/>
          </w:tcPr>
          <w:p w14:paraId="4138A5A4" w14:textId="77777777" w:rsidR="004949AE"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5376370"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p w14:paraId="28EE97E1"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p w14:paraId="6445648F"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4949AE" w14:paraId="4B383308" w14:textId="77777777" w:rsidTr="00F8614D">
        <w:trPr>
          <w:trHeight w:val="20"/>
        </w:trPr>
        <w:tc>
          <w:tcPr>
            <w:cnfStyle w:val="001000000000" w:firstRow="0" w:lastRow="0" w:firstColumn="1" w:lastColumn="0" w:oddVBand="0" w:evenVBand="0" w:oddHBand="0" w:evenHBand="0" w:firstRowFirstColumn="0" w:firstRowLastColumn="0" w:lastRowFirstColumn="0" w:lastRowLastColumn="0"/>
            <w:tcW w:w="1867" w:type="pct"/>
          </w:tcPr>
          <w:p w14:paraId="207DCEC7" w14:textId="77777777" w:rsidR="004949AE" w:rsidRDefault="004949AE" w:rsidP="00F27A7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Total </w:t>
            </w:r>
          </w:p>
        </w:tc>
        <w:tc>
          <w:tcPr>
            <w:tcW w:w="1567" w:type="pct"/>
          </w:tcPr>
          <w:p w14:paraId="157274CC"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566" w:type="pct"/>
          </w:tcPr>
          <w:p w14:paraId="62F77B0B"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4949AE" w14:paraId="4F5FCA37" w14:textId="77777777" w:rsidTr="00F861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7" w:type="pct"/>
          </w:tcPr>
          <w:p w14:paraId="460A922C" w14:textId="77777777" w:rsidR="004949AE" w:rsidRDefault="004949AE" w:rsidP="00F27A7B">
            <w:pPr>
              <w:pStyle w:val="ListParagraph"/>
              <w:spacing w:line="360" w:lineRule="auto"/>
              <w:ind w:left="0"/>
              <w:rPr>
                <w:rFonts w:ascii="Times New Roman" w:hAnsi="Times New Roman" w:cs="Times New Roman"/>
                <w:b w:val="0"/>
                <w:bCs w:val="0"/>
                <w:sz w:val="24"/>
                <w:szCs w:val="24"/>
                <w:lang w:val="sv-SE"/>
              </w:rPr>
            </w:pPr>
            <w:r w:rsidRPr="004242CB">
              <w:rPr>
                <w:rFonts w:ascii="Times New Roman" w:hAnsi="Times New Roman" w:cs="Times New Roman"/>
                <w:sz w:val="24"/>
                <w:szCs w:val="24"/>
                <w:lang w:val="sv-SE"/>
              </w:rPr>
              <w:t xml:space="preserve">Kadar </w:t>
            </w:r>
          </w:p>
          <w:p w14:paraId="1E967AC7" w14:textId="77777777" w:rsidR="004949AE" w:rsidRPr="004242CB" w:rsidRDefault="004949AE" w:rsidP="00F27A7B">
            <w:pPr>
              <w:pStyle w:val="ListParagraph"/>
              <w:spacing w:line="360" w:lineRule="auto"/>
              <w:ind w:left="0"/>
              <w:rPr>
                <w:rFonts w:ascii="Times New Roman" w:hAnsi="Times New Roman" w:cs="Times New Roman"/>
                <w:b w:val="0"/>
                <w:bCs w:val="0"/>
                <w:sz w:val="24"/>
                <w:szCs w:val="24"/>
                <w:lang w:val="sv-SE"/>
              </w:rPr>
            </w:pPr>
            <w:r w:rsidRPr="004242CB">
              <w:rPr>
                <w:rFonts w:ascii="Times New Roman" w:hAnsi="Times New Roman" w:cs="Times New Roman"/>
                <w:sz w:val="24"/>
                <w:szCs w:val="24"/>
                <w:lang w:val="sv-SE"/>
              </w:rPr>
              <w:t>HbA1c</w:t>
            </w:r>
            <w:r>
              <w:rPr>
                <w:rFonts w:ascii="Times New Roman" w:hAnsi="Times New Roman" w:cs="Times New Roman"/>
                <w:sz w:val="24"/>
                <w:szCs w:val="24"/>
                <w:lang w:val="sv-SE"/>
              </w:rPr>
              <w:t xml:space="preserve"> </w:t>
            </w:r>
            <w:r w:rsidRPr="004242CB">
              <w:rPr>
                <w:rFonts w:ascii="Times New Roman" w:hAnsi="Times New Roman" w:cs="Times New Roman"/>
                <w:sz w:val="24"/>
                <w:szCs w:val="24"/>
                <w:lang w:val="sv-SE"/>
              </w:rPr>
              <w:t>(%)</w:t>
            </w:r>
          </w:p>
          <w:p w14:paraId="0DF0E123" w14:textId="77777777" w:rsidR="004949AE" w:rsidRPr="004242CB" w:rsidRDefault="004949AE" w:rsidP="00F27A7B">
            <w:pPr>
              <w:pStyle w:val="ListParagraph"/>
              <w:spacing w:line="360" w:lineRule="auto"/>
              <w:ind w:left="0"/>
              <w:rPr>
                <w:rFonts w:ascii="Times New Roman" w:hAnsi="Times New Roman" w:cs="Times New Roman"/>
                <w:sz w:val="24"/>
                <w:szCs w:val="24"/>
                <w:lang w:val="sv-SE"/>
              </w:rPr>
            </w:pPr>
            <w:r w:rsidRPr="004242CB">
              <w:rPr>
                <w:rFonts w:ascii="Times New Roman" w:hAnsi="Times New Roman" w:cs="Times New Roman"/>
                <w:b w:val="0"/>
                <w:bCs w:val="0"/>
                <w:sz w:val="24"/>
                <w:szCs w:val="24"/>
                <w:lang w:val="sv-SE"/>
              </w:rPr>
              <w:t>Terkontrol</w:t>
            </w:r>
            <w:r>
              <w:rPr>
                <w:rFonts w:ascii="Times New Roman" w:hAnsi="Times New Roman" w:cs="Times New Roman"/>
                <w:sz w:val="24"/>
                <w:szCs w:val="24"/>
                <w:lang w:val="sv-SE"/>
              </w:rPr>
              <w:t xml:space="preserve"> </w:t>
            </w:r>
            <w:r>
              <w:rPr>
                <w:rFonts w:ascii="Times New Roman" w:hAnsi="Times New Roman" w:cs="Times New Roman"/>
                <w:b w:val="0"/>
                <w:bCs w:val="0"/>
                <w:sz w:val="24"/>
                <w:szCs w:val="24"/>
                <w:lang w:val="sv-SE"/>
              </w:rPr>
              <w:t>( ≤ 6,5 %)</w:t>
            </w:r>
          </w:p>
          <w:p w14:paraId="6CF9C212" w14:textId="77777777" w:rsidR="004949AE" w:rsidRPr="00634486" w:rsidRDefault="004949AE" w:rsidP="00F27A7B">
            <w:pPr>
              <w:pStyle w:val="ListParagraph"/>
              <w:spacing w:line="360" w:lineRule="auto"/>
              <w:ind w:left="0"/>
              <w:rPr>
                <w:rFonts w:ascii="Times New Roman" w:hAnsi="Times New Roman" w:cs="Times New Roman"/>
                <w:sz w:val="24"/>
                <w:szCs w:val="24"/>
                <w:lang w:val="sv-SE"/>
              </w:rPr>
            </w:pPr>
            <w:r w:rsidRPr="004242CB">
              <w:rPr>
                <w:rFonts w:ascii="Times New Roman" w:hAnsi="Times New Roman" w:cs="Times New Roman"/>
                <w:b w:val="0"/>
                <w:bCs w:val="0"/>
                <w:sz w:val="24"/>
                <w:szCs w:val="24"/>
                <w:lang w:val="sv-SE"/>
              </w:rPr>
              <w:t>Tidak</w:t>
            </w:r>
            <w:r>
              <w:rPr>
                <w:rFonts w:ascii="Times New Roman" w:hAnsi="Times New Roman" w:cs="Times New Roman"/>
                <w:sz w:val="24"/>
                <w:szCs w:val="24"/>
                <w:lang w:val="sv-SE"/>
              </w:rPr>
              <w:t xml:space="preserve"> </w:t>
            </w:r>
            <w:r>
              <w:rPr>
                <w:rFonts w:ascii="Times New Roman" w:hAnsi="Times New Roman" w:cs="Times New Roman"/>
                <w:b w:val="0"/>
                <w:bCs w:val="0"/>
                <w:sz w:val="24"/>
                <w:szCs w:val="24"/>
                <w:lang w:val="sv-SE"/>
              </w:rPr>
              <w:t>T</w:t>
            </w:r>
            <w:r w:rsidRPr="004242CB">
              <w:rPr>
                <w:rFonts w:ascii="Times New Roman" w:hAnsi="Times New Roman" w:cs="Times New Roman"/>
                <w:b w:val="0"/>
                <w:bCs w:val="0"/>
                <w:sz w:val="24"/>
                <w:szCs w:val="24"/>
                <w:lang w:val="sv-SE"/>
              </w:rPr>
              <w:t>erkontro</w:t>
            </w:r>
            <w:r>
              <w:rPr>
                <w:rFonts w:ascii="Times New Roman" w:hAnsi="Times New Roman" w:cs="Times New Roman"/>
                <w:b w:val="0"/>
                <w:bCs w:val="0"/>
                <w:sz w:val="24"/>
                <w:szCs w:val="24"/>
                <w:lang w:val="sv-SE"/>
              </w:rPr>
              <w:t>l</w:t>
            </w:r>
            <w:r>
              <w:rPr>
                <w:rFonts w:ascii="Times New Roman" w:hAnsi="Times New Roman" w:cs="Times New Roman"/>
                <w:sz w:val="24"/>
                <w:szCs w:val="24"/>
                <w:lang w:val="sv-SE"/>
              </w:rPr>
              <w:t xml:space="preserve"> </w:t>
            </w:r>
            <w:r>
              <w:rPr>
                <w:rFonts w:ascii="Times New Roman" w:hAnsi="Times New Roman" w:cs="Times New Roman"/>
                <w:b w:val="0"/>
                <w:bCs w:val="0"/>
                <w:sz w:val="24"/>
                <w:szCs w:val="24"/>
                <w:lang w:val="sv-SE"/>
              </w:rPr>
              <w:t>(&gt; 6,5%)</w:t>
            </w:r>
          </w:p>
        </w:tc>
        <w:tc>
          <w:tcPr>
            <w:tcW w:w="1567" w:type="pct"/>
          </w:tcPr>
          <w:p w14:paraId="44971BE2" w14:textId="77777777" w:rsidR="004949AE"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741583F1" w14:textId="77777777" w:rsidR="004949AE" w:rsidRPr="004242CB"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7873A264"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p w14:paraId="0729E1A0"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1566" w:type="pct"/>
          </w:tcPr>
          <w:p w14:paraId="6CC15E03" w14:textId="77777777" w:rsidR="004949AE"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1407D58" w14:textId="77777777" w:rsidR="004949AE"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215744F"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p w14:paraId="7C1BBE48"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w:t>
            </w:r>
          </w:p>
        </w:tc>
      </w:tr>
      <w:tr w:rsidR="004949AE" w14:paraId="37A9C1C1" w14:textId="77777777" w:rsidTr="00F8614D">
        <w:trPr>
          <w:trHeight w:val="20"/>
        </w:trPr>
        <w:tc>
          <w:tcPr>
            <w:cnfStyle w:val="001000000000" w:firstRow="0" w:lastRow="0" w:firstColumn="1" w:lastColumn="0" w:oddVBand="0" w:evenVBand="0" w:oddHBand="0" w:evenHBand="0" w:firstRowFirstColumn="0" w:firstRowLastColumn="0" w:lastRowFirstColumn="0" w:lastRowLastColumn="0"/>
            <w:tcW w:w="1867" w:type="pct"/>
            <w:vAlign w:val="center"/>
          </w:tcPr>
          <w:p w14:paraId="28DD75C6" w14:textId="77777777" w:rsidR="004949AE" w:rsidRPr="00273335" w:rsidRDefault="004949AE" w:rsidP="00F27A7B">
            <w:pPr>
              <w:pStyle w:val="ListParagraph"/>
              <w:tabs>
                <w:tab w:val="center" w:pos="1310"/>
              </w:tabs>
              <w:spacing w:line="360" w:lineRule="auto"/>
              <w:ind w:left="0"/>
              <w:rPr>
                <w:rFonts w:ascii="Times New Roman" w:hAnsi="Times New Roman" w:cs="Times New Roman"/>
                <w:sz w:val="24"/>
                <w:szCs w:val="24"/>
              </w:rPr>
            </w:pPr>
            <w:r>
              <w:rPr>
                <w:rFonts w:ascii="Times New Roman" w:hAnsi="Times New Roman" w:cs="Times New Roman"/>
                <w:sz w:val="24"/>
                <w:szCs w:val="24"/>
              </w:rPr>
              <w:t>Total</w:t>
            </w:r>
          </w:p>
        </w:tc>
        <w:tc>
          <w:tcPr>
            <w:tcW w:w="1567" w:type="pct"/>
            <w:vAlign w:val="center"/>
          </w:tcPr>
          <w:p w14:paraId="52FC05F2"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566" w:type="pct"/>
            <w:vAlign w:val="center"/>
          </w:tcPr>
          <w:p w14:paraId="297CE6AA"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4949AE" w14:paraId="1E54B3E0" w14:textId="77777777" w:rsidTr="00F861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7" w:type="pct"/>
          </w:tcPr>
          <w:p w14:paraId="1ADCD2DB" w14:textId="77777777" w:rsidR="00C5146A" w:rsidRDefault="00253037" w:rsidP="00F27A7B">
            <w:pPr>
              <w:pStyle w:val="ListParagraph"/>
              <w:spacing w:line="360" w:lineRule="auto"/>
              <w:ind w:left="0"/>
              <w:rPr>
                <w:rFonts w:ascii="Times New Roman" w:hAnsi="Times New Roman" w:cs="Times New Roman"/>
                <w:b w:val="0"/>
                <w:bCs w:val="0"/>
                <w:sz w:val="24"/>
                <w:szCs w:val="24"/>
                <w:lang w:val="sv-SE"/>
              </w:rPr>
            </w:pPr>
            <w:r>
              <w:rPr>
                <w:rFonts w:ascii="Times New Roman" w:hAnsi="Times New Roman" w:cs="Times New Roman"/>
                <w:sz w:val="24"/>
                <w:szCs w:val="24"/>
                <w:lang w:val="sv-SE"/>
              </w:rPr>
              <w:lastRenderedPageBreak/>
              <w:t xml:space="preserve">Kadar </w:t>
            </w:r>
          </w:p>
          <w:p w14:paraId="067AD339" w14:textId="49DC134A" w:rsidR="004949AE" w:rsidRPr="00013C5E" w:rsidRDefault="00253037" w:rsidP="00F27A7B">
            <w:pPr>
              <w:pStyle w:val="ListParagraph"/>
              <w:spacing w:line="360" w:lineRule="auto"/>
              <w:ind w:left="0"/>
              <w:rPr>
                <w:rFonts w:ascii="Times New Roman" w:hAnsi="Times New Roman" w:cs="Times New Roman"/>
                <w:b w:val="0"/>
                <w:bCs w:val="0"/>
                <w:sz w:val="24"/>
                <w:szCs w:val="24"/>
                <w:lang w:val="sv-SE"/>
              </w:rPr>
            </w:pPr>
            <w:r>
              <w:rPr>
                <w:rFonts w:ascii="Times New Roman" w:hAnsi="Times New Roman" w:cs="Times New Roman"/>
                <w:sz w:val="24"/>
                <w:szCs w:val="24"/>
                <w:lang w:val="sv-SE"/>
              </w:rPr>
              <w:t>Trigliserida</w:t>
            </w:r>
            <w:r w:rsidR="00C5146A">
              <w:rPr>
                <w:rFonts w:ascii="Times New Roman" w:hAnsi="Times New Roman" w:cs="Times New Roman"/>
                <w:sz w:val="24"/>
                <w:szCs w:val="24"/>
                <w:lang w:val="sv-SE"/>
              </w:rPr>
              <w:t xml:space="preserve"> (mg/dl)</w:t>
            </w:r>
          </w:p>
          <w:p w14:paraId="3105D779" w14:textId="582DB50D" w:rsidR="004949AE" w:rsidRPr="00253037" w:rsidRDefault="00253037" w:rsidP="00F27A7B">
            <w:pPr>
              <w:pStyle w:val="ListParagraph"/>
              <w:spacing w:line="360" w:lineRule="auto"/>
              <w:ind w:left="0"/>
              <w:rPr>
                <w:rFonts w:ascii="Times New Roman" w:hAnsi="Times New Roman" w:cs="Times New Roman"/>
                <w:b w:val="0"/>
                <w:bCs w:val="0"/>
                <w:sz w:val="24"/>
                <w:szCs w:val="24"/>
                <w:lang w:val="sv-SE"/>
              </w:rPr>
            </w:pPr>
            <w:r>
              <w:rPr>
                <w:rFonts w:ascii="Times New Roman" w:hAnsi="Times New Roman" w:cs="Times New Roman"/>
                <w:b w:val="0"/>
                <w:bCs w:val="0"/>
                <w:sz w:val="24"/>
                <w:szCs w:val="24"/>
                <w:lang w:val="sv-SE"/>
              </w:rPr>
              <w:t>Normal</w:t>
            </w:r>
          </w:p>
          <w:p w14:paraId="4828056A" w14:textId="768507CB" w:rsidR="004949AE" w:rsidRPr="00013C5E" w:rsidRDefault="00253037" w:rsidP="00F27A7B">
            <w:pPr>
              <w:pStyle w:val="ListParagraph"/>
              <w:spacing w:line="360" w:lineRule="auto"/>
              <w:ind w:left="0"/>
              <w:rPr>
                <w:rFonts w:ascii="Times New Roman" w:hAnsi="Times New Roman" w:cs="Times New Roman"/>
                <w:b w:val="0"/>
                <w:bCs w:val="0"/>
                <w:sz w:val="24"/>
                <w:szCs w:val="24"/>
                <w:lang w:val="sv-SE"/>
              </w:rPr>
            </w:pPr>
            <w:r>
              <w:rPr>
                <w:rFonts w:ascii="Times New Roman" w:hAnsi="Times New Roman" w:cs="Times New Roman"/>
                <w:b w:val="0"/>
                <w:bCs w:val="0"/>
                <w:sz w:val="24"/>
                <w:szCs w:val="24"/>
                <w:lang w:val="sv-SE"/>
              </w:rPr>
              <w:t>Tidak Normal</w:t>
            </w:r>
          </w:p>
        </w:tc>
        <w:tc>
          <w:tcPr>
            <w:tcW w:w="1567" w:type="pct"/>
          </w:tcPr>
          <w:p w14:paraId="42647FC9" w14:textId="77777777" w:rsidR="004949AE" w:rsidRPr="001C2F69" w:rsidRDefault="004949AE" w:rsidP="00F27A7B">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37FF8BC5" w14:textId="77777777" w:rsidR="00C52FB7" w:rsidRDefault="00C52FB7"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487186A" w14:textId="671F54A7" w:rsidR="004949AE" w:rsidRDefault="00940E7D"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p w14:paraId="6DC05E8A" w14:textId="6C4C6EBF" w:rsidR="004949AE" w:rsidRDefault="00CF2744"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566" w:type="pct"/>
          </w:tcPr>
          <w:p w14:paraId="07F7D1A4"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9AD2FA7" w14:textId="77777777" w:rsidR="00C52FB7" w:rsidRDefault="00C52FB7" w:rsidP="0049647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0AAF6E4" w14:textId="61A1DD21" w:rsidR="004949AE" w:rsidRDefault="00E0283C" w:rsidP="0049647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p w14:paraId="2773BE35" w14:textId="200D7061" w:rsidR="00C62033" w:rsidRDefault="00C62033" w:rsidP="0049647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r>
      <w:tr w:rsidR="004949AE" w14:paraId="59AB9162" w14:textId="77777777" w:rsidTr="00F8614D">
        <w:trPr>
          <w:trHeight w:val="20"/>
        </w:trPr>
        <w:tc>
          <w:tcPr>
            <w:cnfStyle w:val="001000000000" w:firstRow="0" w:lastRow="0" w:firstColumn="1" w:lastColumn="0" w:oddVBand="0" w:evenVBand="0" w:oddHBand="0" w:evenHBand="0" w:firstRowFirstColumn="0" w:firstRowLastColumn="0" w:lastRowFirstColumn="0" w:lastRowLastColumn="0"/>
            <w:tcW w:w="1867" w:type="pct"/>
          </w:tcPr>
          <w:p w14:paraId="328549D4" w14:textId="432E8785" w:rsidR="004949AE" w:rsidRDefault="00C21A23" w:rsidP="00F27A7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w:t>
            </w:r>
            <w:r w:rsidR="009F60B1">
              <w:rPr>
                <w:rFonts w:ascii="Times New Roman" w:hAnsi="Times New Roman" w:cs="Times New Roman"/>
                <w:sz w:val="24"/>
                <w:szCs w:val="24"/>
              </w:rPr>
              <w:t xml:space="preserve"> </w:t>
            </w:r>
            <w:r w:rsidR="004949AE">
              <w:rPr>
                <w:rFonts w:ascii="Times New Roman" w:hAnsi="Times New Roman" w:cs="Times New Roman"/>
                <w:sz w:val="24"/>
                <w:szCs w:val="24"/>
              </w:rPr>
              <w:t xml:space="preserve">Total </w:t>
            </w:r>
          </w:p>
        </w:tc>
        <w:tc>
          <w:tcPr>
            <w:tcW w:w="1567" w:type="pct"/>
          </w:tcPr>
          <w:p w14:paraId="3E6E1F5C"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w:t>
            </w:r>
          </w:p>
        </w:tc>
        <w:tc>
          <w:tcPr>
            <w:tcW w:w="1566" w:type="pct"/>
          </w:tcPr>
          <w:p w14:paraId="21B5E1FE"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4949AE" w:rsidRPr="00C223BB" w14:paraId="7D44C99A" w14:textId="77777777" w:rsidTr="00F8614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67" w:type="pct"/>
          </w:tcPr>
          <w:p w14:paraId="25F53AB7" w14:textId="63798E4E" w:rsidR="004949AE" w:rsidRDefault="00253037" w:rsidP="00F27A7B">
            <w:pPr>
              <w:pStyle w:val="ListParagraph"/>
              <w:spacing w:line="360" w:lineRule="auto"/>
              <w:ind w:left="0"/>
              <w:rPr>
                <w:rFonts w:ascii="Times New Roman" w:hAnsi="Times New Roman" w:cs="Times New Roman"/>
                <w:b w:val="0"/>
                <w:bCs w:val="0"/>
                <w:sz w:val="24"/>
                <w:szCs w:val="24"/>
                <w:lang w:val="sv-SE"/>
              </w:rPr>
            </w:pPr>
            <w:r>
              <w:rPr>
                <w:rFonts w:ascii="Times New Roman" w:hAnsi="Times New Roman" w:cs="Times New Roman"/>
                <w:sz w:val="24"/>
                <w:szCs w:val="24"/>
                <w:lang w:val="sv-SE"/>
              </w:rPr>
              <w:t>Kadar HDL</w:t>
            </w:r>
            <w:r w:rsidR="00C5146A">
              <w:rPr>
                <w:rFonts w:ascii="Times New Roman" w:hAnsi="Times New Roman" w:cs="Times New Roman"/>
                <w:sz w:val="24"/>
                <w:szCs w:val="24"/>
                <w:lang w:val="sv-SE"/>
              </w:rPr>
              <w:t xml:space="preserve"> (mg/dl)</w:t>
            </w:r>
          </w:p>
          <w:p w14:paraId="26A5242E" w14:textId="77777777" w:rsidR="004949AE" w:rsidRDefault="00CB297D" w:rsidP="00F27A7B">
            <w:pPr>
              <w:pStyle w:val="ListParagraph"/>
              <w:spacing w:line="360" w:lineRule="auto"/>
              <w:ind w:left="0"/>
              <w:rPr>
                <w:rFonts w:ascii="Times New Roman" w:hAnsi="Times New Roman" w:cs="Times New Roman"/>
                <w:sz w:val="24"/>
                <w:szCs w:val="24"/>
                <w:lang w:val="sv-SE"/>
              </w:rPr>
            </w:pPr>
            <w:r>
              <w:rPr>
                <w:rFonts w:ascii="Times New Roman" w:hAnsi="Times New Roman" w:cs="Times New Roman"/>
                <w:b w:val="0"/>
                <w:bCs w:val="0"/>
                <w:sz w:val="24"/>
                <w:szCs w:val="24"/>
                <w:lang w:val="sv-SE"/>
              </w:rPr>
              <w:t>Normal</w:t>
            </w:r>
          </w:p>
          <w:p w14:paraId="0DA06F5E" w14:textId="53ECB7A8" w:rsidR="00CB297D" w:rsidRPr="00C223BB" w:rsidRDefault="00CB297D" w:rsidP="00F27A7B">
            <w:pPr>
              <w:pStyle w:val="ListParagraph"/>
              <w:spacing w:line="360" w:lineRule="auto"/>
              <w:ind w:left="0"/>
              <w:rPr>
                <w:rFonts w:ascii="Times New Roman" w:hAnsi="Times New Roman" w:cs="Times New Roman"/>
                <w:b w:val="0"/>
                <w:bCs w:val="0"/>
                <w:sz w:val="24"/>
                <w:szCs w:val="24"/>
                <w:lang w:val="sv-SE"/>
              </w:rPr>
            </w:pPr>
            <w:r>
              <w:rPr>
                <w:rFonts w:ascii="Times New Roman" w:hAnsi="Times New Roman" w:cs="Times New Roman"/>
                <w:b w:val="0"/>
                <w:bCs w:val="0"/>
                <w:sz w:val="24"/>
                <w:szCs w:val="24"/>
                <w:lang w:val="sv-SE"/>
              </w:rPr>
              <w:t>Tidak normal</w:t>
            </w:r>
          </w:p>
        </w:tc>
        <w:tc>
          <w:tcPr>
            <w:tcW w:w="1567" w:type="pct"/>
          </w:tcPr>
          <w:p w14:paraId="5EDD2BFC"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5954F215" w14:textId="04500F91" w:rsidR="004949AE" w:rsidRDefault="00B765D6" w:rsidP="00CB297D">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1</w:t>
            </w:r>
          </w:p>
          <w:p w14:paraId="2AD8044B" w14:textId="34BDE1D3" w:rsidR="004949AE" w:rsidRPr="00C223BB" w:rsidRDefault="00B765D6"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31</w:t>
            </w:r>
          </w:p>
        </w:tc>
        <w:tc>
          <w:tcPr>
            <w:tcW w:w="1566" w:type="pct"/>
          </w:tcPr>
          <w:p w14:paraId="3C2983F8" w14:textId="77777777" w:rsidR="004949AE" w:rsidRDefault="004949AE" w:rsidP="00F27A7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0D50755E" w14:textId="77777777" w:rsidR="004949AE" w:rsidRDefault="00023AF2" w:rsidP="00F1165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3</w:t>
            </w:r>
          </w:p>
          <w:p w14:paraId="69765FC4" w14:textId="112EE5BA" w:rsidR="006F5FEA" w:rsidRPr="00C223BB" w:rsidRDefault="006F5FEA" w:rsidP="00F1165A">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97</w:t>
            </w:r>
          </w:p>
        </w:tc>
      </w:tr>
      <w:tr w:rsidR="004949AE" w:rsidRPr="00C223BB" w14:paraId="39F8F05C" w14:textId="77777777" w:rsidTr="00F8614D">
        <w:trPr>
          <w:trHeight w:val="20"/>
        </w:trPr>
        <w:tc>
          <w:tcPr>
            <w:cnfStyle w:val="001000000000" w:firstRow="0" w:lastRow="0" w:firstColumn="1" w:lastColumn="0" w:oddVBand="0" w:evenVBand="0" w:oddHBand="0" w:evenHBand="0" w:firstRowFirstColumn="0" w:firstRowLastColumn="0" w:lastRowFirstColumn="0" w:lastRowLastColumn="0"/>
            <w:tcW w:w="1867" w:type="pct"/>
          </w:tcPr>
          <w:p w14:paraId="52F70C42" w14:textId="77777777" w:rsidR="004949AE" w:rsidRPr="00C223BB" w:rsidRDefault="004949AE" w:rsidP="00F27A7B">
            <w:pPr>
              <w:pStyle w:val="ListParagraph"/>
              <w:spacing w:line="360" w:lineRule="auto"/>
              <w:ind w:left="0"/>
              <w:rPr>
                <w:rFonts w:ascii="Times New Roman" w:hAnsi="Times New Roman" w:cs="Times New Roman"/>
                <w:sz w:val="24"/>
                <w:szCs w:val="24"/>
                <w:lang w:val="sv-SE"/>
              </w:rPr>
            </w:pPr>
            <w:r>
              <w:rPr>
                <w:rFonts w:ascii="Times New Roman" w:hAnsi="Times New Roman" w:cs="Times New Roman"/>
                <w:sz w:val="24"/>
                <w:szCs w:val="24"/>
                <w:lang w:val="sv-SE"/>
              </w:rPr>
              <w:t xml:space="preserve">Total </w:t>
            </w:r>
          </w:p>
        </w:tc>
        <w:tc>
          <w:tcPr>
            <w:tcW w:w="1567" w:type="pct"/>
          </w:tcPr>
          <w:p w14:paraId="6A9E2ECB"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32</w:t>
            </w:r>
          </w:p>
        </w:tc>
        <w:tc>
          <w:tcPr>
            <w:tcW w:w="1566" w:type="pct"/>
          </w:tcPr>
          <w:p w14:paraId="51761463" w14:textId="77777777" w:rsidR="004949AE" w:rsidRDefault="004949AE" w:rsidP="00F27A7B">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100</w:t>
            </w:r>
          </w:p>
        </w:tc>
      </w:tr>
    </w:tbl>
    <w:p w14:paraId="1E29BD76" w14:textId="22E5C92D" w:rsidR="004949AE" w:rsidRPr="0086374C" w:rsidRDefault="004949AE" w:rsidP="004949AE">
      <w:pPr>
        <w:pStyle w:val="ListParagraph"/>
        <w:spacing w:after="0" w:line="480" w:lineRule="auto"/>
        <w:ind w:left="360" w:firstLine="360"/>
        <w:rPr>
          <w:rFonts w:ascii="Times New Roman" w:hAnsi="Times New Roman" w:cs="Times New Roman"/>
          <w:i/>
          <w:iCs/>
          <w:sz w:val="24"/>
          <w:szCs w:val="24"/>
        </w:rPr>
      </w:pPr>
      <w:r w:rsidRPr="0086374C">
        <w:rPr>
          <w:rFonts w:ascii="Times New Roman" w:hAnsi="Times New Roman" w:cs="Times New Roman"/>
          <w:i/>
          <w:iCs/>
          <w:sz w:val="24"/>
          <w:szCs w:val="24"/>
        </w:rPr>
        <w:t>(</w:t>
      </w:r>
      <w:proofErr w:type="spellStart"/>
      <w:r w:rsidRPr="0086374C">
        <w:rPr>
          <w:rFonts w:ascii="Times New Roman" w:hAnsi="Times New Roman" w:cs="Times New Roman"/>
          <w:i/>
          <w:iCs/>
          <w:sz w:val="24"/>
          <w:szCs w:val="24"/>
        </w:rPr>
        <w:t>Sumber</w:t>
      </w:r>
      <w:proofErr w:type="spellEnd"/>
      <w:r w:rsidRPr="0086374C">
        <w:rPr>
          <w:rFonts w:ascii="Times New Roman" w:hAnsi="Times New Roman" w:cs="Times New Roman"/>
          <w:i/>
          <w:iCs/>
          <w:sz w:val="24"/>
          <w:szCs w:val="24"/>
        </w:rPr>
        <w:t xml:space="preserve"> : </w:t>
      </w:r>
      <w:r>
        <w:rPr>
          <w:rFonts w:ascii="Times New Roman" w:hAnsi="Times New Roman" w:cs="Times New Roman"/>
          <w:i/>
          <w:iCs/>
          <w:sz w:val="24"/>
          <w:szCs w:val="24"/>
        </w:rPr>
        <w:t xml:space="preserve">Data </w:t>
      </w:r>
      <w:proofErr w:type="spellStart"/>
      <w:r>
        <w:rPr>
          <w:rFonts w:ascii="Times New Roman" w:hAnsi="Times New Roman" w:cs="Times New Roman"/>
          <w:i/>
          <w:iCs/>
          <w:sz w:val="24"/>
          <w:szCs w:val="24"/>
        </w:rPr>
        <w:t>Sekunder</w:t>
      </w:r>
      <w:proofErr w:type="spellEnd"/>
      <w:r>
        <w:rPr>
          <w:rFonts w:ascii="Times New Roman" w:hAnsi="Times New Roman" w:cs="Times New Roman"/>
          <w:i/>
          <w:iCs/>
          <w:sz w:val="24"/>
          <w:szCs w:val="24"/>
        </w:rPr>
        <w:t>, 2025)</w:t>
      </w:r>
    </w:p>
    <w:p w14:paraId="425608A5" w14:textId="2B05F2F2" w:rsidR="004949AE" w:rsidRPr="008736AE" w:rsidRDefault="004949AE" w:rsidP="004949AE">
      <w:pPr>
        <w:pStyle w:val="ListParagraph"/>
        <w:spacing w:after="0" w:line="480" w:lineRule="auto"/>
        <w:ind w:left="958" w:firstLine="360"/>
        <w:jc w:val="both"/>
        <w:rPr>
          <w:rFonts w:ascii="Times New Roman" w:hAnsi="Times New Roman" w:cs="Times New Roman"/>
          <w:sz w:val="24"/>
          <w:szCs w:val="24"/>
          <w:lang w:val="sv-SE"/>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32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13 (41%)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19 (59%)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r w:rsidRPr="00622EDA">
        <w:rPr>
          <w:rFonts w:ascii="Times New Roman" w:hAnsi="Times New Roman" w:cs="Times New Roman"/>
          <w:sz w:val="24"/>
          <w:szCs w:val="24"/>
          <w:lang w:val="sv-SE"/>
        </w:rPr>
        <w:t>Berdasarkan kategori usia</w:t>
      </w:r>
      <w:r w:rsidR="00C5146A" w:rsidRPr="00622EDA">
        <w:rPr>
          <w:rFonts w:ascii="Times New Roman" w:hAnsi="Times New Roman" w:cs="Times New Roman"/>
          <w:sz w:val="24"/>
          <w:szCs w:val="24"/>
          <w:lang w:val="sv-SE"/>
        </w:rPr>
        <w:t>,</w:t>
      </w:r>
      <w:r w:rsidRPr="00622EDA">
        <w:rPr>
          <w:rFonts w:ascii="Times New Roman" w:hAnsi="Times New Roman" w:cs="Times New Roman"/>
          <w:sz w:val="24"/>
          <w:szCs w:val="24"/>
          <w:lang w:val="sv-SE"/>
        </w:rPr>
        <w:t xml:space="preserve"> menurut </w:t>
      </w:r>
      <w:r w:rsidR="00622EDA">
        <w:rPr>
          <w:rFonts w:ascii="Times New Roman" w:hAnsi="Times New Roman" w:cs="Times New Roman"/>
          <w:sz w:val="24"/>
          <w:szCs w:val="24"/>
          <w:lang w:val="sv-SE"/>
        </w:rPr>
        <w:fldChar w:fldCharType="begin" w:fldLock="1"/>
      </w:r>
      <w:r w:rsidR="00005876">
        <w:rPr>
          <w:rFonts w:ascii="Times New Roman" w:hAnsi="Times New Roman" w:cs="Times New Roman"/>
          <w:sz w:val="24"/>
          <w:szCs w:val="24"/>
          <w:lang w:val="sv-SE"/>
        </w:rPr>
        <w:instrText>ADDIN CSL_CITATION {"citationItems":[{"id":"ITEM-1","itemData":{"abstract":"Kegiatan pengabdian masyarakat dilaksanakan dengan tujuan untuk meningkatkan kesadaran dan deteksi dini penyakit tidak menular di Kampung Bebekan, Dusun Destan, Kelurahan Mulyodadi, Kecamatan Bambanglipuro, Kabupaten Bantul, Daerah Istimewa Yogyakarta. Skrining dilakukan kepada 66 warga, meliputi 44 orang perempuan dan 22 orang laki-laki yang terdiri dari kategori usia dewasa, pra lansia, dan lansia. Pemeriksaan yang dilakukan berupa pengukuran respirasi, nadi, tekanan darah, gula darah, asam urat, dan kolesterol. Tujuan pengabdian ini adalah meningkatkan kesadaran masyarakat tentang kondisi kesehatan dan mengatasi permasalahan dan keluhan penyakit yang dialami. Metode kegiatan yang dilaksanakan adalah diskusi dan praktik langsung untuk pemeriksaan kesehatan warga. Hasil dari skrining menunjukan bahwa tingkat rata-rata gula darah dan dan asam urat termasuk normal, sedangkan tingkat rata-rata tekanan darah dan kolesterol termasuk tinggi.","author":[{"dropping-particle":"","family":"Margaretha","given":"Sumarti Endah Purnamaningsih Maria","non-dropping-particle":"","parse-names":false,"suffix":""},{"dropping-particle":"","family":"Iswatiningsih","given":"Elisabeth","non-dropping-particle":"","parse-names":false,"suffix":""},{"dropping-particle":"","family":"Fajriah","given":"Saumi","non-dropping-particle":"","parse-names":false,"suffix":""},{"dropping-particle":"","family":"Rachelli","given":"Cindy Aulia","non-dropping-particle":"","parse-names":false,"suffix":""}],"container-title":"Jurnal Peduli Masyarakat","id":"ITEM-1","issued":{"date-parts":[["2024"]]},"page":"171-178","title":"Skrining Penyakit Tidak Menular Pada Masyarakat","type":"article-journal","volume":"4"},"uris":["http://www.mendeley.com/documents/?uuid=32dd15d3-af2f-4318-a635-48cefc83cc0d"]}],"mendeley":{"formattedCitation":"(Margaretha et al., 2024)","manualFormatting":"Margaretha et al., (2024)","plainTextFormattedCitation":"(Margaretha et al., 2024)","previouslyFormattedCitation":"(Margaretha et al., 2024)"},"properties":{"noteIndex":0},"schema":"https://github.com/citation-style-language/schema/raw/master/csl-citation.json"}</w:instrText>
      </w:r>
      <w:r w:rsidR="00622EDA">
        <w:rPr>
          <w:rFonts w:ascii="Times New Roman" w:hAnsi="Times New Roman" w:cs="Times New Roman"/>
          <w:sz w:val="24"/>
          <w:szCs w:val="24"/>
          <w:lang w:val="sv-SE"/>
        </w:rPr>
        <w:fldChar w:fldCharType="separate"/>
      </w:r>
      <w:r w:rsidR="00622EDA" w:rsidRPr="00622EDA">
        <w:rPr>
          <w:rFonts w:ascii="Times New Roman" w:hAnsi="Times New Roman" w:cs="Times New Roman"/>
          <w:noProof/>
          <w:sz w:val="24"/>
          <w:szCs w:val="24"/>
          <w:lang w:val="sv-SE"/>
        </w:rPr>
        <w:t xml:space="preserve">Margaretha et al., </w:t>
      </w:r>
      <w:r w:rsidR="00622EDA">
        <w:rPr>
          <w:rFonts w:ascii="Times New Roman" w:hAnsi="Times New Roman" w:cs="Times New Roman"/>
          <w:noProof/>
          <w:sz w:val="24"/>
          <w:szCs w:val="24"/>
          <w:lang w:val="sv-SE"/>
        </w:rPr>
        <w:t>(</w:t>
      </w:r>
      <w:r w:rsidR="00622EDA" w:rsidRPr="00622EDA">
        <w:rPr>
          <w:rFonts w:ascii="Times New Roman" w:hAnsi="Times New Roman" w:cs="Times New Roman"/>
          <w:noProof/>
          <w:sz w:val="24"/>
          <w:szCs w:val="24"/>
          <w:lang w:val="sv-SE"/>
        </w:rPr>
        <w:t>2024)</w:t>
      </w:r>
      <w:r w:rsidR="00622EDA">
        <w:rPr>
          <w:rFonts w:ascii="Times New Roman" w:hAnsi="Times New Roman" w:cs="Times New Roman"/>
          <w:sz w:val="24"/>
          <w:szCs w:val="24"/>
          <w:lang w:val="sv-SE"/>
        </w:rPr>
        <w:fldChar w:fldCharType="end"/>
      </w:r>
      <w:r w:rsidR="00622EDA">
        <w:rPr>
          <w:rFonts w:ascii="Times New Roman" w:hAnsi="Times New Roman" w:cs="Times New Roman"/>
          <w:sz w:val="24"/>
          <w:szCs w:val="24"/>
          <w:lang w:val="sv-SE"/>
        </w:rPr>
        <w:t xml:space="preserve"> </w:t>
      </w:r>
      <w:r w:rsidRPr="00622EDA">
        <w:rPr>
          <w:rFonts w:ascii="Times New Roman" w:hAnsi="Times New Roman" w:cs="Times New Roman"/>
          <w:sz w:val="24"/>
          <w:szCs w:val="24"/>
          <w:lang w:val="sv-SE"/>
        </w:rPr>
        <w:t xml:space="preserve">rentang usia dewasa (20-44 tahun), pra lansia (45-59 tahun) dan lansia (≥ 60 tahun). </w:t>
      </w:r>
      <w:r w:rsidRPr="008736AE">
        <w:rPr>
          <w:rFonts w:ascii="Times New Roman" w:hAnsi="Times New Roman" w:cs="Times New Roman"/>
          <w:sz w:val="24"/>
          <w:szCs w:val="24"/>
          <w:lang w:val="sv-SE"/>
        </w:rPr>
        <w:t>Usia dewasa (20 -</w:t>
      </w:r>
      <w:r w:rsidR="008736AE" w:rsidRPr="008736AE">
        <w:rPr>
          <w:rFonts w:ascii="Times New Roman" w:hAnsi="Times New Roman" w:cs="Times New Roman"/>
          <w:sz w:val="24"/>
          <w:szCs w:val="24"/>
          <w:lang w:val="sv-SE"/>
        </w:rPr>
        <w:t xml:space="preserve"> </w:t>
      </w:r>
      <w:r w:rsidRPr="008736AE">
        <w:rPr>
          <w:rFonts w:ascii="Times New Roman" w:hAnsi="Times New Roman" w:cs="Times New Roman"/>
          <w:sz w:val="24"/>
          <w:szCs w:val="24"/>
          <w:lang w:val="sv-SE"/>
        </w:rPr>
        <w:t>44 tahun) sebanyak 7 (22 %) subjek, kategori usia pra lansia (45-59 tahun) sebanyak 18 (56%) subjek dan kategori usia lansia (≥ 60 tahun) sebanyak 7 (22%) subjek.</w:t>
      </w:r>
    </w:p>
    <w:p w14:paraId="01401D7A" w14:textId="71F3F8B9" w:rsidR="00155E1A" w:rsidRPr="003E5898" w:rsidRDefault="004949AE" w:rsidP="003E5898">
      <w:pPr>
        <w:pStyle w:val="ListParagraph"/>
        <w:widowControl w:val="0"/>
        <w:spacing w:after="0" w:line="480" w:lineRule="auto"/>
        <w:ind w:left="958" w:firstLine="357"/>
        <w:jc w:val="both"/>
        <w:rPr>
          <w:rFonts w:ascii="Times New Roman" w:hAnsi="Times New Roman" w:cs="Times New Roman"/>
          <w:sz w:val="24"/>
          <w:szCs w:val="24"/>
          <w:lang w:val="sv-SE"/>
        </w:rPr>
      </w:pPr>
      <w:r w:rsidRPr="0049320A">
        <w:rPr>
          <w:rFonts w:ascii="Times New Roman" w:hAnsi="Times New Roman" w:cs="Times New Roman"/>
          <w:sz w:val="24"/>
          <w:szCs w:val="24"/>
          <w:lang w:val="sv-SE"/>
        </w:rPr>
        <w:t xml:space="preserve">Subjek penelitian berdasarkan kategori HbA1c terkontrol (≤ 6,5%) yaitu sebanyak 4 (12%) subjek sedangkan kategori HbA1c tidak terkontrol yaitu sebanyak 28 (88%) subjek. </w:t>
      </w:r>
      <w:r w:rsidRPr="00E423D3">
        <w:rPr>
          <w:rFonts w:ascii="Times New Roman" w:hAnsi="Times New Roman" w:cs="Times New Roman"/>
          <w:sz w:val="24"/>
          <w:szCs w:val="24"/>
          <w:lang w:val="sv-SE"/>
        </w:rPr>
        <w:t xml:space="preserve">Subjek penelitian berdasarkan </w:t>
      </w:r>
      <w:r w:rsidR="007B4C5A" w:rsidRPr="00E423D3">
        <w:rPr>
          <w:rFonts w:ascii="Times New Roman" w:hAnsi="Times New Roman" w:cs="Times New Roman"/>
          <w:sz w:val="24"/>
          <w:szCs w:val="24"/>
          <w:lang w:val="sv-SE"/>
        </w:rPr>
        <w:t>kadar trigliserida normal</w:t>
      </w:r>
      <w:r w:rsidRPr="00E423D3">
        <w:rPr>
          <w:rFonts w:ascii="Times New Roman" w:hAnsi="Times New Roman" w:cs="Times New Roman"/>
          <w:sz w:val="24"/>
          <w:szCs w:val="24"/>
          <w:lang w:val="sv-SE"/>
        </w:rPr>
        <w:t xml:space="preserve"> yaitu sebanyak </w:t>
      </w:r>
      <w:r w:rsidR="00351F9A" w:rsidRPr="00E423D3">
        <w:rPr>
          <w:rFonts w:ascii="Times New Roman" w:hAnsi="Times New Roman" w:cs="Times New Roman"/>
          <w:sz w:val="24"/>
          <w:szCs w:val="24"/>
          <w:lang w:val="sv-SE"/>
        </w:rPr>
        <w:t>11</w:t>
      </w:r>
      <w:r w:rsidRPr="00E423D3">
        <w:rPr>
          <w:rFonts w:ascii="Times New Roman" w:hAnsi="Times New Roman" w:cs="Times New Roman"/>
          <w:sz w:val="24"/>
          <w:szCs w:val="24"/>
          <w:lang w:val="sv-SE"/>
        </w:rPr>
        <w:t xml:space="preserve"> (</w:t>
      </w:r>
      <w:r w:rsidR="00351F9A" w:rsidRPr="00E423D3">
        <w:rPr>
          <w:rFonts w:ascii="Times New Roman" w:hAnsi="Times New Roman" w:cs="Times New Roman"/>
          <w:sz w:val="24"/>
          <w:szCs w:val="24"/>
          <w:lang w:val="sv-SE"/>
        </w:rPr>
        <w:t>34</w:t>
      </w:r>
      <w:r w:rsidRPr="00E423D3">
        <w:rPr>
          <w:rFonts w:ascii="Times New Roman" w:hAnsi="Times New Roman" w:cs="Times New Roman"/>
          <w:sz w:val="24"/>
          <w:szCs w:val="24"/>
          <w:lang w:val="sv-SE"/>
        </w:rPr>
        <w:t>%) sedangkan subjek penelitian</w:t>
      </w:r>
      <w:r w:rsidR="00351F9A" w:rsidRPr="00E423D3">
        <w:rPr>
          <w:rFonts w:ascii="Times New Roman" w:hAnsi="Times New Roman" w:cs="Times New Roman"/>
          <w:sz w:val="24"/>
          <w:szCs w:val="24"/>
          <w:lang w:val="sv-SE"/>
        </w:rPr>
        <w:t xml:space="preserve"> dengan kadar trigliserida tidak normal</w:t>
      </w:r>
      <w:r w:rsidRPr="00E423D3">
        <w:rPr>
          <w:rFonts w:ascii="Times New Roman" w:hAnsi="Times New Roman" w:cs="Times New Roman"/>
          <w:sz w:val="24"/>
          <w:szCs w:val="24"/>
          <w:lang w:val="sv-SE"/>
        </w:rPr>
        <w:t xml:space="preserve"> yaitu sebanyak </w:t>
      </w:r>
      <w:r w:rsidR="00E423D3">
        <w:rPr>
          <w:rFonts w:ascii="Times New Roman" w:hAnsi="Times New Roman" w:cs="Times New Roman"/>
          <w:sz w:val="24"/>
          <w:szCs w:val="24"/>
          <w:lang w:val="sv-SE"/>
        </w:rPr>
        <w:t>21</w:t>
      </w:r>
      <w:r w:rsidRPr="00E423D3">
        <w:rPr>
          <w:rFonts w:ascii="Times New Roman" w:hAnsi="Times New Roman" w:cs="Times New Roman"/>
          <w:sz w:val="24"/>
          <w:szCs w:val="24"/>
          <w:lang w:val="sv-SE"/>
        </w:rPr>
        <w:t xml:space="preserve"> (</w:t>
      </w:r>
      <w:r w:rsidR="006E5EEE">
        <w:rPr>
          <w:rFonts w:ascii="Times New Roman" w:hAnsi="Times New Roman" w:cs="Times New Roman"/>
          <w:sz w:val="24"/>
          <w:szCs w:val="24"/>
          <w:lang w:val="sv-SE"/>
        </w:rPr>
        <w:t>66</w:t>
      </w:r>
      <w:r w:rsidRPr="00E423D3">
        <w:rPr>
          <w:rFonts w:ascii="Times New Roman" w:hAnsi="Times New Roman" w:cs="Times New Roman"/>
          <w:sz w:val="24"/>
          <w:szCs w:val="24"/>
          <w:lang w:val="sv-SE"/>
        </w:rPr>
        <w:t xml:space="preserve">%) subjek. </w:t>
      </w:r>
      <w:r w:rsidRPr="00A174AA">
        <w:rPr>
          <w:rFonts w:ascii="Times New Roman" w:hAnsi="Times New Roman" w:cs="Times New Roman"/>
          <w:sz w:val="24"/>
          <w:szCs w:val="24"/>
          <w:lang w:val="sv-SE"/>
        </w:rPr>
        <w:t xml:space="preserve">Dan subjek penelitian berdasarkan </w:t>
      </w:r>
      <w:r w:rsidR="00A174AA">
        <w:rPr>
          <w:rFonts w:ascii="Times New Roman" w:hAnsi="Times New Roman" w:cs="Times New Roman"/>
          <w:sz w:val="24"/>
          <w:szCs w:val="24"/>
          <w:lang w:val="sv-SE"/>
        </w:rPr>
        <w:t xml:space="preserve">kadar HDL </w:t>
      </w:r>
      <w:r w:rsidRPr="00A174AA">
        <w:rPr>
          <w:rFonts w:ascii="Times New Roman" w:hAnsi="Times New Roman" w:cs="Times New Roman"/>
          <w:sz w:val="24"/>
          <w:szCs w:val="24"/>
          <w:lang w:val="sv-SE"/>
        </w:rPr>
        <w:t>yait</w:t>
      </w:r>
      <w:r w:rsidR="00DD00D5">
        <w:rPr>
          <w:rFonts w:ascii="Times New Roman" w:hAnsi="Times New Roman" w:cs="Times New Roman"/>
          <w:sz w:val="24"/>
          <w:szCs w:val="24"/>
          <w:lang w:val="sv-SE"/>
        </w:rPr>
        <w:t xml:space="preserve">u kadar </w:t>
      </w:r>
      <w:r w:rsidR="00DD00D5">
        <w:rPr>
          <w:rFonts w:ascii="Times New Roman" w:hAnsi="Times New Roman" w:cs="Times New Roman"/>
          <w:sz w:val="24"/>
          <w:szCs w:val="24"/>
          <w:lang w:val="sv-SE"/>
        </w:rPr>
        <w:lastRenderedPageBreak/>
        <w:t xml:space="preserve">HDL normal </w:t>
      </w:r>
      <w:r w:rsidRPr="00A174AA">
        <w:rPr>
          <w:rFonts w:ascii="Times New Roman" w:hAnsi="Times New Roman" w:cs="Times New Roman"/>
          <w:sz w:val="24"/>
          <w:szCs w:val="24"/>
          <w:lang w:val="sv-SE"/>
        </w:rPr>
        <w:t xml:space="preserve">sebanyak </w:t>
      </w:r>
      <w:r w:rsidR="00DD00D5">
        <w:rPr>
          <w:rFonts w:ascii="Times New Roman" w:hAnsi="Times New Roman" w:cs="Times New Roman"/>
          <w:sz w:val="24"/>
          <w:szCs w:val="24"/>
          <w:lang w:val="sv-SE"/>
        </w:rPr>
        <w:t>1</w:t>
      </w:r>
      <w:r w:rsidRPr="00A174AA">
        <w:rPr>
          <w:rFonts w:ascii="Times New Roman" w:hAnsi="Times New Roman" w:cs="Times New Roman"/>
          <w:sz w:val="24"/>
          <w:szCs w:val="24"/>
          <w:lang w:val="sv-SE"/>
        </w:rPr>
        <w:t xml:space="preserve"> (</w:t>
      </w:r>
      <w:r w:rsidR="00DD00D5">
        <w:rPr>
          <w:rFonts w:ascii="Times New Roman" w:hAnsi="Times New Roman" w:cs="Times New Roman"/>
          <w:sz w:val="24"/>
          <w:szCs w:val="24"/>
          <w:lang w:val="sv-SE"/>
        </w:rPr>
        <w:t>3</w:t>
      </w:r>
      <w:r w:rsidRPr="00A174AA">
        <w:rPr>
          <w:rFonts w:ascii="Times New Roman" w:hAnsi="Times New Roman" w:cs="Times New Roman"/>
          <w:sz w:val="24"/>
          <w:szCs w:val="24"/>
          <w:lang w:val="sv-SE"/>
        </w:rPr>
        <w:t xml:space="preserve">%) subjek, </w:t>
      </w:r>
      <w:r w:rsidR="00DD00D5">
        <w:rPr>
          <w:rFonts w:ascii="Times New Roman" w:hAnsi="Times New Roman" w:cs="Times New Roman"/>
          <w:sz w:val="24"/>
          <w:szCs w:val="24"/>
          <w:lang w:val="sv-SE"/>
        </w:rPr>
        <w:t xml:space="preserve">HDL tidak normal </w:t>
      </w:r>
      <w:r w:rsidRPr="00A174AA">
        <w:rPr>
          <w:rFonts w:ascii="Times New Roman" w:hAnsi="Times New Roman" w:cs="Times New Roman"/>
          <w:sz w:val="24"/>
          <w:szCs w:val="24"/>
          <w:lang w:val="sv-SE"/>
        </w:rPr>
        <w:t xml:space="preserve">sebanyak </w:t>
      </w:r>
      <w:r w:rsidR="00C14F7A">
        <w:rPr>
          <w:rFonts w:ascii="Times New Roman" w:hAnsi="Times New Roman" w:cs="Times New Roman"/>
          <w:sz w:val="24"/>
          <w:szCs w:val="24"/>
          <w:lang w:val="sv-SE"/>
        </w:rPr>
        <w:t>31</w:t>
      </w:r>
      <w:r w:rsidRPr="00A174AA">
        <w:rPr>
          <w:rFonts w:ascii="Times New Roman" w:hAnsi="Times New Roman" w:cs="Times New Roman"/>
          <w:sz w:val="24"/>
          <w:szCs w:val="24"/>
          <w:lang w:val="sv-SE"/>
        </w:rPr>
        <w:t xml:space="preserve"> (9</w:t>
      </w:r>
      <w:r w:rsidR="00C14F7A">
        <w:rPr>
          <w:rFonts w:ascii="Times New Roman" w:hAnsi="Times New Roman" w:cs="Times New Roman"/>
          <w:sz w:val="24"/>
          <w:szCs w:val="24"/>
          <w:lang w:val="sv-SE"/>
        </w:rPr>
        <w:t>7</w:t>
      </w:r>
      <w:r w:rsidRPr="00A174AA">
        <w:rPr>
          <w:rFonts w:ascii="Times New Roman" w:hAnsi="Times New Roman" w:cs="Times New Roman"/>
          <w:sz w:val="24"/>
          <w:szCs w:val="24"/>
          <w:lang w:val="sv-SE"/>
        </w:rPr>
        <w:t>%) subjek.</w:t>
      </w:r>
    </w:p>
    <w:p w14:paraId="13B7912A" w14:textId="2C131AA8" w:rsidR="00155E1A" w:rsidRDefault="00155E1A" w:rsidP="00825D8A">
      <w:pPr>
        <w:spacing w:line="240" w:lineRule="auto"/>
        <w:rPr>
          <w:rFonts w:ascii="Times New Roman" w:hAnsi="Times New Roman" w:cs="Times New Roman"/>
          <w:sz w:val="24"/>
          <w:szCs w:val="24"/>
          <w:lang w:val="sv-SE"/>
        </w:rPr>
      </w:pPr>
      <w:r w:rsidRPr="00DF4EBA">
        <w:rPr>
          <w:rFonts w:ascii="Times New Roman" w:hAnsi="Times New Roman" w:cs="Times New Roman"/>
          <w:sz w:val="24"/>
          <w:szCs w:val="24"/>
          <w:lang w:val="sv-SE"/>
        </w:rPr>
        <w:t>Tabel 4.2 Indeks Aterogenik</w:t>
      </w:r>
      <w:r>
        <w:rPr>
          <w:rFonts w:ascii="Times New Roman" w:hAnsi="Times New Roman" w:cs="Times New Roman"/>
          <w:sz w:val="24"/>
          <w:szCs w:val="24"/>
          <w:lang w:val="sv-SE"/>
        </w:rPr>
        <w:t xml:space="preserve"> plasma</w:t>
      </w:r>
      <w:r w:rsidRPr="00DF4EBA">
        <w:rPr>
          <w:rFonts w:ascii="Times New Roman" w:hAnsi="Times New Roman" w:cs="Times New Roman"/>
          <w:sz w:val="24"/>
          <w:szCs w:val="24"/>
          <w:lang w:val="sv-SE"/>
        </w:rPr>
        <w:t xml:space="preserve"> berdasarkan J</w:t>
      </w:r>
      <w:r>
        <w:rPr>
          <w:rFonts w:ascii="Times New Roman" w:hAnsi="Times New Roman" w:cs="Times New Roman"/>
          <w:sz w:val="24"/>
          <w:szCs w:val="24"/>
          <w:lang w:val="sv-SE"/>
        </w:rPr>
        <w:t xml:space="preserve">enis Kelamin </w:t>
      </w:r>
      <w:r w:rsidR="00124FB6">
        <w:rPr>
          <w:rFonts w:ascii="Times New Roman" w:hAnsi="Times New Roman" w:cs="Times New Roman"/>
          <w:sz w:val="24"/>
          <w:szCs w:val="24"/>
          <w:lang w:val="sv-SE"/>
        </w:rPr>
        <w:t>dan usia</w:t>
      </w:r>
    </w:p>
    <w:tbl>
      <w:tblPr>
        <w:tblStyle w:val="PlainTable2"/>
        <w:tblW w:w="7509" w:type="dxa"/>
        <w:tblLook w:val="04A0" w:firstRow="1" w:lastRow="0" w:firstColumn="1" w:lastColumn="0" w:noHBand="0" w:noVBand="1"/>
      </w:tblPr>
      <w:tblGrid>
        <w:gridCol w:w="3681"/>
        <w:gridCol w:w="1986"/>
        <w:gridCol w:w="1842"/>
      </w:tblGrid>
      <w:tr w:rsidR="00D95E1E" w14:paraId="6D28FE0C" w14:textId="77777777" w:rsidTr="00E4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3D36835" w14:textId="3FBD2EB0" w:rsidR="00D95E1E" w:rsidRPr="00E46C1B" w:rsidRDefault="00F75D98" w:rsidP="001509AD">
            <w:pPr>
              <w:spacing w:line="360" w:lineRule="auto"/>
              <w:jc w:val="center"/>
              <w:rPr>
                <w:rFonts w:ascii="Times New Roman" w:hAnsi="Times New Roman" w:cs="Times New Roman"/>
                <w:sz w:val="24"/>
                <w:szCs w:val="24"/>
                <w:lang w:val="sv-SE"/>
              </w:rPr>
            </w:pPr>
            <w:r w:rsidRPr="00E46C1B">
              <w:rPr>
                <w:rFonts w:ascii="Times New Roman" w:hAnsi="Times New Roman" w:cs="Times New Roman"/>
                <w:sz w:val="24"/>
                <w:szCs w:val="24"/>
                <w:lang w:val="sv-SE"/>
              </w:rPr>
              <w:t>Indeks aterogenik plasma (IAP)</w:t>
            </w:r>
          </w:p>
        </w:tc>
        <w:tc>
          <w:tcPr>
            <w:tcW w:w="1986" w:type="dxa"/>
          </w:tcPr>
          <w:p w14:paraId="205197AA" w14:textId="23A78B65" w:rsidR="00D95E1E" w:rsidRPr="00E46C1B" w:rsidRDefault="00364F6C" w:rsidP="001509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E46C1B">
              <w:rPr>
                <w:rFonts w:ascii="Times New Roman" w:hAnsi="Times New Roman" w:cs="Times New Roman"/>
                <w:sz w:val="24"/>
                <w:szCs w:val="24"/>
                <w:lang w:val="sv-SE"/>
              </w:rPr>
              <w:t>N (%)</w:t>
            </w:r>
          </w:p>
        </w:tc>
        <w:tc>
          <w:tcPr>
            <w:tcW w:w="1842" w:type="dxa"/>
          </w:tcPr>
          <w:p w14:paraId="75342980" w14:textId="29F24122" w:rsidR="00D95E1E" w:rsidRPr="00E46C1B" w:rsidRDefault="00DE0024" w:rsidP="001509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E46C1B">
              <w:rPr>
                <w:rFonts w:ascii="Times New Roman" w:hAnsi="Times New Roman" w:cs="Times New Roman"/>
                <w:sz w:val="24"/>
                <w:szCs w:val="24"/>
                <w:lang w:val="sv-SE"/>
              </w:rPr>
              <w:t>Rata-rata</w:t>
            </w:r>
          </w:p>
        </w:tc>
      </w:tr>
      <w:tr w:rsidR="00D95E1E" w14:paraId="6F96B94E" w14:textId="77777777" w:rsidTr="00E46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748475" w14:textId="77777777" w:rsidR="00DE70F5" w:rsidRPr="00E46C1B" w:rsidRDefault="00DE70F5" w:rsidP="001509AD">
            <w:pPr>
              <w:pStyle w:val="ListParagraph"/>
              <w:numPr>
                <w:ilvl w:val="0"/>
                <w:numId w:val="70"/>
              </w:numPr>
              <w:spacing w:line="360" w:lineRule="auto"/>
              <w:rPr>
                <w:rFonts w:ascii="Times New Roman" w:hAnsi="Times New Roman" w:cs="Times New Roman"/>
                <w:sz w:val="24"/>
                <w:szCs w:val="24"/>
                <w:lang w:val="sv-SE"/>
              </w:rPr>
            </w:pPr>
            <w:r w:rsidRPr="00E46C1B">
              <w:rPr>
                <w:rFonts w:ascii="Times New Roman" w:hAnsi="Times New Roman" w:cs="Times New Roman"/>
                <w:sz w:val="24"/>
                <w:szCs w:val="24"/>
                <w:lang w:val="sv-SE"/>
              </w:rPr>
              <w:t>Laki-laki</w:t>
            </w:r>
          </w:p>
          <w:p w14:paraId="0779A79A" w14:textId="77777777" w:rsidR="0084468A" w:rsidRPr="0084468A" w:rsidRDefault="00885123" w:rsidP="001509AD">
            <w:pPr>
              <w:pStyle w:val="ListParagraph"/>
              <w:numPr>
                <w:ilvl w:val="0"/>
                <w:numId w:val="73"/>
              </w:numPr>
              <w:spacing w:line="360" w:lineRule="auto"/>
              <w:rPr>
                <w:rFonts w:ascii="Times New Roman" w:hAnsi="Times New Roman" w:cs="Times New Roman"/>
                <w:b w:val="0"/>
                <w:bCs w:val="0"/>
                <w:sz w:val="24"/>
                <w:szCs w:val="24"/>
                <w:lang w:val="sv-SE"/>
              </w:rPr>
            </w:pPr>
            <w:r w:rsidRPr="00E46C1B">
              <w:rPr>
                <w:rFonts w:ascii="Times New Roman" w:hAnsi="Times New Roman" w:cs="Times New Roman"/>
                <w:b w:val="0"/>
                <w:bCs w:val="0"/>
                <w:sz w:val="24"/>
                <w:szCs w:val="24"/>
                <w:lang w:val="sv-SE"/>
              </w:rPr>
              <w:t>Risiko rendah PKV</w:t>
            </w:r>
          </w:p>
          <w:p w14:paraId="7834D39B" w14:textId="77C2CE84" w:rsidR="00DE70F5" w:rsidRPr="00E46C1B" w:rsidRDefault="00FA0BC4" w:rsidP="0084468A">
            <w:pPr>
              <w:pStyle w:val="ListParagraph"/>
              <w:spacing w:line="360" w:lineRule="auto"/>
              <w:rPr>
                <w:rFonts w:ascii="Times New Roman" w:hAnsi="Times New Roman" w:cs="Times New Roman"/>
                <w:b w:val="0"/>
                <w:bCs w:val="0"/>
                <w:sz w:val="24"/>
                <w:szCs w:val="24"/>
                <w:lang w:val="sv-SE"/>
              </w:rPr>
            </w:pPr>
            <w:r w:rsidRPr="00E46C1B">
              <w:rPr>
                <w:rFonts w:ascii="Times New Roman" w:hAnsi="Times New Roman" w:cs="Times New Roman"/>
                <w:b w:val="0"/>
                <w:bCs w:val="0"/>
                <w:sz w:val="24"/>
                <w:szCs w:val="24"/>
                <w:lang w:val="sv-SE"/>
              </w:rPr>
              <w:t xml:space="preserve"> (&lt; 0,11)</w:t>
            </w:r>
          </w:p>
          <w:p w14:paraId="7C132E61" w14:textId="77777777" w:rsidR="00DE70F5" w:rsidRPr="00E46C1B" w:rsidRDefault="00FA0BC4" w:rsidP="001509AD">
            <w:pPr>
              <w:pStyle w:val="ListParagraph"/>
              <w:numPr>
                <w:ilvl w:val="0"/>
                <w:numId w:val="73"/>
              </w:numPr>
              <w:spacing w:line="360" w:lineRule="auto"/>
              <w:rPr>
                <w:rFonts w:ascii="Times New Roman" w:hAnsi="Times New Roman" w:cs="Times New Roman"/>
                <w:b w:val="0"/>
                <w:bCs w:val="0"/>
                <w:sz w:val="24"/>
                <w:szCs w:val="24"/>
                <w:lang w:val="sv-SE"/>
              </w:rPr>
            </w:pPr>
            <w:r w:rsidRPr="00E46C1B">
              <w:rPr>
                <w:rFonts w:ascii="Times New Roman" w:hAnsi="Times New Roman" w:cs="Times New Roman"/>
                <w:b w:val="0"/>
                <w:bCs w:val="0"/>
                <w:sz w:val="24"/>
                <w:szCs w:val="24"/>
                <w:lang w:val="sv-SE"/>
              </w:rPr>
              <w:t>Risiko sedang PKV</w:t>
            </w:r>
          </w:p>
          <w:p w14:paraId="26AC3A6D" w14:textId="77777777" w:rsidR="00DE70F5" w:rsidRPr="00E46C1B" w:rsidRDefault="00916680" w:rsidP="001509AD">
            <w:pPr>
              <w:pStyle w:val="ListParagraph"/>
              <w:spacing w:line="360" w:lineRule="auto"/>
              <w:rPr>
                <w:rFonts w:ascii="Times New Roman" w:hAnsi="Times New Roman" w:cs="Times New Roman"/>
                <w:b w:val="0"/>
                <w:bCs w:val="0"/>
                <w:sz w:val="24"/>
                <w:szCs w:val="24"/>
                <w:lang w:val="sv-SE"/>
              </w:rPr>
            </w:pPr>
            <w:r w:rsidRPr="00E46C1B">
              <w:rPr>
                <w:rFonts w:ascii="Times New Roman" w:hAnsi="Times New Roman" w:cs="Times New Roman"/>
                <w:b w:val="0"/>
                <w:bCs w:val="0"/>
                <w:sz w:val="24"/>
                <w:szCs w:val="24"/>
                <w:lang w:val="sv-SE"/>
              </w:rPr>
              <w:t>(0,11-0,21)</w:t>
            </w:r>
          </w:p>
          <w:p w14:paraId="0C984061" w14:textId="77777777" w:rsidR="0084468A" w:rsidRDefault="00364F6C" w:rsidP="001526CF">
            <w:pPr>
              <w:pStyle w:val="ListParagraph"/>
              <w:numPr>
                <w:ilvl w:val="0"/>
                <w:numId w:val="73"/>
              </w:numPr>
              <w:spacing w:line="360" w:lineRule="auto"/>
              <w:rPr>
                <w:rFonts w:ascii="Times New Roman" w:hAnsi="Times New Roman" w:cs="Times New Roman"/>
                <w:sz w:val="24"/>
                <w:szCs w:val="24"/>
                <w:lang w:val="sv-SE"/>
              </w:rPr>
            </w:pPr>
            <w:r w:rsidRPr="00E46C1B">
              <w:rPr>
                <w:rFonts w:ascii="Times New Roman" w:hAnsi="Times New Roman" w:cs="Times New Roman"/>
                <w:b w:val="0"/>
                <w:bCs w:val="0"/>
                <w:sz w:val="24"/>
                <w:szCs w:val="24"/>
                <w:lang w:val="sv-SE"/>
              </w:rPr>
              <w:t>Risiko tinggi PKV</w:t>
            </w:r>
          </w:p>
          <w:p w14:paraId="58A6F796" w14:textId="47EA75D2" w:rsidR="00916680" w:rsidRPr="00DE70F5" w:rsidRDefault="00364F6C" w:rsidP="0084468A">
            <w:pPr>
              <w:pStyle w:val="ListParagraph"/>
              <w:spacing w:line="360" w:lineRule="auto"/>
              <w:rPr>
                <w:rFonts w:ascii="Times New Roman" w:hAnsi="Times New Roman" w:cs="Times New Roman"/>
                <w:sz w:val="24"/>
                <w:szCs w:val="24"/>
                <w:lang w:val="sv-SE"/>
              </w:rPr>
            </w:pPr>
            <w:r w:rsidRPr="00E46C1B">
              <w:rPr>
                <w:rFonts w:ascii="Times New Roman" w:hAnsi="Times New Roman" w:cs="Times New Roman"/>
                <w:b w:val="0"/>
                <w:bCs w:val="0"/>
                <w:sz w:val="24"/>
                <w:szCs w:val="24"/>
                <w:lang w:val="sv-SE"/>
              </w:rPr>
              <w:t>(&gt; 0,21)</w:t>
            </w:r>
          </w:p>
        </w:tc>
        <w:tc>
          <w:tcPr>
            <w:tcW w:w="1986" w:type="dxa"/>
          </w:tcPr>
          <w:p w14:paraId="6A4546BC" w14:textId="77777777" w:rsidR="00D95E1E" w:rsidRDefault="00D95E1E"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29EABC7B" w14:textId="77777777" w:rsidR="00B8231E" w:rsidRDefault="00B8231E"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201B7C07" w14:textId="77777777" w:rsidR="00B8231E" w:rsidRDefault="00B8231E"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15AA00BE" w14:textId="77777777" w:rsidR="00CA0B23" w:rsidRDefault="00CA0B23"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575B0FCE" w14:textId="77777777" w:rsidR="00CA2417" w:rsidRDefault="00CA2417"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18751E9F" w14:textId="73C4937D" w:rsidR="00CA0B23" w:rsidRDefault="00CA0B23"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13 (100)</w:t>
            </w:r>
          </w:p>
        </w:tc>
        <w:tc>
          <w:tcPr>
            <w:tcW w:w="1842" w:type="dxa"/>
          </w:tcPr>
          <w:p w14:paraId="73E9F1A2" w14:textId="77777777" w:rsidR="00D95E1E" w:rsidRDefault="00D95E1E"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075A6AA6" w14:textId="2CF54A7D" w:rsidR="00CA0B23" w:rsidRDefault="00CA0B23"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2CC82213" w14:textId="77777777" w:rsidR="00CA0B23" w:rsidRDefault="00CA0B23"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4D8D6C16" w14:textId="77777777" w:rsidR="00CA0B23" w:rsidRDefault="00CA0B23"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7A09D095" w14:textId="77777777" w:rsidR="00CA2417" w:rsidRDefault="00CA2417"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024672B" w14:textId="21CBE84D" w:rsidR="00CA0B23" w:rsidRDefault="00CA0B23" w:rsidP="001509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r w:rsidR="004737AA">
              <w:rPr>
                <w:rFonts w:ascii="Times New Roman" w:hAnsi="Times New Roman" w:cs="Times New Roman"/>
                <w:sz w:val="24"/>
                <w:szCs w:val="24"/>
                <w:lang w:val="sv-SE"/>
              </w:rPr>
              <w:t>,84</w:t>
            </w:r>
          </w:p>
        </w:tc>
      </w:tr>
      <w:tr w:rsidR="00D95E1E" w14:paraId="7368B70E" w14:textId="77777777" w:rsidTr="00E46C1B">
        <w:tc>
          <w:tcPr>
            <w:cnfStyle w:val="001000000000" w:firstRow="0" w:lastRow="0" w:firstColumn="1" w:lastColumn="0" w:oddVBand="0" w:evenVBand="0" w:oddHBand="0" w:evenHBand="0" w:firstRowFirstColumn="0" w:firstRowLastColumn="0" w:lastRowFirstColumn="0" w:lastRowLastColumn="0"/>
            <w:tcW w:w="3681" w:type="dxa"/>
          </w:tcPr>
          <w:p w14:paraId="1C1BEC3C" w14:textId="6EFF15BC" w:rsidR="00D95E1E" w:rsidRPr="005C1AAA" w:rsidRDefault="00F00F3A" w:rsidP="001526CF">
            <w:pPr>
              <w:pStyle w:val="ListParagraph"/>
              <w:numPr>
                <w:ilvl w:val="0"/>
                <w:numId w:val="70"/>
              </w:numPr>
              <w:spacing w:line="360" w:lineRule="auto"/>
              <w:rPr>
                <w:rFonts w:ascii="Times New Roman" w:hAnsi="Times New Roman" w:cs="Times New Roman"/>
                <w:sz w:val="24"/>
                <w:szCs w:val="24"/>
                <w:lang w:val="sv-SE"/>
              </w:rPr>
            </w:pPr>
            <w:r w:rsidRPr="005C1AAA">
              <w:rPr>
                <w:rFonts w:ascii="Times New Roman" w:hAnsi="Times New Roman" w:cs="Times New Roman"/>
                <w:sz w:val="24"/>
                <w:szCs w:val="24"/>
                <w:lang w:val="sv-SE"/>
              </w:rPr>
              <w:t>Perempuan</w:t>
            </w:r>
          </w:p>
          <w:p w14:paraId="6FE2CB36" w14:textId="77777777" w:rsidR="00CA2417" w:rsidRPr="00CA2417" w:rsidRDefault="001526CF" w:rsidP="001526CF">
            <w:pPr>
              <w:pStyle w:val="ListParagraph"/>
              <w:numPr>
                <w:ilvl w:val="0"/>
                <w:numId w:val="76"/>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Risiko rendah PKV</w:t>
            </w:r>
          </w:p>
          <w:p w14:paraId="7DB27BF4" w14:textId="6A9AC2BD" w:rsidR="001526CF" w:rsidRPr="005C1AAA" w:rsidRDefault="001526CF" w:rsidP="00CA2417">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(&lt; 0,11)</w:t>
            </w:r>
          </w:p>
          <w:p w14:paraId="57DE45D7" w14:textId="5C4928E3" w:rsidR="001526CF" w:rsidRPr="005C1AAA" w:rsidRDefault="001526CF" w:rsidP="001526CF">
            <w:pPr>
              <w:pStyle w:val="ListParagraph"/>
              <w:numPr>
                <w:ilvl w:val="0"/>
                <w:numId w:val="76"/>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Risiko sedang PKV</w:t>
            </w:r>
          </w:p>
          <w:p w14:paraId="22661CD1" w14:textId="77777777" w:rsidR="001526CF" w:rsidRPr="005C1AAA" w:rsidRDefault="001526CF" w:rsidP="001526CF">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(0,11-0,21)</w:t>
            </w:r>
          </w:p>
          <w:p w14:paraId="48FA46EE" w14:textId="77777777" w:rsidR="00CA2417" w:rsidRDefault="001526CF" w:rsidP="001526CF">
            <w:pPr>
              <w:pStyle w:val="ListParagraph"/>
              <w:numPr>
                <w:ilvl w:val="0"/>
                <w:numId w:val="76"/>
              </w:numPr>
              <w:spacing w:line="360" w:lineRule="auto"/>
              <w:rPr>
                <w:rFonts w:ascii="Times New Roman" w:hAnsi="Times New Roman" w:cs="Times New Roman"/>
                <w:sz w:val="24"/>
                <w:szCs w:val="24"/>
                <w:lang w:val="sv-SE"/>
              </w:rPr>
            </w:pPr>
            <w:r w:rsidRPr="005C1AAA">
              <w:rPr>
                <w:rFonts w:ascii="Times New Roman" w:hAnsi="Times New Roman" w:cs="Times New Roman"/>
                <w:b w:val="0"/>
                <w:bCs w:val="0"/>
                <w:sz w:val="24"/>
                <w:szCs w:val="24"/>
                <w:lang w:val="sv-SE"/>
              </w:rPr>
              <w:t>Risiko tinggi PKV</w:t>
            </w:r>
          </w:p>
          <w:p w14:paraId="044FD9A1" w14:textId="447FF140" w:rsidR="00F00F3A" w:rsidRPr="001526CF" w:rsidRDefault="001526CF" w:rsidP="00CA2417">
            <w:pPr>
              <w:pStyle w:val="ListParagraph"/>
              <w:spacing w:line="360" w:lineRule="auto"/>
              <w:rPr>
                <w:rFonts w:ascii="Times New Roman" w:hAnsi="Times New Roman" w:cs="Times New Roman"/>
                <w:sz w:val="24"/>
                <w:szCs w:val="24"/>
                <w:lang w:val="sv-SE"/>
              </w:rPr>
            </w:pPr>
            <w:r w:rsidRPr="005C1AAA">
              <w:rPr>
                <w:rFonts w:ascii="Times New Roman" w:hAnsi="Times New Roman" w:cs="Times New Roman"/>
                <w:b w:val="0"/>
                <w:bCs w:val="0"/>
                <w:sz w:val="24"/>
                <w:szCs w:val="24"/>
                <w:lang w:val="sv-SE"/>
              </w:rPr>
              <w:t>(&gt; 0,21)</w:t>
            </w:r>
          </w:p>
        </w:tc>
        <w:tc>
          <w:tcPr>
            <w:tcW w:w="1986" w:type="dxa"/>
          </w:tcPr>
          <w:p w14:paraId="0AEBA25C" w14:textId="77777777" w:rsidR="00D95E1E" w:rsidRDefault="00D95E1E"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p w14:paraId="4B422E59" w14:textId="0C48B17C" w:rsidR="00842E88" w:rsidRDefault="001B516D"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1BA2F7A9" w14:textId="77777777" w:rsidR="00496C85" w:rsidRDefault="00496C85"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p w14:paraId="2A14A619" w14:textId="77777777" w:rsidR="00496C85" w:rsidRDefault="00496C85"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1 (5)</w:t>
            </w:r>
          </w:p>
          <w:p w14:paraId="54C5D9DC" w14:textId="77777777" w:rsidR="00CA2417" w:rsidRDefault="00CA2417"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p w14:paraId="065CA55F" w14:textId="7B570774" w:rsidR="00496C85" w:rsidRDefault="00496C85"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18 (95)</w:t>
            </w:r>
          </w:p>
        </w:tc>
        <w:tc>
          <w:tcPr>
            <w:tcW w:w="1842" w:type="dxa"/>
          </w:tcPr>
          <w:p w14:paraId="723CAEEE" w14:textId="77777777" w:rsidR="00D95E1E" w:rsidRDefault="00D95E1E"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p w14:paraId="1595A345" w14:textId="64C380FA" w:rsidR="00496C85" w:rsidRDefault="00AB3306"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 xml:space="preserve">0 </w:t>
            </w:r>
          </w:p>
          <w:p w14:paraId="66B94433" w14:textId="77777777" w:rsidR="00AB3306" w:rsidRDefault="00AB3306"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p w14:paraId="5EBB0B7F" w14:textId="77777777" w:rsidR="00AB3306" w:rsidRDefault="00AB3306"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0,19</w:t>
            </w:r>
          </w:p>
          <w:p w14:paraId="529D3344" w14:textId="77777777" w:rsidR="00CA2417" w:rsidRDefault="00CA2417"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p>
          <w:p w14:paraId="2B40E39D" w14:textId="4543BC57" w:rsidR="00AB3306" w:rsidRDefault="00AB3306" w:rsidP="001A6D4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0,81</w:t>
            </w:r>
          </w:p>
        </w:tc>
      </w:tr>
      <w:tr w:rsidR="00695C4E" w14:paraId="5C362E78" w14:textId="77777777" w:rsidTr="00E46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D5ED53E" w14:textId="77777777" w:rsidR="00695C4E" w:rsidRPr="005C1AAA" w:rsidRDefault="00214ADB" w:rsidP="00593356">
            <w:pPr>
              <w:pStyle w:val="ListParagraph"/>
              <w:numPr>
                <w:ilvl w:val="0"/>
                <w:numId w:val="70"/>
              </w:numPr>
              <w:spacing w:line="360" w:lineRule="auto"/>
              <w:rPr>
                <w:rFonts w:ascii="Times New Roman" w:hAnsi="Times New Roman" w:cs="Times New Roman"/>
                <w:sz w:val="24"/>
                <w:szCs w:val="24"/>
                <w:lang w:val="sv-SE"/>
              </w:rPr>
            </w:pPr>
            <w:r w:rsidRPr="005C1AAA">
              <w:rPr>
                <w:rFonts w:ascii="Times New Roman" w:hAnsi="Times New Roman" w:cs="Times New Roman"/>
                <w:sz w:val="24"/>
                <w:szCs w:val="24"/>
                <w:lang w:val="sv-SE"/>
              </w:rPr>
              <w:t>Dewasa (</w:t>
            </w:r>
            <w:r w:rsidR="001414B1" w:rsidRPr="005C1AAA">
              <w:rPr>
                <w:rFonts w:ascii="Times New Roman" w:hAnsi="Times New Roman" w:cs="Times New Roman"/>
                <w:sz w:val="24"/>
                <w:szCs w:val="24"/>
                <w:lang w:val="sv-SE"/>
              </w:rPr>
              <w:t xml:space="preserve"> 20-</w:t>
            </w:r>
            <w:r w:rsidR="002839DE" w:rsidRPr="005C1AAA">
              <w:rPr>
                <w:rFonts w:ascii="Times New Roman" w:hAnsi="Times New Roman" w:cs="Times New Roman"/>
                <w:sz w:val="24"/>
                <w:szCs w:val="24"/>
                <w:lang w:val="sv-SE"/>
              </w:rPr>
              <w:t>44 th)</w:t>
            </w:r>
          </w:p>
          <w:p w14:paraId="6C6E59F6" w14:textId="77777777" w:rsidR="004737AA" w:rsidRPr="004737AA" w:rsidRDefault="002F3B32" w:rsidP="004815FD">
            <w:pPr>
              <w:pStyle w:val="ListParagraph"/>
              <w:numPr>
                <w:ilvl w:val="0"/>
                <w:numId w:val="81"/>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 xml:space="preserve">Risiko rendah PKV </w:t>
            </w:r>
          </w:p>
          <w:p w14:paraId="320FE7BE" w14:textId="3B37F2E7" w:rsidR="004815FD" w:rsidRPr="005C1AAA" w:rsidRDefault="002F3B32" w:rsidP="004737AA">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(&lt; 0,11)</w:t>
            </w:r>
          </w:p>
          <w:p w14:paraId="2ED1B392" w14:textId="77777777" w:rsidR="00967ACA" w:rsidRPr="005C1AAA" w:rsidRDefault="002F3B32" w:rsidP="004815FD">
            <w:pPr>
              <w:pStyle w:val="ListParagraph"/>
              <w:numPr>
                <w:ilvl w:val="0"/>
                <w:numId w:val="81"/>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Risiko sedang PKV</w:t>
            </w:r>
          </w:p>
          <w:p w14:paraId="30340AB2" w14:textId="6378DD61" w:rsidR="004815FD" w:rsidRPr="005C1AAA" w:rsidRDefault="002F3B32" w:rsidP="00967ACA">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(0,11-0,21)</w:t>
            </w:r>
          </w:p>
          <w:p w14:paraId="63CE83B7" w14:textId="77777777" w:rsidR="004737AA" w:rsidRPr="004737AA" w:rsidRDefault="002F3B32" w:rsidP="004815FD">
            <w:pPr>
              <w:pStyle w:val="ListParagraph"/>
              <w:numPr>
                <w:ilvl w:val="0"/>
                <w:numId w:val="81"/>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 xml:space="preserve">Risiko tinggi PKV </w:t>
            </w:r>
          </w:p>
          <w:p w14:paraId="78E54E42" w14:textId="607E2E99" w:rsidR="002F3B32" w:rsidRPr="005C1AAA" w:rsidRDefault="002F3B32" w:rsidP="004737AA">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(&gt; 0,21)</w:t>
            </w:r>
          </w:p>
          <w:p w14:paraId="249D571E" w14:textId="77777777" w:rsidR="002839DE" w:rsidRPr="005C1AAA" w:rsidRDefault="002839DE" w:rsidP="00593356">
            <w:pPr>
              <w:pStyle w:val="ListParagraph"/>
              <w:numPr>
                <w:ilvl w:val="0"/>
                <w:numId w:val="70"/>
              </w:numPr>
              <w:spacing w:line="360" w:lineRule="auto"/>
              <w:rPr>
                <w:rFonts w:ascii="Times New Roman" w:hAnsi="Times New Roman" w:cs="Times New Roman"/>
                <w:sz w:val="24"/>
                <w:szCs w:val="24"/>
                <w:lang w:val="sv-SE"/>
              </w:rPr>
            </w:pPr>
            <w:r w:rsidRPr="005C1AAA">
              <w:rPr>
                <w:rFonts w:ascii="Times New Roman" w:hAnsi="Times New Roman" w:cs="Times New Roman"/>
                <w:sz w:val="24"/>
                <w:szCs w:val="24"/>
                <w:lang w:val="sv-SE"/>
              </w:rPr>
              <w:t>Pra lansia (45-59 th)</w:t>
            </w:r>
          </w:p>
          <w:p w14:paraId="20405FBF" w14:textId="77777777" w:rsidR="004737AA" w:rsidRPr="004737AA" w:rsidRDefault="00593356" w:rsidP="004815FD">
            <w:pPr>
              <w:pStyle w:val="ListParagraph"/>
              <w:numPr>
                <w:ilvl w:val="0"/>
                <w:numId w:val="82"/>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Risiko rendah PKV</w:t>
            </w:r>
          </w:p>
          <w:p w14:paraId="0190CDA5" w14:textId="043C817E" w:rsidR="004815FD" w:rsidRPr="005C1AAA" w:rsidRDefault="00593356" w:rsidP="004737AA">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(&lt; 0,11)</w:t>
            </w:r>
          </w:p>
          <w:p w14:paraId="3B397902" w14:textId="77777777" w:rsidR="008F78F0" w:rsidRPr="005C1AAA" w:rsidRDefault="00593356" w:rsidP="004815FD">
            <w:pPr>
              <w:pStyle w:val="ListParagraph"/>
              <w:numPr>
                <w:ilvl w:val="0"/>
                <w:numId w:val="82"/>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Risiko sedang PKV</w:t>
            </w:r>
          </w:p>
          <w:p w14:paraId="26D12F4B" w14:textId="4D511903" w:rsidR="004815FD" w:rsidRPr="005C1AAA" w:rsidRDefault="00593356" w:rsidP="008F78F0">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(0,11-0,21)</w:t>
            </w:r>
          </w:p>
          <w:p w14:paraId="5B11B74D" w14:textId="77777777" w:rsidR="000D3FE0" w:rsidRPr="000D3FE0" w:rsidRDefault="00593356" w:rsidP="0084468A">
            <w:pPr>
              <w:pStyle w:val="ListParagraph"/>
              <w:numPr>
                <w:ilvl w:val="0"/>
                <w:numId w:val="82"/>
              </w:numPr>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lastRenderedPageBreak/>
              <w:t xml:space="preserve">Risiko tinggi PKV </w:t>
            </w:r>
          </w:p>
          <w:p w14:paraId="39FE0A45" w14:textId="0B33BE21" w:rsidR="001F6467" w:rsidRPr="0084468A" w:rsidRDefault="00593356" w:rsidP="000D3FE0">
            <w:pPr>
              <w:pStyle w:val="ListParagraph"/>
              <w:spacing w:line="360" w:lineRule="auto"/>
              <w:rPr>
                <w:rFonts w:ascii="Times New Roman" w:hAnsi="Times New Roman" w:cs="Times New Roman"/>
                <w:b w:val="0"/>
                <w:bCs w:val="0"/>
                <w:sz w:val="24"/>
                <w:szCs w:val="24"/>
                <w:lang w:val="sv-SE"/>
              </w:rPr>
            </w:pPr>
            <w:r w:rsidRPr="005C1AAA">
              <w:rPr>
                <w:rFonts w:ascii="Times New Roman" w:hAnsi="Times New Roman" w:cs="Times New Roman"/>
                <w:b w:val="0"/>
                <w:bCs w:val="0"/>
                <w:sz w:val="24"/>
                <w:szCs w:val="24"/>
                <w:lang w:val="sv-SE"/>
              </w:rPr>
              <w:t>(&gt; 0,21)</w:t>
            </w:r>
          </w:p>
          <w:p w14:paraId="6ADAF396" w14:textId="77777777" w:rsidR="002839DE" w:rsidRPr="005C1AAA" w:rsidRDefault="002839DE" w:rsidP="00593356">
            <w:pPr>
              <w:pStyle w:val="ListParagraph"/>
              <w:numPr>
                <w:ilvl w:val="0"/>
                <w:numId w:val="70"/>
              </w:numPr>
              <w:spacing w:line="360" w:lineRule="auto"/>
              <w:rPr>
                <w:rFonts w:ascii="Times New Roman" w:hAnsi="Times New Roman" w:cs="Times New Roman"/>
                <w:sz w:val="24"/>
                <w:szCs w:val="24"/>
                <w:lang w:val="sv-SE"/>
              </w:rPr>
            </w:pPr>
            <w:r w:rsidRPr="005C1AAA">
              <w:rPr>
                <w:rFonts w:ascii="Times New Roman" w:hAnsi="Times New Roman" w:cs="Times New Roman"/>
                <w:sz w:val="24"/>
                <w:szCs w:val="24"/>
                <w:lang w:val="sv-SE"/>
              </w:rPr>
              <w:t xml:space="preserve">Lansia (≥ </w:t>
            </w:r>
            <w:r w:rsidR="002F3B32" w:rsidRPr="005C1AAA">
              <w:rPr>
                <w:rFonts w:ascii="Times New Roman" w:hAnsi="Times New Roman" w:cs="Times New Roman"/>
                <w:sz w:val="24"/>
                <w:szCs w:val="24"/>
                <w:lang w:val="sv-SE"/>
              </w:rPr>
              <w:t>60 th)</w:t>
            </w:r>
          </w:p>
          <w:p w14:paraId="32896309" w14:textId="77777777" w:rsidR="000D3FE0" w:rsidRPr="000D3FE0" w:rsidRDefault="00593356" w:rsidP="004815FD">
            <w:pPr>
              <w:pStyle w:val="ListParagraph"/>
              <w:numPr>
                <w:ilvl w:val="0"/>
                <w:numId w:val="83"/>
              </w:numPr>
              <w:spacing w:line="360" w:lineRule="auto"/>
              <w:rPr>
                <w:rFonts w:ascii="Times New Roman" w:hAnsi="Times New Roman" w:cs="Times New Roman"/>
                <w:b w:val="0"/>
                <w:bCs w:val="0"/>
                <w:sz w:val="24"/>
                <w:szCs w:val="24"/>
                <w:lang w:val="sv-SE"/>
              </w:rPr>
            </w:pPr>
            <w:r w:rsidRPr="001F6467">
              <w:rPr>
                <w:rFonts w:ascii="Times New Roman" w:hAnsi="Times New Roman" w:cs="Times New Roman"/>
                <w:b w:val="0"/>
                <w:bCs w:val="0"/>
                <w:sz w:val="24"/>
                <w:szCs w:val="24"/>
                <w:lang w:val="sv-SE"/>
              </w:rPr>
              <w:t xml:space="preserve">Risiko rendah PKV </w:t>
            </w:r>
          </w:p>
          <w:p w14:paraId="5330FF81" w14:textId="51B1F178" w:rsidR="004815FD" w:rsidRPr="001F6467" w:rsidRDefault="00593356" w:rsidP="000D3FE0">
            <w:pPr>
              <w:pStyle w:val="ListParagraph"/>
              <w:spacing w:line="360" w:lineRule="auto"/>
              <w:rPr>
                <w:rFonts w:ascii="Times New Roman" w:hAnsi="Times New Roman" w:cs="Times New Roman"/>
                <w:b w:val="0"/>
                <w:bCs w:val="0"/>
                <w:sz w:val="24"/>
                <w:szCs w:val="24"/>
                <w:lang w:val="sv-SE"/>
              </w:rPr>
            </w:pPr>
            <w:r w:rsidRPr="001F6467">
              <w:rPr>
                <w:rFonts w:ascii="Times New Roman" w:hAnsi="Times New Roman" w:cs="Times New Roman"/>
                <w:b w:val="0"/>
                <w:bCs w:val="0"/>
                <w:sz w:val="24"/>
                <w:szCs w:val="24"/>
                <w:lang w:val="sv-SE"/>
              </w:rPr>
              <w:t>(&lt; 0,11)</w:t>
            </w:r>
          </w:p>
          <w:p w14:paraId="0B0CD219" w14:textId="77777777" w:rsidR="00411482" w:rsidRPr="001F6467" w:rsidRDefault="00593356" w:rsidP="004815FD">
            <w:pPr>
              <w:pStyle w:val="ListParagraph"/>
              <w:numPr>
                <w:ilvl w:val="0"/>
                <w:numId w:val="83"/>
              </w:numPr>
              <w:spacing w:line="360" w:lineRule="auto"/>
              <w:rPr>
                <w:rFonts w:ascii="Times New Roman" w:hAnsi="Times New Roman" w:cs="Times New Roman"/>
                <w:b w:val="0"/>
                <w:bCs w:val="0"/>
                <w:sz w:val="24"/>
                <w:szCs w:val="24"/>
                <w:lang w:val="sv-SE"/>
              </w:rPr>
            </w:pPr>
            <w:r w:rsidRPr="001F6467">
              <w:rPr>
                <w:rFonts w:ascii="Times New Roman" w:hAnsi="Times New Roman" w:cs="Times New Roman"/>
                <w:b w:val="0"/>
                <w:bCs w:val="0"/>
                <w:sz w:val="24"/>
                <w:szCs w:val="24"/>
                <w:lang w:val="sv-SE"/>
              </w:rPr>
              <w:t>Risiko sedang PKV</w:t>
            </w:r>
            <w:r w:rsidR="004815FD" w:rsidRPr="001F6467">
              <w:rPr>
                <w:rFonts w:ascii="Times New Roman" w:hAnsi="Times New Roman" w:cs="Times New Roman"/>
                <w:b w:val="0"/>
                <w:bCs w:val="0"/>
                <w:sz w:val="24"/>
                <w:szCs w:val="24"/>
                <w:lang w:val="sv-SE"/>
              </w:rPr>
              <w:t xml:space="preserve"> </w:t>
            </w:r>
          </w:p>
          <w:p w14:paraId="14714CDF" w14:textId="59862A2C" w:rsidR="004815FD" w:rsidRPr="001F6467" w:rsidRDefault="00593356" w:rsidP="00411482">
            <w:pPr>
              <w:pStyle w:val="ListParagraph"/>
              <w:spacing w:line="360" w:lineRule="auto"/>
              <w:rPr>
                <w:rFonts w:ascii="Times New Roman" w:hAnsi="Times New Roman" w:cs="Times New Roman"/>
                <w:b w:val="0"/>
                <w:bCs w:val="0"/>
                <w:sz w:val="24"/>
                <w:szCs w:val="24"/>
                <w:lang w:val="sv-SE"/>
              </w:rPr>
            </w:pPr>
            <w:r w:rsidRPr="001F6467">
              <w:rPr>
                <w:rFonts w:ascii="Times New Roman" w:hAnsi="Times New Roman" w:cs="Times New Roman"/>
                <w:b w:val="0"/>
                <w:bCs w:val="0"/>
                <w:sz w:val="24"/>
                <w:szCs w:val="24"/>
                <w:lang w:val="sv-SE"/>
              </w:rPr>
              <w:t>(0,11-0,21)</w:t>
            </w:r>
          </w:p>
          <w:p w14:paraId="7F631826" w14:textId="77777777" w:rsidR="000D3FE0" w:rsidRPr="000D3FE0" w:rsidRDefault="00593356" w:rsidP="004815FD">
            <w:pPr>
              <w:pStyle w:val="ListParagraph"/>
              <w:numPr>
                <w:ilvl w:val="0"/>
                <w:numId w:val="83"/>
              </w:numPr>
              <w:spacing w:line="360" w:lineRule="auto"/>
              <w:rPr>
                <w:rFonts w:ascii="Times New Roman" w:hAnsi="Times New Roman" w:cs="Times New Roman"/>
                <w:b w:val="0"/>
                <w:bCs w:val="0"/>
                <w:sz w:val="24"/>
                <w:szCs w:val="24"/>
                <w:lang w:val="sv-SE"/>
              </w:rPr>
            </w:pPr>
            <w:r w:rsidRPr="001F6467">
              <w:rPr>
                <w:rFonts w:ascii="Times New Roman" w:hAnsi="Times New Roman" w:cs="Times New Roman"/>
                <w:b w:val="0"/>
                <w:bCs w:val="0"/>
                <w:sz w:val="24"/>
                <w:szCs w:val="24"/>
                <w:lang w:val="sv-SE"/>
              </w:rPr>
              <w:t>Risiko tinggi PKV</w:t>
            </w:r>
          </w:p>
          <w:p w14:paraId="5C849E9E" w14:textId="17A26165" w:rsidR="00593356" w:rsidRPr="004815FD" w:rsidRDefault="00593356" w:rsidP="000D3FE0">
            <w:pPr>
              <w:pStyle w:val="ListParagraph"/>
              <w:spacing w:line="360" w:lineRule="auto"/>
              <w:rPr>
                <w:rFonts w:ascii="Times New Roman" w:hAnsi="Times New Roman" w:cs="Times New Roman"/>
                <w:b w:val="0"/>
                <w:bCs w:val="0"/>
                <w:sz w:val="24"/>
                <w:szCs w:val="24"/>
                <w:lang w:val="sv-SE"/>
              </w:rPr>
            </w:pPr>
            <w:r w:rsidRPr="001F6467">
              <w:rPr>
                <w:rFonts w:ascii="Times New Roman" w:hAnsi="Times New Roman" w:cs="Times New Roman"/>
                <w:b w:val="0"/>
                <w:bCs w:val="0"/>
                <w:sz w:val="24"/>
                <w:szCs w:val="24"/>
                <w:lang w:val="sv-SE"/>
              </w:rPr>
              <w:t>(&gt; 0,21</w:t>
            </w:r>
            <w:r w:rsidR="001F6467">
              <w:rPr>
                <w:rFonts w:ascii="Times New Roman" w:hAnsi="Times New Roman" w:cs="Times New Roman"/>
                <w:sz w:val="24"/>
                <w:szCs w:val="24"/>
                <w:lang w:val="sv-SE"/>
              </w:rPr>
              <w:t>)</w:t>
            </w:r>
          </w:p>
        </w:tc>
        <w:tc>
          <w:tcPr>
            <w:tcW w:w="1986" w:type="dxa"/>
          </w:tcPr>
          <w:p w14:paraId="48B23F0B" w14:textId="77777777" w:rsidR="00695C4E" w:rsidRDefault="00695C4E"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F1CBE3F" w14:textId="77777777" w:rsidR="005867BB" w:rsidRDefault="004D3138"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3EECC9A5" w14:textId="77777777" w:rsidR="004D3138" w:rsidRDefault="004D3138"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77407D14" w14:textId="77777777" w:rsidR="00967ACA" w:rsidRDefault="00967ACA"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1 (14)</w:t>
            </w:r>
          </w:p>
          <w:p w14:paraId="6479B104"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16788D11" w14:textId="4B7F0F45" w:rsidR="00967ACA" w:rsidRDefault="00967ACA"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6 (86)</w:t>
            </w:r>
          </w:p>
          <w:p w14:paraId="0ED721A8" w14:textId="77777777" w:rsidR="008F78F0" w:rsidRDefault="008F78F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5188B0AD"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79B71D6" w14:textId="0DFD829E" w:rsidR="008F78F0" w:rsidRDefault="008F78F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11088FB5" w14:textId="77777777" w:rsidR="008F78F0" w:rsidRDefault="008F78F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3A69AA18" w14:textId="77777777" w:rsidR="008F78F0" w:rsidRDefault="008F78F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7BFFB006"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51558BC8" w14:textId="0D366CFC" w:rsidR="008F78F0" w:rsidRDefault="008F78F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lastRenderedPageBreak/>
              <w:t>1</w:t>
            </w:r>
            <w:r w:rsidR="00411482">
              <w:rPr>
                <w:rFonts w:ascii="Times New Roman" w:hAnsi="Times New Roman" w:cs="Times New Roman"/>
                <w:sz w:val="24"/>
                <w:szCs w:val="24"/>
                <w:lang w:val="sv-SE"/>
              </w:rPr>
              <w:t>8 (100)</w:t>
            </w:r>
          </w:p>
          <w:p w14:paraId="53EAE637" w14:textId="77777777" w:rsidR="005C1AAA" w:rsidRDefault="005C1AAA"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0E751D5F" w14:textId="77777777" w:rsidR="00411482" w:rsidRDefault="00411482"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4FCC1E6D" w14:textId="77777777" w:rsidR="00411482" w:rsidRDefault="00411482"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341CA05F" w14:textId="77777777" w:rsidR="00411482" w:rsidRDefault="00411482"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3C0E408" w14:textId="77777777" w:rsidR="00411482" w:rsidRDefault="00411482"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 (0)</w:t>
            </w:r>
          </w:p>
          <w:p w14:paraId="04480DC6"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6C6061D" w14:textId="5813A259" w:rsidR="00411482" w:rsidRDefault="00B10579"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7 (100)</w:t>
            </w:r>
          </w:p>
        </w:tc>
        <w:tc>
          <w:tcPr>
            <w:tcW w:w="1842" w:type="dxa"/>
          </w:tcPr>
          <w:p w14:paraId="6670E247" w14:textId="77777777" w:rsidR="00695C4E" w:rsidRDefault="00695C4E"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4AC309AD" w14:textId="77777777" w:rsidR="00B10579" w:rsidRDefault="000E0EA5"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20E3F690" w14:textId="77777777" w:rsidR="000E0EA5" w:rsidRDefault="000E0EA5"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4BDE6061" w14:textId="77777777" w:rsidR="000E0EA5" w:rsidRDefault="000E0EA5"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0,19</w:t>
            </w:r>
          </w:p>
          <w:p w14:paraId="3B92E8E6"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19E20ED0" w14:textId="2B88D653" w:rsidR="000E0EA5" w:rsidRDefault="000E0EA5"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0,72</w:t>
            </w:r>
          </w:p>
          <w:p w14:paraId="282478B3"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7B97E4EE"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917F4EC" w14:textId="03EECF6B"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646FB4CD"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52E810B0"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6D3CFF1B"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4DA7B10B" w14:textId="1B10C40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lastRenderedPageBreak/>
              <w:t>0,83</w:t>
            </w:r>
          </w:p>
          <w:p w14:paraId="31175167" w14:textId="77777777" w:rsidR="005C1AAA" w:rsidRDefault="005C1AAA"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E0EE37A"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724D3AFB"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05785ACA"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636C0049" w14:textId="77777777"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w:t>
            </w:r>
          </w:p>
          <w:p w14:paraId="01EEE02D" w14:textId="77777777" w:rsidR="000D3FE0" w:rsidRDefault="000D3FE0"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p>
          <w:p w14:paraId="55E563E5" w14:textId="5B450572" w:rsidR="00033AB6" w:rsidRDefault="00033AB6" w:rsidP="00033A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Pr>
                <w:rFonts w:ascii="Times New Roman" w:hAnsi="Times New Roman" w:cs="Times New Roman"/>
                <w:sz w:val="24"/>
                <w:szCs w:val="24"/>
                <w:lang w:val="sv-SE"/>
              </w:rPr>
              <w:t>0,90</w:t>
            </w:r>
          </w:p>
        </w:tc>
      </w:tr>
    </w:tbl>
    <w:p w14:paraId="6AF0CCDD" w14:textId="42C61A69" w:rsidR="00155E1A" w:rsidRPr="00E57A98" w:rsidRDefault="00155E1A" w:rsidP="00155E1A">
      <w:pPr>
        <w:spacing w:after="0" w:line="480" w:lineRule="auto"/>
        <w:jc w:val="both"/>
        <w:rPr>
          <w:rFonts w:ascii="Times New Roman" w:hAnsi="Times New Roman" w:cs="Times New Roman"/>
          <w:i/>
          <w:iCs/>
          <w:sz w:val="24"/>
          <w:szCs w:val="24"/>
          <w:lang w:val="sv-SE"/>
        </w:rPr>
      </w:pPr>
      <w:r w:rsidRPr="00E57A98">
        <w:rPr>
          <w:rFonts w:ascii="Times New Roman" w:hAnsi="Times New Roman" w:cs="Times New Roman"/>
          <w:i/>
          <w:iCs/>
          <w:sz w:val="24"/>
          <w:szCs w:val="24"/>
          <w:lang w:val="sv-SE"/>
        </w:rPr>
        <w:t>(Sumber : Data Sekunder, 2025)</w:t>
      </w:r>
    </w:p>
    <w:p w14:paraId="32F02416" w14:textId="1618351D" w:rsidR="00155E1A" w:rsidRPr="00E57A98" w:rsidRDefault="00155E1A" w:rsidP="00155E1A">
      <w:pPr>
        <w:spacing w:after="0" w:line="480" w:lineRule="auto"/>
        <w:ind w:left="993" w:firstLine="425"/>
        <w:jc w:val="both"/>
        <w:rPr>
          <w:rFonts w:ascii="Times New Roman" w:hAnsi="Times New Roman" w:cs="Times New Roman"/>
          <w:sz w:val="24"/>
          <w:szCs w:val="24"/>
          <w:lang w:val="sv-SE"/>
        </w:rPr>
      </w:pPr>
      <w:r w:rsidRPr="00E57A98">
        <w:rPr>
          <w:rFonts w:ascii="Times New Roman" w:hAnsi="Times New Roman" w:cs="Times New Roman"/>
          <w:sz w:val="24"/>
          <w:szCs w:val="24"/>
          <w:lang w:val="sv-SE"/>
        </w:rPr>
        <w:t>Berdasarkan tabel 4.2 menunjukkan bahwa subjek dengan jenis kelamin laki-laki adalah sebanyak 13 subjek. Subjek yang memiliki indeks aterogenik plasma risiko rendah dan indeks aterogenik plasma risiko sedang tidak ditemukan pada subjek, sedangkan indeks aterogenik plasma ris</w:t>
      </w:r>
      <w:r w:rsidR="008B2466" w:rsidRPr="00E57A98">
        <w:rPr>
          <w:rFonts w:ascii="Times New Roman" w:hAnsi="Times New Roman" w:cs="Times New Roman"/>
          <w:sz w:val="24"/>
          <w:szCs w:val="24"/>
          <w:lang w:val="sv-SE"/>
        </w:rPr>
        <w:t xml:space="preserve"> </w:t>
      </w:r>
      <w:r w:rsidRPr="00E57A98">
        <w:rPr>
          <w:rFonts w:ascii="Times New Roman" w:hAnsi="Times New Roman" w:cs="Times New Roman"/>
          <w:sz w:val="24"/>
          <w:szCs w:val="24"/>
          <w:lang w:val="sv-SE"/>
        </w:rPr>
        <w:t>iko tinggi sebanyak 13 (100%) subjek dengan hasil rata-rata 0,84.</w:t>
      </w:r>
    </w:p>
    <w:p w14:paraId="41A53CD4" w14:textId="77777777" w:rsidR="00155E1A" w:rsidRDefault="00155E1A" w:rsidP="00155E1A">
      <w:pPr>
        <w:spacing w:after="0" w:line="480" w:lineRule="auto"/>
        <w:ind w:left="993" w:firstLine="425"/>
        <w:jc w:val="both"/>
        <w:rPr>
          <w:rFonts w:ascii="Times New Roman" w:hAnsi="Times New Roman" w:cs="Times New Roman"/>
          <w:sz w:val="24"/>
          <w:szCs w:val="24"/>
          <w:lang w:val="sv-SE"/>
        </w:rPr>
      </w:pPr>
      <w:r w:rsidRPr="00E57A98">
        <w:rPr>
          <w:rFonts w:ascii="Times New Roman" w:hAnsi="Times New Roman" w:cs="Times New Roman"/>
          <w:sz w:val="24"/>
          <w:szCs w:val="24"/>
          <w:lang w:val="sv-SE"/>
        </w:rPr>
        <w:t xml:space="preserve">Subjek dengan jenis kelamin Perempuan adalah sebanyak 19 subjek. Subjek yang memiliki indeks aterogenik plasma risiko rendah tidak ditemukan pada subjek, subjek yang memiliki indeks aterogenik plasma risiko sedang sebanyak 1 (5%) subjek dengan rata-rata 0,19. </w:t>
      </w:r>
      <w:r w:rsidRPr="00347723">
        <w:rPr>
          <w:rFonts w:ascii="Times New Roman" w:hAnsi="Times New Roman" w:cs="Times New Roman"/>
          <w:sz w:val="24"/>
          <w:szCs w:val="24"/>
          <w:lang w:val="sv-SE"/>
        </w:rPr>
        <w:t xml:space="preserve">Sedangkan subjek dengan indeks aterogenik </w:t>
      </w:r>
      <w:r w:rsidRPr="00A01B55">
        <w:rPr>
          <w:rFonts w:ascii="Times New Roman" w:hAnsi="Times New Roman" w:cs="Times New Roman"/>
          <w:sz w:val="24"/>
          <w:szCs w:val="24"/>
          <w:lang w:val="sv-SE"/>
        </w:rPr>
        <w:t>plasma</w:t>
      </w:r>
      <w:r w:rsidRPr="00347723">
        <w:rPr>
          <w:rFonts w:ascii="Times New Roman" w:hAnsi="Times New Roman" w:cs="Times New Roman"/>
          <w:sz w:val="24"/>
          <w:szCs w:val="24"/>
          <w:lang w:val="sv-SE"/>
        </w:rPr>
        <w:t xml:space="preserve"> risiko tinggi sebanyak 18 (95%) subjek d</w:t>
      </w:r>
      <w:r>
        <w:rPr>
          <w:rFonts w:ascii="Times New Roman" w:hAnsi="Times New Roman" w:cs="Times New Roman"/>
          <w:sz w:val="24"/>
          <w:szCs w:val="24"/>
          <w:lang w:val="sv-SE"/>
        </w:rPr>
        <w:t>engan hasil rata-rata 0,81.</w:t>
      </w:r>
    </w:p>
    <w:p w14:paraId="20D82523" w14:textId="723BEA68" w:rsidR="00076003" w:rsidRDefault="00C87B4C" w:rsidP="00076003">
      <w:pPr>
        <w:spacing w:after="0" w:line="480" w:lineRule="auto"/>
        <w:ind w:left="993" w:firstLine="425"/>
        <w:jc w:val="both"/>
        <w:rPr>
          <w:rFonts w:ascii="Times New Roman" w:hAnsi="Times New Roman" w:cs="Times New Roman"/>
          <w:sz w:val="24"/>
          <w:szCs w:val="24"/>
          <w:lang w:val="sv-SE"/>
        </w:rPr>
      </w:pPr>
      <w:proofErr w:type="spellStart"/>
      <w:r>
        <w:rPr>
          <w:rFonts w:ascii="Times New Roman" w:hAnsi="Times New Roman" w:cs="Times New Roman"/>
          <w:sz w:val="24"/>
          <w:szCs w:val="24"/>
        </w:rPr>
        <w:t>S</w:t>
      </w:r>
      <w:r w:rsidR="00076003" w:rsidRPr="00076003">
        <w:rPr>
          <w:rFonts w:ascii="Times New Roman" w:hAnsi="Times New Roman" w:cs="Times New Roman"/>
          <w:sz w:val="24"/>
          <w:szCs w:val="24"/>
        </w:rPr>
        <w:t>ubjek</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dengan</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usia</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dewasa</w:t>
      </w:r>
      <w:proofErr w:type="spellEnd"/>
      <w:r w:rsidR="00076003" w:rsidRPr="00076003">
        <w:rPr>
          <w:rFonts w:ascii="Times New Roman" w:hAnsi="Times New Roman" w:cs="Times New Roman"/>
          <w:sz w:val="24"/>
          <w:szCs w:val="24"/>
        </w:rPr>
        <w:t xml:space="preserve"> (20 - 44 </w:t>
      </w:r>
      <w:proofErr w:type="spellStart"/>
      <w:r w:rsidR="00076003" w:rsidRPr="00076003">
        <w:rPr>
          <w:rFonts w:ascii="Times New Roman" w:hAnsi="Times New Roman" w:cs="Times New Roman"/>
          <w:sz w:val="24"/>
          <w:szCs w:val="24"/>
        </w:rPr>
        <w:t>tahun</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adalah</w:t>
      </w:r>
      <w:proofErr w:type="spellEnd"/>
      <w:r w:rsidR="00076003" w:rsidRPr="00076003">
        <w:rPr>
          <w:rFonts w:ascii="Times New Roman" w:hAnsi="Times New Roman" w:cs="Times New Roman"/>
          <w:sz w:val="24"/>
          <w:szCs w:val="24"/>
        </w:rPr>
        <w:t xml:space="preserve"> 7 (100) </w:t>
      </w:r>
      <w:proofErr w:type="spellStart"/>
      <w:r w:rsidR="00076003" w:rsidRPr="00076003">
        <w:rPr>
          <w:rFonts w:ascii="Times New Roman" w:hAnsi="Times New Roman" w:cs="Times New Roman"/>
          <w:sz w:val="24"/>
          <w:szCs w:val="24"/>
        </w:rPr>
        <w:t>subjek</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Subjek</w:t>
      </w:r>
      <w:proofErr w:type="spellEnd"/>
      <w:r w:rsidR="00076003" w:rsidRPr="00076003">
        <w:rPr>
          <w:rFonts w:ascii="Times New Roman" w:hAnsi="Times New Roman" w:cs="Times New Roman"/>
          <w:sz w:val="24"/>
          <w:szCs w:val="24"/>
        </w:rPr>
        <w:t xml:space="preserve"> yang </w:t>
      </w:r>
      <w:proofErr w:type="spellStart"/>
      <w:r w:rsidR="00076003" w:rsidRPr="00076003">
        <w:rPr>
          <w:rFonts w:ascii="Times New Roman" w:hAnsi="Times New Roman" w:cs="Times New Roman"/>
          <w:sz w:val="24"/>
          <w:szCs w:val="24"/>
        </w:rPr>
        <w:t>memiliki</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indeks</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aterogenik</w:t>
      </w:r>
      <w:proofErr w:type="spellEnd"/>
      <w:r w:rsidR="00076003" w:rsidRPr="00076003">
        <w:rPr>
          <w:rFonts w:ascii="Times New Roman" w:hAnsi="Times New Roman" w:cs="Times New Roman"/>
          <w:sz w:val="24"/>
          <w:szCs w:val="24"/>
        </w:rPr>
        <w:t xml:space="preserve"> plasma </w:t>
      </w:r>
      <w:proofErr w:type="spellStart"/>
      <w:r w:rsidR="00076003" w:rsidRPr="00076003">
        <w:rPr>
          <w:rFonts w:ascii="Times New Roman" w:hAnsi="Times New Roman" w:cs="Times New Roman"/>
          <w:sz w:val="24"/>
          <w:szCs w:val="24"/>
        </w:rPr>
        <w:t>risiko</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rendah</w:t>
      </w:r>
      <w:proofErr w:type="spellEnd"/>
      <w:r w:rsidR="00076003" w:rsidRPr="00076003">
        <w:rPr>
          <w:rFonts w:ascii="Times New Roman" w:hAnsi="Times New Roman" w:cs="Times New Roman"/>
          <w:sz w:val="24"/>
          <w:szCs w:val="24"/>
        </w:rPr>
        <w:t xml:space="preserve"> PKV </w:t>
      </w:r>
      <w:proofErr w:type="spellStart"/>
      <w:r w:rsidR="00076003" w:rsidRPr="00076003">
        <w:rPr>
          <w:rFonts w:ascii="Times New Roman" w:hAnsi="Times New Roman" w:cs="Times New Roman"/>
          <w:sz w:val="24"/>
          <w:szCs w:val="24"/>
        </w:rPr>
        <w:t>tidak</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ditemukkan</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subjek</w:t>
      </w:r>
      <w:proofErr w:type="spellEnd"/>
      <w:r w:rsidR="00076003" w:rsidRPr="00076003">
        <w:rPr>
          <w:rFonts w:ascii="Times New Roman" w:hAnsi="Times New Roman" w:cs="Times New Roman"/>
          <w:sz w:val="24"/>
          <w:szCs w:val="24"/>
        </w:rPr>
        <w:t xml:space="preserve"> yang </w:t>
      </w:r>
      <w:proofErr w:type="spellStart"/>
      <w:r w:rsidR="00076003" w:rsidRPr="00076003">
        <w:rPr>
          <w:rFonts w:ascii="Times New Roman" w:hAnsi="Times New Roman" w:cs="Times New Roman"/>
          <w:sz w:val="24"/>
          <w:szCs w:val="24"/>
        </w:rPr>
        <w:t>memiliki</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indeks</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aterogenik</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risiko</w:t>
      </w:r>
      <w:proofErr w:type="spellEnd"/>
      <w:r w:rsidR="00076003" w:rsidRPr="00076003">
        <w:rPr>
          <w:rFonts w:ascii="Times New Roman" w:hAnsi="Times New Roman" w:cs="Times New Roman"/>
          <w:sz w:val="24"/>
          <w:szCs w:val="24"/>
        </w:rPr>
        <w:t xml:space="preserve"> plasma </w:t>
      </w:r>
      <w:proofErr w:type="spellStart"/>
      <w:r w:rsidR="00076003" w:rsidRPr="00076003">
        <w:rPr>
          <w:rFonts w:ascii="Times New Roman" w:hAnsi="Times New Roman" w:cs="Times New Roman"/>
          <w:sz w:val="24"/>
          <w:szCs w:val="24"/>
        </w:rPr>
        <w:t>sedang</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sebanyak</w:t>
      </w:r>
      <w:proofErr w:type="spellEnd"/>
      <w:r w:rsidR="00076003" w:rsidRPr="00076003">
        <w:rPr>
          <w:rFonts w:ascii="Times New Roman" w:hAnsi="Times New Roman" w:cs="Times New Roman"/>
          <w:sz w:val="24"/>
          <w:szCs w:val="24"/>
        </w:rPr>
        <w:t xml:space="preserve"> 1 (14%) </w:t>
      </w:r>
      <w:proofErr w:type="spellStart"/>
      <w:r w:rsidR="00076003" w:rsidRPr="00076003">
        <w:rPr>
          <w:rFonts w:ascii="Times New Roman" w:hAnsi="Times New Roman" w:cs="Times New Roman"/>
          <w:sz w:val="24"/>
          <w:szCs w:val="24"/>
        </w:rPr>
        <w:t>subjek</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dengan</w:t>
      </w:r>
      <w:proofErr w:type="spellEnd"/>
      <w:r w:rsidR="00076003" w:rsidRPr="00076003">
        <w:rPr>
          <w:rFonts w:ascii="Times New Roman" w:hAnsi="Times New Roman" w:cs="Times New Roman"/>
          <w:sz w:val="24"/>
          <w:szCs w:val="24"/>
        </w:rPr>
        <w:t xml:space="preserve"> </w:t>
      </w:r>
      <w:proofErr w:type="spellStart"/>
      <w:r w:rsidR="00076003" w:rsidRPr="00076003">
        <w:rPr>
          <w:rFonts w:ascii="Times New Roman" w:hAnsi="Times New Roman" w:cs="Times New Roman"/>
          <w:sz w:val="24"/>
          <w:szCs w:val="24"/>
        </w:rPr>
        <w:t>hasil</w:t>
      </w:r>
      <w:proofErr w:type="spellEnd"/>
      <w:r w:rsidR="00076003" w:rsidRPr="00076003">
        <w:rPr>
          <w:rFonts w:ascii="Times New Roman" w:hAnsi="Times New Roman" w:cs="Times New Roman"/>
          <w:sz w:val="24"/>
          <w:szCs w:val="24"/>
        </w:rPr>
        <w:t xml:space="preserve"> rata-rata 0,19. </w:t>
      </w:r>
      <w:r w:rsidR="00076003">
        <w:rPr>
          <w:rFonts w:ascii="Times New Roman" w:hAnsi="Times New Roman" w:cs="Times New Roman"/>
          <w:sz w:val="24"/>
          <w:szCs w:val="24"/>
          <w:lang w:val="sv-SE"/>
        </w:rPr>
        <w:t xml:space="preserve">Sedangkan </w:t>
      </w:r>
      <w:r w:rsidR="00076003">
        <w:rPr>
          <w:rFonts w:ascii="Times New Roman" w:hAnsi="Times New Roman" w:cs="Times New Roman"/>
          <w:sz w:val="24"/>
          <w:szCs w:val="24"/>
          <w:lang w:val="sv-SE"/>
        </w:rPr>
        <w:lastRenderedPageBreak/>
        <w:t xml:space="preserve">indeks aterogenik </w:t>
      </w:r>
      <w:r w:rsidR="00076003" w:rsidRPr="00F52D0A">
        <w:rPr>
          <w:rFonts w:ascii="Times New Roman" w:hAnsi="Times New Roman" w:cs="Times New Roman"/>
          <w:sz w:val="24"/>
          <w:szCs w:val="24"/>
          <w:lang w:val="sv-SE"/>
        </w:rPr>
        <w:t>plasma</w:t>
      </w:r>
      <w:r w:rsidR="00076003">
        <w:rPr>
          <w:rFonts w:ascii="Times New Roman" w:hAnsi="Times New Roman" w:cs="Times New Roman"/>
          <w:sz w:val="24"/>
          <w:szCs w:val="24"/>
          <w:lang w:val="sv-SE"/>
        </w:rPr>
        <w:t xml:space="preserve"> risiko tinggi sebanyak 6 (86%) subjek dengan hasil rata-rata 0,72. </w:t>
      </w:r>
      <w:r w:rsidR="00076003" w:rsidRPr="00D0791F">
        <w:rPr>
          <w:rFonts w:ascii="Times New Roman" w:hAnsi="Times New Roman" w:cs="Times New Roman"/>
          <w:sz w:val="24"/>
          <w:szCs w:val="24"/>
          <w:lang w:val="sv-SE"/>
        </w:rPr>
        <w:t>Subjek dengan usia pra lansia (</w:t>
      </w:r>
      <w:r w:rsidR="00076003">
        <w:rPr>
          <w:rFonts w:ascii="Times New Roman" w:hAnsi="Times New Roman" w:cs="Times New Roman"/>
          <w:sz w:val="24"/>
          <w:szCs w:val="24"/>
          <w:lang w:val="sv-SE"/>
        </w:rPr>
        <w:t>45</w:t>
      </w:r>
      <w:r w:rsidR="00076003" w:rsidRPr="00D0791F">
        <w:rPr>
          <w:rFonts w:ascii="Times New Roman" w:hAnsi="Times New Roman" w:cs="Times New Roman"/>
          <w:sz w:val="24"/>
          <w:szCs w:val="24"/>
          <w:lang w:val="sv-SE"/>
        </w:rPr>
        <w:t xml:space="preserve">-59 tahun) adalah </w:t>
      </w:r>
      <w:r w:rsidR="00076003">
        <w:rPr>
          <w:rFonts w:ascii="Times New Roman" w:hAnsi="Times New Roman" w:cs="Times New Roman"/>
          <w:sz w:val="24"/>
          <w:szCs w:val="24"/>
          <w:lang w:val="sv-SE"/>
        </w:rPr>
        <w:t>18</w:t>
      </w:r>
      <w:r w:rsidR="00076003" w:rsidRPr="00D0791F">
        <w:rPr>
          <w:rFonts w:ascii="Times New Roman" w:hAnsi="Times New Roman" w:cs="Times New Roman"/>
          <w:sz w:val="24"/>
          <w:szCs w:val="24"/>
          <w:lang w:val="sv-SE"/>
        </w:rPr>
        <w:t xml:space="preserve"> (100%) subjek. Subjek yang memiliki indeks aterogenik </w:t>
      </w:r>
      <w:r w:rsidR="00076003" w:rsidRPr="00F52D0A">
        <w:rPr>
          <w:rFonts w:ascii="Times New Roman" w:hAnsi="Times New Roman" w:cs="Times New Roman"/>
          <w:sz w:val="24"/>
          <w:szCs w:val="24"/>
          <w:lang w:val="sv-SE"/>
        </w:rPr>
        <w:t>plasma</w:t>
      </w:r>
      <w:r w:rsidR="00076003" w:rsidRPr="00D0791F">
        <w:rPr>
          <w:rFonts w:ascii="Times New Roman" w:hAnsi="Times New Roman" w:cs="Times New Roman"/>
          <w:sz w:val="24"/>
          <w:szCs w:val="24"/>
          <w:lang w:val="sv-SE"/>
        </w:rPr>
        <w:t xml:space="preserve"> risiko rendah PKV dan indeks aterogenik </w:t>
      </w:r>
      <w:r w:rsidR="00076003" w:rsidRPr="00F52D0A">
        <w:rPr>
          <w:rFonts w:ascii="Times New Roman" w:hAnsi="Times New Roman" w:cs="Times New Roman"/>
          <w:sz w:val="24"/>
          <w:szCs w:val="24"/>
          <w:lang w:val="sv-SE"/>
        </w:rPr>
        <w:t>plasma</w:t>
      </w:r>
      <w:r w:rsidR="00076003" w:rsidRPr="00D0791F">
        <w:rPr>
          <w:rFonts w:ascii="Times New Roman" w:hAnsi="Times New Roman" w:cs="Times New Roman"/>
          <w:sz w:val="24"/>
          <w:szCs w:val="24"/>
          <w:lang w:val="sv-SE"/>
        </w:rPr>
        <w:t xml:space="preserve"> risiko sedang PKV tidak ditemukkan. </w:t>
      </w:r>
      <w:r w:rsidR="00076003" w:rsidRPr="003D0D43">
        <w:rPr>
          <w:rFonts w:ascii="Times New Roman" w:hAnsi="Times New Roman" w:cs="Times New Roman"/>
          <w:sz w:val="24"/>
          <w:szCs w:val="24"/>
          <w:lang w:val="sv-SE"/>
        </w:rPr>
        <w:t xml:space="preserve">Sedangkan subjek dengan indeks aterogenik </w:t>
      </w:r>
      <w:r w:rsidR="00076003" w:rsidRPr="000F3CDD">
        <w:rPr>
          <w:rFonts w:ascii="Times New Roman" w:hAnsi="Times New Roman" w:cs="Times New Roman"/>
          <w:sz w:val="24"/>
          <w:szCs w:val="24"/>
          <w:lang w:val="sv-SE"/>
        </w:rPr>
        <w:t>plasma</w:t>
      </w:r>
      <w:r w:rsidR="00076003" w:rsidRPr="003D0D43">
        <w:rPr>
          <w:rFonts w:ascii="Times New Roman" w:hAnsi="Times New Roman" w:cs="Times New Roman"/>
          <w:sz w:val="24"/>
          <w:szCs w:val="24"/>
          <w:lang w:val="sv-SE"/>
        </w:rPr>
        <w:t xml:space="preserve"> risiko tinggi PKV sebanyak </w:t>
      </w:r>
      <w:r w:rsidR="00076003">
        <w:rPr>
          <w:rFonts w:ascii="Times New Roman" w:hAnsi="Times New Roman" w:cs="Times New Roman"/>
          <w:sz w:val="24"/>
          <w:szCs w:val="24"/>
          <w:lang w:val="sv-SE"/>
        </w:rPr>
        <w:t>18</w:t>
      </w:r>
      <w:r w:rsidR="00076003" w:rsidRPr="003D0D43">
        <w:rPr>
          <w:rFonts w:ascii="Times New Roman" w:hAnsi="Times New Roman" w:cs="Times New Roman"/>
          <w:sz w:val="24"/>
          <w:szCs w:val="24"/>
          <w:lang w:val="sv-SE"/>
        </w:rPr>
        <w:t xml:space="preserve"> (100%) dengan hasil rata-rata 0,8</w:t>
      </w:r>
      <w:r w:rsidR="00076003">
        <w:rPr>
          <w:rFonts w:ascii="Times New Roman" w:hAnsi="Times New Roman" w:cs="Times New Roman"/>
          <w:sz w:val="24"/>
          <w:szCs w:val="24"/>
          <w:lang w:val="sv-SE"/>
        </w:rPr>
        <w:t xml:space="preserve">3. Subjek dengan usia lansia ( ≥ 60 tahun) sebanyak 7 (100%). Subjek dengan indeks aterogenik </w:t>
      </w:r>
      <w:r w:rsidR="00076003" w:rsidRPr="000F3CDD">
        <w:rPr>
          <w:rFonts w:ascii="Times New Roman" w:hAnsi="Times New Roman" w:cs="Times New Roman"/>
          <w:sz w:val="24"/>
          <w:szCs w:val="24"/>
          <w:lang w:val="sv-SE"/>
        </w:rPr>
        <w:t>plasma</w:t>
      </w:r>
      <w:r w:rsidR="00076003">
        <w:rPr>
          <w:rFonts w:ascii="Times New Roman" w:hAnsi="Times New Roman" w:cs="Times New Roman"/>
          <w:sz w:val="24"/>
          <w:szCs w:val="24"/>
          <w:lang w:val="sv-SE"/>
        </w:rPr>
        <w:t xml:space="preserve"> risiko rendah PKV dan indeks aterogenik </w:t>
      </w:r>
      <w:r w:rsidR="00076003" w:rsidRPr="000F3CDD">
        <w:rPr>
          <w:rFonts w:ascii="Times New Roman" w:hAnsi="Times New Roman" w:cs="Times New Roman"/>
          <w:sz w:val="24"/>
          <w:szCs w:val="24"/>
          <w:lang w:val="sv-SE"/>
        </w:rPr>
        <w:t>plasma</w:t>
      </w:r>
      <w:r w:rsidR="00076003">
        <w:rPr>
          <w:rFonts w:ascii="Times New Roman" w:hAnsi="Times New Roman" w:cs="Times New Roman"/>
          <w:sz w:val="24"/>
          <w:szCs w:val="24"/>
          <w:lang w:val="sv-SE"/>
        </w:rPr>
        <w:t xml:space="preserve"> risiko sedang PKV tidak ditemukkan. Sedangkan indeks aterogenik </w:t>
      </w:r>
      <w:r w:rsidR="00076003" w:rsidRPr="000F3CDD">
        <w:rPr>
          <w:rFonts w:ascii="Times New Roman" w:hAnsi="Times New Roman" w:cs="Times New Roman"/>
          <w:sz w:val="24"/>
          <w:szCs w:val="24"/>
          <w:lang w:val="sv-SE"/>
        </w:rPr>
        <w:t>plasma</w:t>
      </w:r>
      <w:r w:rsidR="00076003">
        <w:rPr>
          <w:rFonts w:ascii="Times New Roman" w:hAnsi="Times New Roman" w:cs="Times New Roman"/>
          <w:sz w:val="24"/>
          <w:szCs w:val="24"/>
          <w:lang w:val="sv-SE"/>
        </w:rPr>
        <w:t xml:space="preserve"> risiko tinggi PKV sebanyak 7 (100%) dengan hasil rata-rata 0,90.</w:t>
      </w:r>
    </w:p>
    <w:p w14:paraId="1909B83E" w14:textId="68984A53" w:rsidR="004A12F2" w:rsidRDefault="004A12F2" w:rsidP="004A12F2">
      <w:pPr>
        <w:pStyle w:val="ListParagraph"/>
        <w:spacing w:after="0" w:line="24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4.3 </w:t>
      </w:r>
      <w:r w:rsidR="00BB39CA">
        <w:rPr>
          <w:rFonts w:ascii="Times New Roman" w:hAnsi="Times New Roman" w:cs="Times New Roman"/>
          <w:sz w:val="24"/>
          <w:szCs w:val="24"/>
          <w:lang w:val="sv-SE"/>
        </w:rPr>
        <w:t xml:space="preserve">Hubungan kadar trigliserida dengan Indeks Aterogenik </w:t>
      </w:r>
      <w:r w:rsidR="00BB39CA" w:rsidRPr="00AD08CE">
        <w:rPr>
          <w:rFonts w:ascii="Times New Roman" w:hAnsi="Times New Roman" w:cs="Times New Roman"/>
          <w:sz w:val="24"/>
          <w:szCs w:val="24"/>
          <w:lang w:val="sv-SE"/>
        </w:rPr>
        <w:t>plasma</w:t>
      </w:r>
      <w:r w:rsidR="00BB39CA">
        <w:rPr>
          <w:rFonts w:ascii="Times New Roman" w:hAnsi="Times New Roman" w:cs="Times New Roman"/>
          <w:sz w:val="24"/>
          <w:szCs w:val="24"/>
          <w:lang w:val="sv-SE"/>
        </w:rPr>
        <w:t xml:space="preserve"> pada penderita diabetes melitus</w:t>
      </w:r>
    </w:p>
    <w:tbl>
      <w:tblPr>
        <w:tblStyle w:val="TableGridLight"/>
        <w:tblpPr w:leftFromText="180" w:rightFromText="180" w:vertAnchor="text" w:horzAnchor="margin" w:tblpX="-1129" w:tblpY="308"/>
        <w:tblW w:w="10201" w:type="dxa"/>
        <w:tblLayout w:type="fixed"/>
        <w:tblLook w:val="04A0" w:firstRow="1" w:lastRow="0" w:firstColumn="1" w:lastColumn="0" w:noHBand="0" w:noVBand="1"/>
      </w:tblPr>
      <w:tblGrid>
        <w:gridCol w:w="1555"/>
        <w:gridCol w:w="850"/>
        <w:gridCol w:w="1134"/>
        <w:gridCol w:w="851"/>
        <w:gridCol w:w="1134"/>
        <w:gridCol w:w="992"/>
        <w:gridCol w:w="1134"/>
        <w:gridCol w:w="1417"/>
        <w:gridCol w:w="1134"/>
      </w:tblGrid>
      <w:tr w:rsidR="00523198" w14:paraId="4D971984" w14:textId="7E908508" w:rsidTr="00077BE8">
        <w:trPr>
          <w:trHeight w:val="500"/>
        </w:trPr>
        <w:tc>
          <w:tcPr>
            <w:tcW w:w="1555" w:type="dxa"/>
            <w:vMerge w:val="restart"/>
            <w:vAlign w:val="center"/>
          </w:tcPr>
          <w:p w14:paraId="60F6D281" w14:textId="58B6C598" w:rsidR="00523198" w:rsidRPr="00E064AD" w:rsidRDefault="00523198" w:rsidP="002F3782">
            <w:pPr>
              <w:spacing w:line="360" w:lineRule="auto"/>
              <w:jc w:val="center"/>
              <w:rPr>
                <w:rFonts w:ascii="Times New Roman" w:hAnsi="Times New Roman" w:cs="Times New Roman"/>
                <w:b/>
                <w:bCs/>
                <w:sz w:val="24"/>
                <w:szCs w:val="24"/>
                <w:lang w:val="sv-SE"/>
              </w:rPr>
            </w:pPr>
            <w:r w:rsidRPr="00E064AD">
              <w:rPr>
                <w:rFonts w:ascii="Times New Roman" w:hAnsi="Times New Roman" w:cs="Times New Roman"/>
                <w:b/>
                <w:bCs/>
                <w:sz w:val="24"/>
                <w:szCs w:val="24"/>
                <w:lang w:val="sv-SE"/>
              </w:rPr>
              <w:t>Trigliserida</w:t>
            </w:r>
          </w:p>
        </w:tc>
        <w:tc>
          <w:tcPr>
            <w:tcW w:w="6095" w:type="dxa"/>
            <w:gridSpan w:val="6"/>
            <w:vAlign w:val="center"/>
          </w:tcPr>
          <w:p w14:paraId="77F67CF8" w14:textId="77777777" w:rsidR="00523198" w:rsidRPr="00E064AD" w:rsidRDefault="00523198" w:rsidP="00077BE8">
            <w:pPr>
              <w:spacing w:line="360" w:lineRule="auto"/>
              <w:jc w:val="center"/>
              <w:rPr>
                <w:rFonts w:ascii="Times New Roman" w:hAnsi="Times New Roman" w:cs="Times New Roman"/>
                <w:b/>
                <w:bCs/>
                <w:sz w:val="24"/>
                <w:szCs w:val="24"/>
                <w:lang w:val="sv-SE"/>
              </w:rPr>
            </w:pPr>
            <w:r w:rsidRPr="00E064AD">
              <w:rPr>
                <w:rFonts w:ascii="Times New Roman" w:hAnsi="Times New Roman" w:cs="Times New Roman"/>
                <w:b/>
                <w:bCs/>
                <w:sz w:val="24"/>
                <w:szCs w:val="24"/>
                <w:lang w:val="sv-SE"/>
              </w:rPr>
              <w:t>Indeks aterogenik</w:t>
            </w:r>
          </w:p>
        </w:tc>
        <w:tc>
          <w:tcPr>
            <w:tcW w:w="1417" w:type="dxa"/>
            <w:vMerge w:val="restart"/>
            <w:vAlign w:val="center"/>
          </w:tcPr>
          <w:p w14:paraId="3BD4FC07" w14:textId="34B2F326" w:rsidR="00523198" w:rsidRPr="00E064AD" w:rsidRDefault="00523198" w:rsidP="00077BE8">
            <w:pPr>
              <w:spacing w:line="360" w:lineRule="auto"/>
              <w:jc w:val="center"/>
              <w:rPr>
                <w:rFonts w:ascii="Times New Roman" w:hAnsi="Times New Roman" w:cs="Times New Roman"/>
                <w:b/>
                <w:bCs/>
                <w:sz w:val="24"/>
                <w:szCs w:val="24"/>
                <w:lang w:val="sv-SE"/>
              </w:rPr>
            </w:pPr>
            <w:r w:rsidRPr="00E064AD">
              <w:rPr>
                <w:rFonts w:ascii="Times New Roman" w:hAnsi="Times New Roman" w:cs="Times New Roman"/>
                <w:b/>
                <w:bCs/>
                <w:i/>
                <w:iCs/>
                <w:sz w:val="24"/>
                <w:szCs w:val="24"/>
                <w:lang w:val="sv-SE"/>
              </w:rPr>
              <w:t>Pearson correllation</w:t>
            </w:r>
          </w:p>
        </w:tc>
        <w:tc>
          <w:tcPr>
            <w:tcW w:w="1134" w:type="dxa"/>
            <w:vMerge w:val="restart"/>
            <w:vAlign w:val="center"/>
          </w:tcPr>
          <w:p w14:paraId="51D2FA0D" w14:textId="77777777" w:rsidR="00523198" w:rsidRPr="00E064AD" w:rsidRDefault="00523198" w:rsidP="00077BE8">
            <w:pPr>
              <w:spacing w:line="360" w:lineRule="auto"/>
              <w:jc w:val="center"/>
              <w:rPr>
                <w:rFonts w:ascii="Times New Roman" w:hAnsi="Times New Roman" w:cs="Times New Roman"/>
                <w:b/>
                <w:bCs/>
                <w:i/>
                <w:iCs/>
                <w:sz w:val="24"/>
                <w:szCs w:val="24"/>
                <w:lang w:val="sv-SE"/>
              </w:rPr>
            </w:pPr>
            <w:r w:rsidRPr="00E064AD">
              <w:rPr>
                <w:rFonts w:ascii="Times New Roman" w:hAnsi="Times New Roman" w:cs="Times New Roman"/>
                <w:b/>
                <w:bCs/>
                <w:i/>
                <w:iCs/>
                <w:sz w:val="24"/>
                <w:szCs w:val="24"/>
                <w:lang w:val="sv-SE"/>
              </w:rPr>
              <w:t>Sig.</w:t>
            </w:r>
          </w:p>
          <w:p w14:paraId="094C890F" w14:textId="25CFAFCC" w:rsidR="00523198" w:rsidRPr="00E064AD" w:rsidRDefault="00523198" w:rsidP="00077BE8">
            <w:pPr>
              <w:spacing w:line="360" w:lineRule="auto"/>
              <w:jc w:val="center"/>
              <w:rPr>
                <w:rFonts w:ascii="Times New Roman" w:hAnsi="Times New Roman" w:cs="Times New Roman"/>
                <w:b/>
                <w:bCs/>
                <w:sz w:val="24"/>
                <w:szCs w:val="24"/>
                <w:lang w:val="sv-SE"/>
              </w:rPr>
            </w:pPr>
            <w:r w:rsidRPr="00E064AD">
              <w:rPr>
                <w:rFonts w:ascii="Times New Roman" w:hAnsi="Times New Roman" w:cs="Times New Roman"/>
                <w:b/>
                <w:bCs/>
                <w:sz w:val="24"/>
                <w:szCs w:val="24"/>
                <w:lang w:val="sv-SE"/>
              </w:rPr>
              <w:t>(2</w:t>
            </w:r>
            <w:r w:rsidRPr="00E064AD">
              <w:rPr>
                <w:rFonts w:ascii="Times New Roman" w:hAnsi="Times New Roman" w:cs="Times New Roman"/>
                <w:b/>
                <w:bCs/>
                <w:i/>
                <w:iCs/>
                <w:sz w:val="24"/>
                <w:szCs w:val="24"/>
                <w:lang w:val="sv-SE"/>
              </w:rPr>
              <w:t>-tailed</w:t>
            </w:r>
            <w:r w:rsidRPr="00E064AD">
              <w:rPr>
                <w:rFonts w:ascii="Times New Roman" w:hAnsi="Times New Roman" w:cs="Times New Roman"/>
                <w:b/>
                <w:bCs/>
                <w:sz w:val="24"/>
                <w:szCs w:val="24"/>
                <w:lang w:val="sv-SE"/>
              </w:rPr>
              <w:t>)</w:t>
            </w:r>
          </w:p>
        </w:tc>
      </w:tr>
      <w:tr w:rsidR="002911DB" w14:paraId="71AEF8DE" w14:textId="46E8C76C" w:rsidTr="006A3075">
        <w:trPr>
          <w:trHeight w:val="600"/>
        </w:trPr>
        <w:tc>
          <w:tcPr>
            <w:tcW w:w="1555" w:type="dxa"/>
            <w:vMerge/>
          </w:tcPr>
          <w:p w14:paraId="38BAB1FF" w14:textId="77777777" w:rsidR="00523198" w:rsidRDefault="00523198" w:rsidP="002911DB">
            <w:pPr>
              <w:spacing w:line="360" w:lineRule="auto"/>
              <w:jc w:val="center"/>
              <w:rPr>
                <w:rFonts w:ascii="Times New Roman" w:hAnsi="Times New Roman" w:cs="Times New Roman"/>
                <w:sz w:val="24"/>
                <w:szCs w:val="24"/>
                <w:lang w:val="sv-SE"/>
              </w:rPr>
            </w:pPr>
          </w:p>
        </w:tc>
        <w:tc>
          <w:tcPr>
            <w:tcW w:w="1984" w:type="dxa"/>
            <w:gridSpan w:val="2"/>
          </w:tcPr>
          <w:p w14:paraId="6D4B63B1" w14:textId="77777777" w:rsidR="00523198" w:rsidRDefault="00523198"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 rendah PKV</w:t>
            </w:r>
          </w:p>
        </w:tc>
        <w:tc>
          <w:tcPr>
            <w:tcW w:w="1985" w:type="dxa"/>
            <w:gridSpan w:val="2"/>
          </w:tcPr>
          <w:p w14:paraId="2ADE58AA" w14:textId="5C46F39C" w:rsidR="00523198" w:rsidRDefault="00523198"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w:t>
            </w:r>
            <w:r w:rsidR="001837B4">
              <w:rPr>
                <w:rFonts w:ascii="Times New Roman" w:hAnsi="Times New Roman" w:cs="Times New Roman"/>
                <w:sz w:val="24"/>
                <w:szCs w:val="24"/>
                <w:lang w:val="sv-SE"/>
              </w:rPr>
              <w:t xml:space="preserve"> </w:t>
            </w:r>
            <w:r>
              <w:rPr>
                <w:rFonts w:ascii="Times New Roman" w:hAnsi="Times New Roman" w:cs="Times New Roman"/>
                <w:sz w:val="24"/>
                <w:szCs w:val="24"/>
                <w:lang w:val="sv-SE"/>
              </w:rPr>
              <w:t>sedang PKV</w:t>
            </w:r>
          </w:p>
        </w:tc>
        <w:tc>
          <w:tcPr>
            <w:tcW w:w="2126" w:type="dxa"/>
            <w:gridSpan w:val="2"/>
          </w:tcPr>
          <w:p w14:paraId="6B54665C" w14:textId="77777777" w:rsidR="00F04B59" w:rsidRDefault="00523198"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Risiko tinggi </w:t>
            </w:r>
          </w:p>
          <w:p w14:paraId="2EFC3FB0" w14:textId="722AB450" w:rsidR="00523198" w:rsidRDefault="00523198"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PKV</w:t>
            </w:r>
          </w:p>
        </w:tc>
        <w:tc>
          <w:tcPr>
            <w:tcW w:w="1417" w:type="dxa"/>
            <w:vMerge/>
          </w:tcPr>
          <w:p w14:paraId="0C621C91" w14:textId="77777777" w:rsidR="00523198" w:rsidRDefault="00523198" w:rsidP="002911DB">
            <w:pPr>
              <w:spacing w:line="360" w:lineRule="auto"/>
              <w:jc w:val="center"/>
              <w:rPr>
                <w:rFonts w:ascii="Times New Roman" w:hAnsi="Times New Roman" w:cs="Times New Roman"/>
                <w:sz w:val="24"/>
                <w:szCs w:val="24"/>
                <w:lang w:val="sv-SE"/>
              </w:rPr>
            </w:pPr>
          </w:p>
        </w:tc>
        <w:tc>
          <w:tcPr>
            <w:tcW w:w="1134" w:type="dxa"/>
            <w:vMerge/>
          </w:tcPr>
          <w:p w14:paraId="6B37441D" w14:textId="77777777" w:rsidR="00523198" w:rsidRDefault="00523198" w:rsidP="002911DB">
            <w:pPr>
              <w:spacing w:line="360" w:lineRule="auto"/>
              <w:jc w:val="center"/>
              <w:rPr>
                <w:rFonts w:ascii="Times New Roman" w:hAnsi="Times New Roman" w:cs="Times New Roman"/>
                <w:sz w:val="24"/>
                <w:szCs w:val="24"/>
                <w:lang w:val="sv-SE"/>
              </w:rPr>
            </w:pPr>
          </w:p>
        </w:tc>
      </w:tr>
      <w:tr w:rsidR="00457380" w14:paraId="2D4CF4F6" w14:textId="191DDCA8" w:rsidTr="00077BE8">
        <w:tc>
          <w:tcPr>
            <w:tcW w:w="1555" w:type="dxa"/>
            <w:vMerge/>
          </w:tcPr>
          <w:p w14:paraId="608E465F" w14:textId="77777777" w:rsidR="00457380" w:rsidRDefault="00457380" w:rsidP="002911DB">
            <w:pPr>
              <w:spacing w:line="360" w:lineRule="auto"/>
              <w:jc w:val="center"/>
              <w:rPr>
                <w:rFonts w:ascii="Times New Roman" w:hAnsi="Times New Roman" w:cs="Times New Roman"/>
                <w:sz w:val="24"/>
                <w:szCs w:val="24"/>
                <w:lang w:val="sv-SE"/>
              </w:rPr>
            </w:pPr>
          </w:p>
        </w:tc>
        <w:tc>
          <w:tcPr>
            <w:tcW w:w="850" w:type="dxa"/>
          </w:tcPr>
          <w:p w14:paraId="4D2E8FBD" w14:textId="015C7BB9"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0E4D2EB7" w14:textId="0A9FE05C"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851" w:type="dxa"/>
          </w:tcPr>
          <w:p w14:paraId="4205C8EB" w14:textId="5384BF65"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72F9C02D" w14:textId="5E40A10B"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992" w:type="dxa"/>
          </w:tcPr>
          <w:p w14:paraId="724E7242" w14:textId="57775386"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46824E2E" w14:textId="1FD31920"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1417" w:type="dxa"/>
            <w:vMerge w:val="restart"/>
            <w:vAlign w:val="center"/>
          </w:tcPr>
          <w:p w14:paraId="5B705399" w14:textId="7F84A64B" w:rsidR="00457380" w:rsidRDefault="00457380" w:rsidP="00077BE8">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0.784</w:t>
            </w:r>
          </w:p>
        </w:tc>
        <w:tc>
          <w:tcPr>
            <w:tcW w:w="1134" w:type="dxa"/>
            <w:vMerge w:val="restart"/>
            <w:vAlign w:val="center"/>
          </w:tcPr>
          <w:p w14:paraId="29A6CF81" w14:textId="1310897F" w:rsidR="00457380" w:rsidRDefault="00457380" w:rsidP="00077BE8">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0.001</w:t>
            </w:r>
          </w:p>
        </w:tc>
      </w:tr>
      <w:tr w:rsidR="00457380" w14:paraId="0684191B" w14:textId="21475254" w:rsidTr="006A3075">
        <w:tc>
          <w:tcPr>
            <w:tcW w:w="1555" w:type="dxa"/>
          </w:tcPr>
          <w:p w14:paraId="1496E6C3" w14:textId="77777777" w:rsidR="00457380" w:rsidRDefault="00457380" w:rsidP="002911DB">
            <w:pPr>
              <w:spacing w:line="360" w:lineRule="auto"/>
              <w:ind w:left="-113" w:firstLine="113"/>
              <w:jc w:val="center"/>
              <w:rPr>
                <w:rFonts w:ascii="Times New Roman" w:hAnsi="Times New Roman" w:cs="Times New Roman"/>
                <w:b/>
                <w:bCs/>
                <w:sz w:val="24"/>
                <w:szCs w:val="24"/>
                <w:lang w:val="sv-SE"/>
              </w:rPr>
            </w:pPr>
            <w:r>
              <w:rPr>
                <w:rFonts w:ascii="Times New Roman" w:hAnsi="Times New Roman" w:cs="Times New Roman"/>
                <w:sz w:val="24"/>
                <w:szCs w:val="24"/>
                <w:lang w:val="sv-SE"/>
              </w:rPr>
              <w:t>Normal</w:t>
            </w:r>
          </w:p>
          <w:p w14:paraId="7C5E4DA4" w14:textId="0ACDCF50" w:rsidR="00457380" w:rsidRDefault="00457380" w:rsidP="002911DB">
            <w:pPr>
              <w:spacing w:line="360" w:lineRule="auto"/>
              <w:ind w:left="-113" w:firstLine="113"/>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 (&lt;150 mg/dl)</w:t>
            </w:r>
          </w:p>
        </w:tc>
        <w:tc>
          <w:tcPr>
            <w:tcW w:w="850" w:type="dxa"/>
          </w:tcPr>
          <w:p w14:paraId="48D58955" w14:textId="6C212E01"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43026C5A" w14:textId="77777777"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851" w:type="dxa"/>
          </w:tcPr>
          <w:p w14:paraId="4F0396CE" w14:textId="78255DF5"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 (9)</w:t>
            </w:r>
          </w:p>
        </w:tc>
        <w:tc>
          <w:tcPr>
            <w:tcW w:w="1134" w:type="dxa"/>
          </w:tcPr>
          <w:p w14:paraId="57BD3C12" w14:textId="6120E36B"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133</w:t>
            </w:r>
          </w:p>
        </w:tc>
        <w:tc>
          <w:tcPr>
            <w:tcW w:w="992" w:type="dxa"/>
          </w:tcPr>
          <w:p w14:paraId="11B65336" w14:textId="7E06AA93"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10</w:t>
            </w:r>
            <w:r w:rsidR="000D019F">
              <w:rPr>
                <w:rFonts w:ascii="Times New Roman" w:hAnsi="Times New Roman" w:cs="Times New Roman"/>
                <w:sz w:val="24"/>
                <w:szCs w:val="24"/>
                <w:lang w:val="sv-SE"/>
              </w:rPr>
              <w:t xml:space="preserve"> </w:t>
            </w:r>
            <w:r>
              <w:rPr>
                <w:rFonts w:ascii="Times New Roman" w:hAnsi="Times New Roman" w:cs="Times New Roman"/>
                <w:sz w:val="24"/>
                <w:szCs w:val="24"/>
                <w:lang w:val="sv-SE"/>
              </w:rPr>
              <w:t>(91)</w:t>
            </w:r>
          </w:p>
        </w:tc>
        <w:tc>
          <w:tcPr>
            <w:tcW w:w="1134" w:type="dxa"/>
          </w:tcPr>
          <w:p w14:paraId="1AA2FBD6" w14:textId="6DA5BC00"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130</w:t>
            </w:r>
          </w:p>
        </w:tc>
        <w:tc>
          <w:tcPr>
            <w:tcW w:w="1417" w:type="dxa"/>
            <w:vMerge/>
          </w:tcPr>
          <w:p w14:paraId="6012DA75" w14:textId="27218CCA" w:rsidR="00457380" w:rsidRDefault="00457380" w:rsidP="002911DB">
            <w:pPr>
              <w:spacing w:line="360" w:lineRule="auto"/>
              <w:jc w:val="center"/>
              <w:rPr>
                <w:rFonts w:ascii="Times New Roman" w:hAnsi="Times New Roman" w:cs="Times New Roman"/>
                <w:sz w:val="24"/>
                <w:szCs w:val="24"/>
                <w:lang w:val="sv-SE"/>
              </w:rPr>
            </w:pPr>
          </w:p>
        </w:tc>
        <w:tc>
          <w:tcPr>
            <w:tcW w:w="1134" w:type="dxa"/>
            <w:vMerge/>
          </w:tcPr>
          <w:p w14:paraId="482E1976" w14:textId="7C33B04F" w:rsidR="00457380" w:rsidRDefault="00457380" w:rsidP="002911DB">
            <w:pPr>
              <w:spacing w:line="360" w:lineRule="auto"/>
              <w:jc w:val="center"/>
              <w:rPr>
                <w:rFonts w:ascii="Times New Roman" w:hAnsi="Times New Roman" w:cs="Times New Roman"/>
                <w:sz w:val="24"/>
                <w:szCs w:val="24"/>
                <w:lang w:val="sv-SE"/>
              </w:rPr>
            </w:pPr>
          </w:p>
        </w:tc>
      </w:tr>
      <w:tr w:rsidR="00457380" w14:paraId="7BC2F96E" w14:textId="32A8CD50" w:rsidTr="006A3075">
        <w:tc>
          <w:tcPr>
            <w:tcW w:w="1555" w:type="dxa"/>
          </w:tcPr>
          <w:p w14:paraId="54B5E2DB" w14:textId="78EF36CA" w:rsidR="00457380" w:rsidRDefault="00457380" w:rsidP="002911DB">
            <w:pPr>
              <w:spacing w:line="360" w:lineRule="auto"/>
              <w:ind w:left="-113"/>
              <w:jc w:val="center"/>
              <w:rPr>
                <w:rFonts w:ascii="Times New Roman" w:hAnsi="Times New Roman" w:cs="Times New Roman"/>
                <w:b/>
                <w:bCs/>
                <w:sz w:val="24"/>
                <w:szCs w:val="24"/>
                <w:lang w:val="sv-SE"/>
              </w:rPr>
            </w:pPr>
            <w:r>
              <w:rPr>
                <w:rFonts w:ascii="Times New Roman" w:hAnsi="Times New Roman" w:cs="Times New Roman"/>
                <w:sz w:val="24"/>
                <w:szCs w:val="24"/>
                <w:lang w:val="sv-SE"/>
              </w:rPr>
              <w:t xml:space="preserve">Tidak Normal </w:t>
            </w:r>
          </w:p>
          <w:p w14:paraId="14C3D09E" w14:textId="14CB4229" w:rsidR="00457380" w:rsidRDefault="00457380" w:rsidP="002911DB">
            <w:pPr>
              <w:spacing w:line="360" w:lineRule="auto"/>
              <w:ind w:left="-113"/>
              <w:jc w:val="center"/>
              <w:rPr>
                <w:rFonts w:ascii="Times New Roman" w:hAnsi="Times New Roman" w:cs="Times New Roman"/>
                <w:sz w:val="24"/>
                <w:szCs w:val="24"/>
                <w:lang w:val="sv-SE"/>
              </w:rPr>
            </w:pPr>
            <w:r>
              <w:rPr>
                <w:rFonts w:ascii="Times New Roman" w:hAnsi="Times New Roman" w:cs="Times New Roman"/>
                <w:sz w:val="24"/>
                <w:szCs w:val="24"/>
                <w:lang w:val="sv-SE"/>
              </w:rPr>
              <w:t>(&gt;150 mg/dl)</w:t>
            </w:r>
          </w:p>
        </w:tc>
        <w:tc>
          <w:tcPr>
            <w:tcW w:w="850" w:type="dxa"/>
          </w:tcPr>
          <w:p w14:paraId="3726EC87" w14:textId="3CB4C7BE"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r w:rsidR="000D019F">
              <w:rPr>
                <w:rFonts w:ascii="Times New Roman" w:hAnsi="Times New Roman" w:cs="Times New Roman"/>
                <w:sz w:val="24"/>
                <w:szCs w:val="24"/>
                <w:lang w:val="sv-SE"/>
              </w:rPr>
              <w:t xml:space="preserve"> </w:t>
            </w:r>
            <w:r>
              <w:rPr>
                <w:rFonts w:ascii="Times New Roman" w:hAnsi="Times New Roman" w:cs="Times New Roman"/>
                <w:sz w:val="24"/>
                <w:szCs w:val="24"/>
                <w:lang w:val="sv-SE"/>
              </w:rPr>
              <w:t>(0)</w:t>
            </w:r>
          </w:p>
        </w:tc>
        <w:tc>
          <w:tcPr>
            <w:tcW w:w="1134" w:type="dxa"/>
          </w:tcPr>
          <w:p w14:paraId="6B4CDA8C" w14:textId="77777777"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851" w:type="dxa"/>
          </w:tcPr>
          <w:p w14:paraId="7E690F16" w14:textId="60CABBAB"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1F74C44B" w14:textId="77777777"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992" w:type="dxa"/>
          </w:tcPr>
          <w:p w14:paraId="5D9B2A1D" w14:textId="0BC77601"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21(100)</w:t>
            </w:r>
          </w:p>
        </w:tc>
        <w:tc>
          <w:tcPr>
            <w:tcW w:w="1134" w:type="dxa"/>
          </w:tcPr>
          <w:p w14:paraId="24AB9592" w14:textId="14A01FB2"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207</w:t>
            </w:r>
          </w:p>
        </w:tc>
        <w:tc>
          <w:tcPr>
            <w:tcW w:w="1417" w:type="dxa"/>
            <w:vMerge/>
          </w:tcPr>
          <w:p w14:paraId="4CE5D52C" w14:textId="77777777" w:rsidR="00457380" w:rsidRDefault="00457380" w:rsidP="002911DB">
            <w:pPr>
              <w:spacing w:line="360" w:lineRule="auto"/>
              <w:jc w:val="center"/>
              <w:rPr>
                <w:rFonts w:ascii="Times New Roman" w:hAnsi="Times New Roman" w:cs="Times New Roman"/>
                <w:sz w:val="24"/>
                <w:szCs w:val="24"/>
                <w:lang w:val="sv-SE"/>
              </w:rPr>
            </w:pPr>
          </w:p>
        </w:tc>
        <w:tc>
          <w:tcPr>
            <w:tcW w:w="1134" w:type="dxa"/>
            <w:vMerge/>
          </w:tcPr>
          <w:p w14:paraId="10D933CE" w14:textId="77777777" w:rsidR="00457380" w:rsidRDefault="00457380" w:rsidP="002911DB">
            <w:pPr>
              <w:spacing w:line="360" w:lineRule="auto"/>
              <w:jc w:val="center"/>
              <w:rPr>
                <w:rFonts w:ascii="Times New Roman" w:hAnsi="Times New Roman" w:cs="Times New Roman"/>
                <w:sz w:val="24"/>
                <w:szCs w:val="24"/>
                <w:lang w:val="sv-SE"/>
              </w:rPr>
            </w:pPr>
          </w:p>
        </w:tc>
      </w:tr>
      <w:tr w:rsidR="00457380" w14:paraId="5A0E94EC" w14:textId="4B73C739" w:rsidTr="006A3075">
        <w:tc>
          <w:tcPr>
            <w:tcW w:w="1555" w:type="dxa"/>
          </w:tcPr>
          <w:p w14:paraId="01E7EA0D" w14:textId="4EC8D813" w:rsidR="00457380" w:rsidRDefault="00457380" w:rsidP="002911DB">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Jumlah </w:t>
            </w:r>
          </w:p>
        </w:tc>
        <w:tc>
          <w:tcPr>
            <w:tcW w:w="1984" w:type="dxa"/>
            <w:gridSpan w:val="2"/>
          </w:tcPr>
          <w:p w14:paraId="390A9637" w14:textId="1F3967CE" w:rsidR="00457380" w:rsidRDefault="000D019F"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57380">
              <w:rPr>
                <w:rFonts w:ascii="Times New Roman" w:hAnsi="Times New Roman" w:cs="Times New Roman"/>
                <w:sz w:val="24"/>
                <w:szCs w:val="24"/>
                <w:lang w:val="sv-SE"/>
              </w:rPr>
              <w:t>0</w:t>
            </w:r>
          </w:p>
        </w:tc>
        <w:tc>
          <w:tcPr>
            <w:tcW w:w="1985" w:type="dxa"/>
            <w:gridSpan w:val="2"/>
          </w:tcPr>
          <w:p w14:paraId="66319D3D" w14:textId="785018CF" w:rsidR="00457380" w:rsidRDefault="000D019F"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57380">
              <w:rPr>
                <w:rFonts w:ascii="Times New Roman" w:hAnsi="Times New Roman" w:cs="Times New Roman"/>
                <w:sz w:val="24"/>
                <w:szCs w:val="24"/>
                <w:lang w:val="sv-SE"/>
              </w:rPr>
              <w:t>1</w:t>
            </w:r>
          </w:p>
        </w:tc>
        <w:tc>
          <w:tcPr>
            <w:tcW w:w="2126" w:type="dxa"/>
            <w:gridSpan w:val="2"/>
          </w:tcPr>
          <w:p w14:paraId="186A152A" w14:textId="00484EA4" w:rsidR="00457380" w:rsidRDefault="00457380" w:rsidP="002911DB">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31</w:t>
            </w:r>
          </w:p>
        </w:tc>
        <w:tc>
          <w:tcPr>
            <w:tcW w:w="1417" w:type="dxa"/>
            <w:vMerge/>
          </w:tcPr>
          <w:p w14:paraId="67BC5629" w14:textId="77777777" w:rsidR="00457380" w:rsidRDefault="00457380" w:rsidP="002911DB">
            <w:pPr>
              <w:spacing w:line="360" w:lineRule="auto"/>
              <w:jc w:val="center"/>
              <w:rPr>
                <w:rFonts w:ascii="Times New Roman" w:hAnsi="Times New Roman" w:cs="Times New Roman"/>
                <w:sz w:val="24"/>
                <w:szCs w:val="24"/>
                <w:lang w:val="sv-SE"/>
              </w:rPr>
            </w:pPr>
          </w:p>
        </w:tc>
        <w:tc>
          <w:tcPr>
            <w:tcW w:w="1134" w:type="dxa"/>
            <w:vMerge/>
          </w:tcPr>
          <w:p w14:paraId="33AEBFA8" w14:textId="77777777" w:rsidR="00457380" w:rsidRDefault="00457380" w:rsidP="002911DB">
            <w:pPr>
              <w:spacing w:line="360" w:lineRule="auto"/>
              <w:jc w:val="center"/>
              <w:rPr>
                <w:rFonts w:ascii="Times New Roman" w:hAnsi="Times New Roman" w:cs="Times New Roman"/>
                <w:sz w:val="24"/>
                <w:szCs w:val="24"/>
                <w:lang w:val="sv-SE"/>
              </w:rPr>
            </w:pPr>
          </w:p>
        </w:tc>
      </w:tr>
    </w:tbl>
    <w:tbl>
      <w:tblPr>
        <w:tblStyle w:val="TableGridLight"/>
        <w:tblpPr w:leftFromText="180" w:rightFromText="180" w:vertAnchor="text" w:horzAnchor="margin" w:tblpX="-1129" w:tblpY="308"/>
        <w:tblW w:w="254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545"/>
      </w:tblGrid>
      <w:tr w:rsidR="002F3782" w14:paraId="621F5831" w14:textId="6D9E5057" w:rsidTr="002F3782">
        <w:trPr>
          <w:trHeight w:val="100"/>
        </w:trPr>
        <w:tc>
          <w:tcPr>
            <w:tcW w:w="2545" w:type="dxa"/>
            <w:tcBorders>
              <w:left w:val="single" w:sz="4" w:space="0" w:color="auto"/>
            </w:tcBorders>
            <w:vAlign w:val="center"/>
          </w:tcPr>
          <w:p w14:paraId="6D7D1A2E" w14:textId="77777777" w:rsidR="002F3782" w:rsidRDefault="002F3782" w:rsidP="002F3782">
            <w:pPr>
              <w:pStyle w:val="ListParagraph"/>
              <w:ind w:left="0"/>
              <w:jc w:val="center"/>
              <w:rPr>
                <w:rFonts w:ascii="Times New Roman" w:hAnsi="Times New Roman" w:cs="Times New Roman"/>
                <w:sz w:val="24"/>
                <w:szCs w:val="24"/>
                <w:lang w:val="sv-SE"/>
              </w:rPr>
            </w:pPr>
          </w:p>
        </w:tc>
      </w:tr>
    </w:tbl>
    <w:p w14:paraId="3F76D98A" w14:textId="77777777" w:rsidR="00260E51" w:rsidRDefault="00260E51" w:rsidP="004A12F2">
      <w:pPr>
        <w:pStyle w:val="ListParagraph"/>
        <w:spacing w:after="0" w:line="240" w:lineRule="auto"/>
        <w:ind w:left="0"/>
        <w:jc w:val="both"/>
        <w:rPr>
          <w:rFonts w:ascii="Times New Roman" w:hAnsi="Times New Roman" w:cs="Times New Roman"/>
          <w:sz w:val="24"/>
          <w:szCs w:val="24"/>
          <w:lang w:val="sv-SE"/>
        </w:rPr>
      </w:pPr>
    </w:p>
    <w:p w14:paraId="56B4BE88" w14:textId="6C8AF61E" w:rsidR="00800956" w:rsidRDefault="00E847E5" w:rsidP="004A12F2">
      <w:pPr>
        <w:spacing w:after="0" w:line="480" w:lineRule="auto"/>
        <w:jc w:val="both"/>
        <w:rPr>
          <w:rFonts w:ascii="Times New Roman" w:hAnsi="Times New Roman" w:cs="Times New Roman"/>
          <w:i/>
          <w:iCs/>
          <w:sz w:val="24"/>
          <w:szCs w:val="24"/>
          <w:lang w:val="sv-SE"/>
        </w:rPr>
      </w:pPr>
      <w:r w:rsidRPr="00955E9D">
        <w:rPr>
          <w:rFonts w:ascii="Times New Roman" w:hAnsi="Times New Roman" w:cs="Times New Roman"/>
          <w:i/>
          <w:iCs/>
          <w:sz w:val="24"/>
          <w:szCs w:val="24"/>
          <w:lang w:val="sv-SE"/>
        </w:rPr>
        <w:t xml:space="preserve"> </w:t>
      </w:r>
      <w:r w:rsidR="004A12F2" w:rsidRPr="00955E9D">
        <w:rPr>
          <w:rFonts w:ascii="Times New Roman" w:hAnsi="Times New Roman" w:cs="Times New Roman"/>
          <w:i/>
          <w:iCs/>
          <w:sz w:val="24"/>
          <w:szCs w:val="24"/>
          <w:lang w:val="sv-SE"/>
        </w:rPr>
        <w:t xml:space="preserve">(Sumber : data sekunder, 2025) </w:t>
      </w:r>
    </w:p>
    <w:p w14:paraId="5E76107D" w14:textId="77777777" w:rsidR="00270AE2" w:rsidRDefault="00523480" w:rsidP="002446AB">
      <w:pPr>
        <w:spacing w:after="0" w:line="480" w:lineRule="auto"/>
        <w:ind w:left="993" w:firstLine="425"/>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tabel 4.3 menunjukkan bahwa </w:t>
      </w:r>
      <w:r w:rsidR="003813DF">
        <w:rPr>
          <w:rFonts w:ascii="Times New Roman" w:hAnsi="Times New Roman" w:cs="Times New Roman"/>
          <w:sz w:val="24"/>
          <w:szCs w:val="24"/>
          <w:lang w:val="sv-SE"/>
        </w:rPr>
        <w:t xml:space="preserve">subjek dengan kategori kadar trigliserida normal adalah 11 (100) subjek. subjek yang memiliki indeks aterogenik </w:t>
      </w:r>
      <w:r w:rsidR="003813DF" w:rsidRPr="00AF3A9E">
        <w:rPr>
          <w:rFonts w:ascii="Times New Roman" w:hAnsi="Times New Roman" w:cs="Times New Roman"/>
          <w:sz w:val="24"/>
          <w:szCs w:val="24"/>
          <w:lang w:val="sv-SE"/>
        </w:rPr>
        <w:t>plasma</w:t>
      </w:r>
      <w:r w:rsidR="003813DF">
        <w:rPr>
          <w:rFonts w:ascii="Times New Roman" w:hAnsi="Times New Roman" w:cs="Times New Roman"/>
          <w:sz w:val="24"/>
          <w:szCs w:val="24"/>
          <w:lang w:val="sv-SE"/>
        </w:rPr>
        <w:t xml:space="preserve"> risiko rendah PKV tidak ditemukkan, subjek </w:t>
      </w:r>
      <w:r w:rsidR="003813DF">
        <w:rPr>
          <w:rFonts w:ascii="Times New Roman" w:hAnsi="Times New Roman" w:cs="Times New Roman"/>
          <w:sz w:val="24"/>
          <w:szCs w:val="24"/>
          <w:lang w:val="sv-SE"/>
        </w:rPr>
        <w:lastRenderedPageBreak/>
        <w:t>yang memiliki indeks aterogenik risiko</w:t>
      </w:r>
      <w:r w:rsidR="003813DF" w:rsidRPr="00F52D0A">
        <w:rPr>
          <w:rFonts w:ascii="Times New Roman" w:hAnsi="Times New Roman" w:cs="Times New Roman"/>
          <w:sz w:val="24"/>
          <w:szCs w:val="24"/>
          <w:lang w:val="sv-SE"/>
        </w:rPr>
        <w:t xml:space="preserve"> plasma</w:t>
      </w:r>
      <w:r w:rsidR="003813DF">
        <w:rPr>
          <w:rFonts w:ascii="Times New Roman" w:hAnsi="Times New Roman" w:cs="Times New Roman"/>
          <w:sz w:val="24"/>
          <w:szCs w:val="24"/>
          <w:lang w:val="sv-SE"/>
        </w:rPr>
        <w:t xml:space="preserve"> sedang sebanyak 1 (9%) subjek dengan hasil rata-rata 0,19. Sedangkan indeks aterogenik </w:t>
      </w:r>
      <w:r w:rsidR="003813DF" w:rsidRPr="00F52D0A">
        <w:rPr>
          <w:rFonts w:ascii="Times New Roman" w:hAnsi="Times New Roman" w:cs="Times New Roman"/>
          <w:sz w:val="24"/>
          <w:szCs w:val="24"/>
          <w:lang w:val="sv-SE"/>
        </w:rPr>
        <w:t>plasma</w:t>
      </w:r>
      <w:r w:rsidR="003813DF">
        <w:rPr>
          <w:rFonts w:ascii="Times New Roman" w:hAnsi="Times New Roman" w:cs="Times New Roman"/>
          <w:sz w:val="24"/>
          <w:szCs w:val="24"/>
          <w:lang w:val="sv-SE"/>
        </w:rPr>
        <w:t xml:space="preserve"> risiko tinggi sebanyak 10 (91%) subjek dengan hasil rata-rata 0,72. </w:t>
      </w:r>
      <w:r w:rsidR="003813DF" w:rsidRPr="00D0791F">
        <w:rPr>
          <w:rFonts w:ascii="Times New Roman" w:hAnsi="Times New Roman" w:cs="Times New Roman"/>
          <w:sz w:val="24"/>
          <w:szCs w:val="24"/>
          <w:lang w:val="sv-SE"/>
        </w:rPr>
        <w:t xml:space="preserve">Subjek dengan </w:t>
      </w:r>
      <w:r w:rsidR="003813DF">
        <w:rPr>
          <w:rFonts w:ascii="Times New Roman" w:hAnsi="Times New Roman" w:cs="Times New Roman"/>
          <w:sz w:val="24"/>
          <w:szCs w:val="24"/>
          <w:lang w:val="sv-SE"/>
        </w:rPr>
        <w:t>kadar trigliserida tidak normal</w:t>
      </w:r>
      <w:r w:rsidR="003813DF" w:rsidRPr="00D0791F">
        <w:rPr>
          <w:rFonts w:ascii="Times New Roman" w:hAnsi="Times New Roman" w:cs="Times New Roman"/>
          <w:sz w:val="24"/>
          <w:szCs w:val="24"/>
          <w:lang w:val="sv-SE"/>
        </w:rPr>
        <w:t xml:space="preserve"> adalah </w:t>
      </w:r>
      <w:r w:rsidR="003813DF">
        <w:rPr>
          <w:rFonts w:ascii="Times New Roman" w:hAnsi="Times New Roman" w:cs="Times New Roman"/>
          <w:sz w:val="24"/>
          <w:szCs w:val="24"/>
          <w:lang w:val="sv-SE"/>
        </w:rPr>
        <w:t>sebanyak 21</w:t>
      </w:r>
      <w:r w:rsidR="003813DF" w:rsidRPr="00D0791F">
        <w:rPr>
          <w:rFonts w:ascii="Times New Roman" w:hAnsi="Times New Roman" w:cs="Times New Roman"/>
          <w:sz w:val="24"/>
          <w:szCs w:val="24"/>
          <w:lang w:val="sv-SE"/>
        </w:rPr>
        <w:t xml:space="preserve"> (100%) subjek. Subjek yang memiliki indeks aterogenik </w:t>
      </w:r>
      <w:r w:rsidR="003813DF" w:rsidRPr="00F52D0A">
        <w:rPr>
          <w:rFonts w:ascii="Times New Roman" w:hAnsi="Times New Roman" w:cs="Times New Roman"/>
          <w:sz w:val="24"/>
          <w:szCs w:val="24"/>
          <w:lang w:val="sv-SE"/>
        </w:rPr>
        <w:t>plasma</w:t>
      </w:r>
      <w:r w:rsidR="003813DF" w:rsidRPr="00D0791F">
        <w:rPr>
          <w:rFonts w:ascii="Times New Roman" w:hAnsi="Times New Roman" w:cs="Times New Roman"/>
          <w:sz w:val="24"/>
          <w:szCs w:val="24"/>
          <w:lang w:val="sv-SE"/>
        </w:rPr>
        <w:t xml:space="preserve"> risiko rendah PKV dan indeks aterogenik </w:t>
      </w:r>
      <w:r w:rsidR="003813DF" w:rsidRPr="00F52D0A">
        <w:rPr>
          <w:rFonts w:ascii="Times New Roman" w:hAnsi="Times New Roman" w:cs="Times New Roman"/>
          <w:sz w:val="24"/>
          <w:szCs w:val="24"/>
          <w:lang w:val="sv-SE"/>
        </w:rPr>
        <w:t>plasma</w:t>
      </w:r>
      <w:r w:rsidR="003813DF" w:rsidRPr="00D0791F">
        <w:rPr>
          <w:rFonts w:ascii="Times New Roman" w:hAnsi="Times New Roman" w:cs="Times New Roman"/>
          <w:sz w:val="24"/>
          <w:szCs w:val="24"/>
          <w:lang w:val="sv-SE"/>
        </w:rPr>
        <w:t xml:space="preserve"> risiko sedang PKV tidak ditemukkan. </w:t>
      </w:r>
      <w:r w:rsidR="003813DF" w:rsidRPr="003D0D43">
        <w:rPr>
          <w:rFonts w:ascii="Times New Roman" w:hAnsi="Times New Roman" w:cs="Times New Roman"/>
          <w:sz w:val="24"/>
          <w:szCs w:val="24"/>
          <w:lang w:val="sv-SE"/>
        </w:rPr>
        <w:t xml:space="preserve">Sedangkan subjek dengan indeks aterogenik </w:t>
      </w:r>
      <w:r w:rsidR="003813DF" w:rsidRPr="000F3CDD">
        <w:rPr>
          <w:rFonts w:ascii="Times New Roman" w:hAnsi="Times New Roman" w:cs="Times New Roman"/>
          <w:sz w:val="24"/>
          <w:szCs w:val="24"/>
          <w:lang w:val="sv-SE"/>
        </w:rPr>
        <w:t>plasma</w:t>
      </w:r>
      <w:r w:rsidR="003813DF" w:rsidRPr="003D0D43">
        <w:rPr>
          <w:rFonts w:ascii="Times New Roman" w:hAnsi="Times New Roman" w:cs="Times New Roman"/>
          <w:sz w:val="24"/>
          <w:szCs w:val="24"/>
          <w:lang w:val="sv-SE"/>
        </w:rPr>
        <w:t xml:space="preserve"> risiko tinggi PKV sebanyak </w:t>
      </w:r>
      <w:r w:rsidR="003813DF">
        <w:rPr>
          <w:rFonts w:ascii="Times New Roman" w:hAnsi="Times New Roman" w:cs="Times New Roman"/>
          <w:sz w:val="24"/>
          <w:szCs w:val="24"/>
          <w:lang w:val="sv-SE"/>
        </w:rPr>
        <w:t>21</w:t>
      </w:r>
      <w:r w:rsidR="003813DF" w:rsidRPr="003D0D43">
        <w:rPr>
          <w:rFonts w:ascii="Times New Roman" w:hAnsi="Times New Roman" w:cs="Times New Roman"/>
          <w:sz w:val="24"/>
          <w:szCs w:val="24"/>
          <w:lang w:val="sv-SE"/>
        </w:rPr>
        <w:t xml:space="preserve"> (100%) dengan hasil rata-rata </w:t>
      </w:r>
      <w:r w:rsidR="003813DF">
        <w:rPr>
          <w:rFonts w:ascii="Times New Roman" w:hAnsi="Times New Roman" w:cs="Times New Roman"/>
          <w:sz w:val="24"/>
          <w:szCs w:val="24"/>
          <w:lang w:val="sv-SE"/>
        </w:rPr>
        <w:t xml:space="preserve">207. </w:t>
      </w:r>
    </w:p>
    <w:p w14:paraId="27DBF31D" w14:textId="04E6DA39" w:rsidR="003813DF" w:rsidRDefault="006E5070" w:rsidP="002446AB">
      <w:pPr>
        <w:spacing w:after="0" w:line="480" w:lineRule="auto"/>
        <w:ind w:left="993" w:firstLine="425"/>
        <w:jc w:val="both"/>
        <w:rPr>
          <w:rFonts w:ascii="Times New Roman" w:hAnsi="Times New Roman" w:cs="Times New Roman"/>
          <w:sz w:val="24"/>
          <w:szCs w:val="24"/>
          <w:lang w:val="sv-SE"/>
        </w:rPr>
      </w:pPr>
      <w:r w:rsidRPr="00720DF2">
        <w:rPr>
          <w:rFonts w:ascii="Times New Roman" w:hAnsi="Times New Roman" w:cs="Times New Roman"/>
          <w:sz w:val="24"/>
          <w:szCs w:val="24"/>
          <w:lang w:val="sv-SE"/>
        </w:rPr>
        <w:t xml:space="preserve">Berdasarkan </w:t>
      </w:r>
      <w:r>
        <w:rPr>
          <w:rFonts w:ascii="Times New Roman" w:hAnsi="Times New Roman" w:cs="Times New Roman"/>
          <w:sz w:val="24"/>
          <w:szCs w:val="24"/>
          <w:lang w:val="sv-SE"/>
        </w:rPr>
        <w:t>h</w:t>
      </w:r>
      <w:r w:rsidRPr="00265131">
        <w:rPr>
          <w:rFonts w:ascii="Times New Roman" w:hAnsi="Times New Roman" w:cs="Times New Roman"/>
          <w:sz w:val="24"/>
          <w:szCs w:val="24"/>
          <w:lang w:val="sv-SE"/>
        </w:rPr>
        <w:t xml:space="preserve">asil analisis hubungan </w:t>
      </w:r>
      <w:r w:rsidR="00E72368">
        <w:rPr>
          <w:rFonts w:ascii="Times New Roman" w:hAnsi="Times New Roman" w:cs="Times New Roman"/>
          <w:sz w:val="24"/>
          <w:szCs w:val="24"/>
          <w:lang w:val="sv-SE"/>
        </w:rPr>
        <w:t>trigliserida</w:t>
      </w:r>
      <w:r w:rsidRPr="00265131">
        <w:rPr>
          <w:rFonts w:ascii="Times New Roman" w:hAnsi="Times New Roman" w:cs="Times New Roman"/>
          <w:sz w:val="24"/>
          <w:szCs w:val="24"/>
          <w:lang w:val="sv-SE"/>
        </w:rPr>
        <w:t xml:space="preserve"> de</w:t>
      </w:r>
      <w:r>
        <w:rPr>
          <w:rFonts w:ascii="Times New Roman" w:hAnsi="Times New Roman" w:cs="Times New Roman"/>
          <w:sz w:val="24"/>
          <w:szCs w:val="24"/>
          <w:lang w:val="sv-SE"/>
        </w:rPr>
        <w:t xml:space="preserve">ngan indeks aterogenik plasma pada penderita diabetes melitus menunjukan bahwa </w:t>
      </w:r>
      <w:r w:rsidRPr="007933B3">
        <w:rPr>
          <w:rFonts w:ascii="Times New Roman" w:hAnsi="Times New Roman" w:cs="Times New Roman"/>
          <w:sz w:val="24"/>
          <w:szCs w:val="24"/>
          <w:lang w:val="sv-SE"/>
        </w:rPr>
        <w:t xml:space="preserve">nilai </w:t>
      </w:r>
      <w:r w:rsidRPr="00844B33">
        <w:rPr>
          <w:rFonts w:ascii="Times New Roman" w:hAnsi="Times New Roman" w:cs="Times New Roman"/>
          <w:i/>
          <w:iCs/>
          <w:sz w:val="24"/>
          <w:szCs w:val="24"/>
          <w:lang w:val="sv-SE"/>
        </w:rPr>
        <w:t>Sig</w:t>
      </w:r>
      <w:r w:rsidRPr="007933B3">
        <w:rPr>
          <w:rFonts w:ascii="Times New Roman" w:hAnsi="Times New Roman" w:cs="Times New Roman"/>
          <w:sz w:val="24"/>
          <w:szCs w:val="24"/>
          <w:lang w:val="sv-SE"/>
        </w:rPr>
        <w:t xml:space="preserve">. </w:t>
      </w:r>
      <w:r w:rsidRPr="006C7E90">
        <w:rPr>
          <w:rFonts w:ascii="Times New Roman" w:hAnsi="Times New Roman" w:cs="Times New Roman"/>
          <w:sz w:val="24"/>
          <w:szCs w:val="24"/>
          <w:lang w:val="sv-SE"/>
        </w:rPr>
        <w:t>(2-</w:t>
      </w:r>
      <w:r w:rsidRPr="006C7E90">
        <w:rPr>
          <w:rFonts w:ascii="Times New Roman" w:hAnsi="Times New Roman" w:cs="Times New Roman"/>
          <w:i/>
          <w:iCs/>
          <w:sz w:val="24"/>
          <w:szCs w:val="24"/>
          <w:lang w:val="sv-SE"/>
        </w:rPr>
        <w:t>tailed</w:t>
      </w:r>
      <w:r w:rsidRPr="006C7E90">
        <w:rPr>
          <w:rFonts w:ascii="Times New Roman" w:hAnsi="Times New Roman" w:cs="Times New Roman"/>
          <w:sz w:val="24"/>
          <w:szCs w:val="24"/>
          <w:lang w:val="sv-SE"/>
        </w:rPr>
        <w:t>) pada uji korelasi pearson adalah sebesar 0.</w:t>
      </w:r>
      <w:r w:rsidR="004C6852">
        <w:rPr>
          <w:rFonts w:ascii="Times New Roman" w:hAnsi="Times New Roman" w:cs="Times New Roman"/>
          <w:sz w:val="24"/>
          <w:szCs w:val="24"/>
          <w:lang w:val="sv-SE"/>
        </w:rPr>
        <w:t>001</w:t>
      </w:r>
      <w:r w:rsidR="00D84703" w:rsidRPr="006C7E90">
        <w:rPr>
          <w:rFonts w:ascii="Times New Roman" w:hAnsi="Times New Roman" w:cs="Times New Roman"/>
          <w:sz w:val="24"/>
          <w:szCs w:val="24"/>
          <w:lang w:val="sv-SE"/>
        </w:rPr>
        <w:t xml:space="preserve"> dan pearson correlation </w:t>
      </w:r>
      <w:r w:rsidR="00D84703" w:rsidRPr="00436417">
        <w:rPr>
          <w:rFonts w:ascii="Times New Roman" w:hAnsi="Times New Roman" w:cs="Times New Roman"/>
          <w:sz w:val="24"/>
          <w:szCs w:val="24"/>
          <w:lang w:val="sv-SE"/>
        </w:rPr>
        <w:t>sebesar 0</w:t>
      </w:r>
      <w:r w:rsidR="006C7E90">
        <w:rPr>
          <w:rFonts w:ascii="Times New Roman" w:hAnsi="Times New Roman" w:cs="Times New Roman"/>
          <w:sz w:val="24"/>
          <w:szCs w:val="24"/>
          <w:lang w:val="sv-SE"/>
        </w:rPr>
        <w:t>.</w:t>
      </w:r>
      <w:r w:rsidR="004C6852">
        <w:rPr>
          <w:rFonts w:ascii="Times New Roman" w:hAnsi="Times New Roman" w:cs="Times New Roman"/>
          <w:sz w:val="24"/>
          <w:szCs w:val="24"/>
          <w:lang w:val="sv-SE"/>
        </w:rPr>
        <w:t>784</w:t>
      </w:r>
      <w:r w:rsidR="006C7E90">
        <w:rPr>
          <w:rFonts w:ascii="Times New Roman" w:hAnsi="Times New Roman" w:cs="Times New Roman"/>
          <w:sz w:val="24"/>
          <w:szCs w:val="24"/>
          <w:lang w:val="sv-SE"/>
        </w:rPr>
        <w:t xml:space="preserve">. </w:t>
      </w:r>
      <w:r w:rsidRPr="007933B3">
        <w:rPr>
          <w:rFonts w:ascii="Times New Roman" w:hAnsi="Times New Roman" w:cs="Times New Roman"/>
          <w:sz w:val="24"/>
          <w:szCs w:val="24"/>
          <w:lang w:val="sv-SE"/>
        </w:rPr>
        <w:t xml:space="preserve">Karena nilai </w:t>
      </w:r>
      <w:r w:rsidRPr="008F491B">
        <w:rPr>
          <w:rFonts w:ascii="Times New Roman" w:hAnsi="Times New Roman" w:cs="Times New Roman"/>
          <w:i/>
          <w:iCs/>
          <w:sz w:val="24"/>
          <w:szCs w:val="24"/>
          <w:lang w:val="sv-SE"/>
        </w:rPr>
        <w:t>Sig</w:t>
      </w:r>
      <w:r>
        <w:rPr>
          <w:rFonts w:ascii="Times New Roman" w:hAnsi="Times New Roman" w:cs="Times New Roman"/>
          <w:sz w:val="24"/>
          <w:szCs w:val="24"/>
          <w:lang w:val="sv-SE"/>
        </w:rPr>
        <w:t>.</w:t>
      </w:r>
      <w:r w:rsidRPr="007933B3">
        <w:rPr>
          <w:rFonts w:ascii="Times New Roman" w:hAnsi="Times New Roman" w:cs="Times New Roman"/>
          <w:sz w:val="24"/>
          <w:szCs w:val="24"/>
          <w:lang w:val="sv-SE"/>
        </w:rPr>
        <w:t xml:space="preserve"> (2</w:t>
      </w:r>
      <w:r>
        <w:rPr>
          <w:rFonts w:ascii="Times New Roman" w:hAnsi="Times New Roman" w:cs="Times New Roman"/>
          <w:sz w:val="24"/>
          <w:szCs w:val="24"/>
          <w:lang w:val="sv-SE"/>
        </w:rPr>
        <w:t>-</w:t>
      </w:r>
      <w:r w:rsidRPr="008F491B">
        <w:rPr>
          <w:rFonts w:ascii="Times New Roman" w:hAnsi="Times New Roman" w:cs="Times New Roman"/>
          <w:i/>
          <w:iCs/>
          <w:sz w:val="24"/>
          <w:szCs w:val="24"/>
          <w:lang w:val="sv-SE"/>
        </w:rPr>
        <w:t>tailed</w:t>
      </w:r>
      <w:r w:rsidRPr="007933B3">
        <w:rPr>
          <w:rFonts w:ascii="Times New Roman" w:hAnsi="Times New Roman" w:cs="Times New Roman"/>
          <w:sz w:val="24"/>
          <w:szCs w:val="24"/>
          <w:lang w:val="sv-SE"/>
        </w:rPr>
        <w:t>) 0</w:t>
      </w:r>
      <w:r>
        <w:rPr>
          <w:rFonts w:ascii="Times New Roman" w:hAnsi="Times New Roman" w:cs="Times New Roman"/>
          <w:sz w:val="24"/>
          <w:szCs w:val="24"/>
          <w:lang w:val="sv-SE"/>
        </w:rPr>
        <w:t>.</w:t>
      </w:r>
      <w:r w:rsidR="004C6852">
        <w:rPr>
          <w:rFonts w:ascii="Times New Roman" w:hAnsi="Times New Roman" w:cs="Times New Roman"/>
          <w:sz w:val="24"/>
          <w:szCs w:val="24"/>
          <w:lang w:val="sv-SE"/>
        </w:rPr>
        <w:t>001</w:t>
      </w:r>
      <w:r w:rsidRPr="007933B3">
        <w:rPr>
          <w:rFonts w:ascii="Times New Roman" w:hAnsi="Times New Roman" w:cs="Times New Roman"/>
          <w:sz w:val="24"/>
          <w:szCs w:val="24"/>
          <w:lang w:val="sv-SE"/>
        </w:rPr>
        <w:t xml:space="preserve"> </w:t>
      </w:r>
      <w:r>
        <w:rPr>
          <w:rFonts w:ascii="Times New Roman" w:hAnsi="Times New Roman" w:cs="Times New Roman"/>
          <w:sz w:val="24"/>
          <w:szCs w:val="24"/>
          <w:lang w:val="sv-SE"/>
        </w:rPr>
        <w:t>&gt;</w:t>
      </w:r>
      <w:r w:rsidRPr="007933B3">
        <w:rPr>
          <w:rFonts w:ascii="Times New Roman" w:hAnsi="Times New Roman" w:cs="Times New Roman"/>
          <w:sz w:val="24"/>
          <w:szCs w:val="24"/>
          <w:lang w:val="sv-SE"/>
        </w:rPr>
        <w:t xml:space="preserve"> 0.05</w:t>
      </w:r>
      <w:r w:rsidRPr="00545D01">
        <w:rPr>
          <w:rFonts w:ascii="Times New Roman" w:hAnsi="Times New Roman" w:cs="Times New Roman"/>
          <w:sz w:val="24"/>
          <w:szCs w:val="24"/>
          <w:lang w:val="sv-SE"/>
        </w:rPr>
        <w:t>, maka dapat disimpulkan bahwa t</w:t>
      </w:r>
      <w:r w:rsidR="004C6852">
        <w:rPr>
          <w:rFonts w:ascii="Times New Roman" w:hAnsi="Times New Roman" w:cs="Times New Roman"/>
          <w:sz w:val="24"/>
          <w:szCs w:val="24"/>
          <w:lang w:val="sv-SE"/>
        </w:rPr>
        <w:t>erdapat</w:t>
      </w:r>
      <w:r w:rsidRPr="00545D01">
        <w:rPr>
          <w:rFonts w:ascii="Times New Roman" w:hAnsi="Times New Roman" w:cs="Times New Roman"/>
          <w:sz w:val="24"/>
          <w:szCs w:val="24"/>
          <w:lang w:val="sv-SE"/>
        </w:rPr>
        <w:t xml:space="preserve"> hubungan yang signifikan antara kadar </w:t>
      </w:r>
      <w:r w:rsidR="006C7E90">
        <w:rPr>
          <w:rFonts w:ascii="Times New Roman" w:hAnsi="Times New Roman" w:cs="Times New Roman"/>
          <w:sz w:val="24"/>
          <w:szCs w:val="24"/>
          <w:lang w:val="sv-SE"/>
        </w:rPr>
        <w:t>trigliserida</w:t>
      </w:r>
      <w:r w:rsidRPr="00545D01">
        <w:rPr>
          <w:rFonts w:ascii="Times New Roman" w:hAnsi="Times New Roman" w:cs="Times New Roman"/>
          <w:sz w:val="24"/>
          <w:szCs w:val="24"/>
          <w:lang w:val="sv-SE"/>
        </w:rPr>
        <w:t xml:space="preserve"> dengan indeks aterogenik plasma pada penderita diabetes melitus </w:t>
      </w:r>
      <w:r w:rsidR="006C7E90">
        <w:rPr>
          <w:rFonts w:ascii="Times New Roman" w:hAnsi="Times New Roman" w:cs="Times New Roman"/>
          <w:sz w:val="24"/>
          <w:szCs w:val="24"/>
          <w:lang w:val="sv-SE"/>
        </w:rPr>
        <w:t xml:space="preserve">dan </w:t>
      </w:r>
      <w:r w:rsidR="00E46C1B">
        <w:rPr>
          <w:rFonts w:ascii="Times New Roman" w:hAnsi="Times New Roman" w:cs="Times New Roman"/>
          <w:sz w:val="24"/>
          <w:szCs w:val="24"/>
          <w:lang w:val="sv-SE"/>
        </w:rPr>
        <w:t xml:space="preserve">memiliki </w:t>
      </w:r>
      <w:r w:rsidRPr="00436417">
        <w:rPr>
          <w:rFonts w:ascii="Times New Roman" w:hAnsi="Times New Roman" w:cs="Times New Roman"/>
          <w:sz w:val="24"/>
          <w:szCs w:val="24"/>
          <w:lang w:val="sv-SE"/>
        </w:rPr>
        <w:t xml:space="preserve">hubungan </w:t>
      </w:r>
      <w:r>
        <w:rPr>
          <w:rFonts w:ascii="Times New Roman" w:hAnsi="Times New Roman" w:cs="Times New Roman"/>
          <w:sz w:val="24"/>
          <w:szCs w:val="24"/>
          <w:lang w:val="sv-SE"/>
        </w:rPr>
        <w:t xml:space="preserve">sangat </w:t>
      </w:r>
      <w:r w:rsidR="004C6852">
        <w:rPr>
          <w:rFonts w:ascii="Times New Roman" w:hAnsi="Times New Roman" w:cs="Times New Roman"/>
          <w:sz w:val="24"/>
          <w:szCs w:val="24"/>
          <w:lang w:val="sv-SE"/>
        </w:rPr>
        <w:t>kuat</w:t>
      </w:r>
      <w:r w:rsidR="00E43699">
        <w:rPr>
          <w:rFonts w:ascii="Times New Roman" w:hAnsi="Times New Roman" w:cs="Times New Roman"/>
          <w:sz w:val="24"/>
          <w:szCs w:val="24"/>
          <w:lang w:val="sv-SE"/>
        </w:rPr>
        <w:t xml:space="preserve"> da</w:t>
      </w:r>
      <w:r w:rsidR="005524FF">
        <w:rPr>
          <w:rFonts w:ascii="Times New Roman" w:hAnsi="Times New Roman" w:cs="Times New Roman"/>
          <w:sz w:val="24"/>
          <w:szCs w:val="24"/>
          <w:lang w:val="sv-SE"/>
        </w:rPr>
        <w:t>n</w:t>
      </w:r>
      <w:r w:rsidR="003C440F">
        <w:rPr>
          <w:rFonts w:ascii="Times New Roman" w:hAnsi="Times New Roman" w:cs="Times New Roman"/>
          <w:sz w:val="24"/>
          <w:szCs w:val="24"/>
          <w:lang w:val="sv-SE"/>
        </w:rPr>
        <w:t xml:space="preserve"> hubungan yang searah, semakin tinggi kadar trigliserida maka semakin tinggi nilai indeks aterogenik plasma</w:t>
      </w:r>
      <w:r w:rsidR="00E46C1B">
        <w:rPr>
          <w:rFonts w:ascii="Times New Roman" w:hAnsi="Times New Roman" w:cs="Times New Roman"/>
          <w:sz w:val="24"/>
          <w:szCs w:val="24"/>
          <w:lang w:val="sv-SE"/>
        </w:rPr>
        <w:t>.</w:t>
      </w:r>
    </w:p>
    <w:p w14:paraId="7FF63C1D" w14:textId="3B333754" w:rsidR="001F666A" w:rsidRDefault="00AF79E2" w:rsidP="00AF79E2">
      <w:pPr>
        <w:pStyle w:val="ListParagraph"/>
        <w:spacing w:after="0" w:line="24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4.4 Hubungan kadar HDL dengan Indeks Aterogenik </w:t>
      </w:r>
      <w:r w:rsidRPr="00AD08CE">
        <w:rPr>
          <w:rFonts w:ascii="Times New Roman" w:hAnsi="Times New Roman" w:cs="Times New Roman"/>
          <w:sz w:val="24"/>
          <w:szCs w:val="24"/>
          <w:lang w:val="sv-SE"/>
        </w:rPr>
        <w:t>plasma</w:t>
      </w:r>
      <w:r>
        <w:rPr>
          <w:rFonts w:ascii="Times New Roman" w:hAnsi="Times New Roman" w:cs="Times New Roman"/>
          <w:sz w:val="24"/>
          <w:szCs w:val="24"/>
          <w:lang w:val="sv-SE"/>
        </w:rPr>
        <w:t xml:space="preserve"> pada penderita diabetes melitus</w:t>
      </w:r>
    </w:p>
    <w:tbl>
      <w:tblPr>
        <w:tblStyle w:val="TableGridLight"/>
        <w:tblpPr w:leftFromText="180" w:rightFromText="180" w:vertAnchor="text" w:horzAnchor="margin" w:tblpX="-1347" w:tblpY="308"/>
        <w:tblW w:w="10632" w:type="dxa"/>
        <w:tblLayout w:type="fixed"/>
        <w:tblLook w:val="04A0" w:firstRow="1" w:lastRow="0" w:firstColumn="1" w:lastColumn="0" w:noHBand="0" w:noVBand="1"/>
      </w:tblPr>
      <w:tblGrid>
        <w:gridCol w:w="1696"/>
        <w:gridCol w:w="851"/>
        <w:gridCol w:w="1134"/>
        <w:gridCol w:w="992"/>
        <w:gridCol w:w="1134"/>
        <w:gridCol w:w="1134"/>
        <w:gridCol w:w="1134"/>
        <w:gridCol w:w="1423"/>
        <w:gridCol w:w="1134"/>
      </w:tblGrid>
      <w:tr w:rsidR="00196BE2" w14:paraId="4958D2D4" w14:textId="77777777" w:rsidTr="00077BE8">
        <w:trPr>
          <w:trHeight w:val="500"/>
        </w:trPr>
        <w:tc>
          <w:tcPr>
            <w:tcW w:w="1696" w:type="dxa"/>
            <w:vMerge w:val="restart"/>
            <w:vAlign w:val="center"/>
          </w:tcPr>
          <w:p w14:paraId="454DF96D" w14:textId="3B621765" w:rsidR="00196BE2" w:rsidRPr="003C7630" w:rsidRDefault="00196BE2" w:rsidP="00077BE8">
            <w:pPr>
              <w:spacing w:line="360" w:lineRule="auto"/>
              <w:jc w:val="center"/>
              <w:rPr>
                <w:rFonts w:ascii="Times New Roman" w:hAnsi="Times New Roman" w:cs="Times New Roman"/>
                <w:b/>
                <w:bCs/>
                <w:sz w:val="24"/>
                <w:szCs w:val="24"/>
                <w:lang w:val="sv-SE"/>
              </w:rPr>
            </w:pPr>
            <w:r w:rsidRPr="003C7630">
              <w:rPr>
                <w:rFonts w:ascii="Times New Roman" w:hAnsi="Times New Roman" w:cs="Times New Roman"/>
                <w:b/>
                <w:bCs/>
                <w:sz w:val="24"/>
                <w:szCs w:val="24"/>
                <w:lang w:val="sv-SE"/>
              </w:rPr>
              <w:t>HDL</w:t>
            </w:r>
          </w:p>
        </w:tc>
        <w:tc>
          <w:tcPr>
            <w:tcW w:w="6379" w:type="dxa"/>
            <w:gridSpan w:val="6"/>
            <w:vAlign w:val="center"/>
          </w:tcPr>
          <w:p w14:paraId="5B66B6A5" w14:textId="77777777" w:rsidR="00196BE2" w:rsidRPr="003C7630" w:rsidRDefault="00196BE2" w:rsidP="00077BE8">
            <w:pPr>
              <w:spacing w:line="360" w:lineRule="auto"/>
              <w:jc w:val="center"/>
              <w:rPr>
                <w:rFonts w:ascii="Times New Roman" w:hAnsi="Times New Roman" w:cs="Times New Roman"/>
                <w:b/>
                <w:bCs/>
                <w:sz w:val="24"/>
                <w:szCs w:val="24"/>
                <w:lang w:val="sv-SE"/>
              </w:rPr>
            </w:pPr>
            <w:r w:rsidRPr="003C7630">
              <w:rPr>
                <w:rFonts w:ascii="Times New Roman" w:hAnsi="Times New Roman" w:cs="Times New Roman"/>
                <w:b/>
                <w:bCs/>
                <w:sz w:val="24"/>
                <w:szCs w:val="24"/>
                <w:lang w:val="sv-SE"/>
              </w:rPr>
              <w:t>Indeks aterogenik</w:t>
            </w:r>
          </w:p>
        </w:tc>
        <w:tc>
          <w:tcPr>
            <w:tcW w:w="1423" w:type="dxa"/>
            <w:vMerge w:val="restart"/>
            <w:vAlign w:val="center"/>
          </w:tcPr>
          <w:p w14:paraId="6D38DC3D" w14:textId="77777777" w:rsidR="00196BE2" w:rsidRPr="003C7630" w:rsidRDefault="00196BE2" w:rsidP="00077BE8">
            <w:pPr>
              <w:spacing w:line="360" w:lineRule="auto"/>
              <w:jc w:val="center"/>
              <w:rPr>
                <w:rFonts w:ascii="Times New Roman" w:hAnsi="Times New Roman" w:cs="Times New Roman"/>
                <w:b/>
                <w:bCs/>
                <w:sz w:val="24"/>
                <w:szCs w:val="24"/>
                <w:lang w:val="sv-SE"/>
              </w:rPr>
            </w:pPr>
            <w:r w:rsidRPr="003C7630">
              <w:rPr>
                <w:rFonts w:ascii="Times New Roman" w:hAnsi="Times New Roman" w:cs="Times New Roman"/>
                <w:b/>
                <w:bCs/>
                <w:i/>
                <w:iCs/>
                <w:sz w:val="24"/>
                <w:szCs w:val="24"/>
                <w:lang w:val="sv-SE"/>
              </w:rPr>
              <w:t>Pearson correllation</w:t>
            </w:r>
          </w:p>
        </w:tc>
        <w:tc>
          <w:tcPr>
            <w:tcW w:w="1134" w:type="dxa"/>
            <w:vMerge w:val="restart"/>
            <w:vAlign w:val="center"/>
          </w:tcPr>
          <w:p w14:paraId="39661310" w14:textId="77777777" w:rsidR="00196BE2" w:rsidRPr="003C7630" w:rsidRDefault="00196BE2" w:rsidP="00077BE8">
            <w:pPr>
              <w:spacing w:line="360" w:lineRule="auto"/>
              <w:jc w:val="center"/>
              <w:rPr>
                <w:rFonts w:ascii="Times New Roman" w:hAnsi="Times New Roman" w:cs="Times New Roman"/>
                <w:b/>
                <w:bCs/>
                <w:i/>
                <w:iCs/>
                <w:sz w:val="24"/>
                <w:szCs w:val="24"/>
                <w:lang w:val="sv-SE"/>
              </w:rPr>
            </w:pPr>
            <w:r w:rsidRPr="003C7630">
              <w:rPr>
                <w:rFonts w:ascii="Times New Roman" w:hAnsi="Times New Roman" w:cs="Times New Roman"/>
                <w:b/>
                <w:bCs/>
                <w:i/>
                <w:iCs/>
                <w:sz w:val="24"/>
                <w:szCs w:val="24"/>
                <w:lang w:val="sv-SE"/>
              </w:rPr>
              <w:t>Sig.</w:t>
            </w:r>
          </w:p>
          <w:p w14:paraId="1BF60CE1" w14:textId="77777777" w:rsidR="00196BE2" w:rsidRPr="003C7630" w:rsidRDefault="00196BE2" w:rsidP="00077BE8">
            <w:pPr>
              <w:spacing w:line="360" w:lineRule="auto"/>
              <w:jc w:val="center"/>
              <w:rPr>
                <w:rFonts w:ascii="Times New Roman" w:hAnsi="Times New Roman" w:cs="Times New Roman"/>
                <w:b/>
                <w:bCs/>
                <w:sz w:val="24"/>
                <w:szCs w:val="24"/>
                <w:lang w:val="sv-SE"/>
              </w:rPr>
            </w:pPr>
            <w:r w:rsidRPr="003C7630">
              <w:rPr>
                <w:rFonts w:ascii="Times New Roman" w:hAnsi="Times New Roman" w:cs="Times New Roman"/>
                <w:b/>
                <w:bCs/>
                <w:sz w:val="24"/>
                <w:szCs w:val="24"/>
                <w:lang w:val="sv-SE"/>
              </w:rPr>
              <w:t>(2</w:t>
            </w:r>
            <w:r w:rsidRPr="003C7630">
              <w:rPr>
                <w:rFonts w:ascii="Times New Roman" w:hAnsi="Times New Roman" w:cs="Times New Roman"/>
                <w:b/>
                <w:bCs/>
                <w:i/>
                <w:iCs/>
                <w:sz w:val="24"/>
                <w:szCs w:val="24"/>
                <w:lang w:val="sv-SE"/>
              </w:rPr>
              <w:t>-tailed</w:t>
            </w:r>
            <w:r w:rsidRPr="003C7630">
              <w:rPr>
                <w:rFonts w:ascii="Times New Roman" w:hAnsi="Times New Roman" w:cs="Times New Roman"/>
                <w:b/>
                <w:bCs/>
                <w:sz w:val="24"/>
                <w:szCs w:val="24"/>
                <w:lang w:val="sv-SE"/>
              </w:rPr>
              <w:t>)</w:t>
            </w:r>
          </w:p>
        </w:tc>
      </w:tr>
      <w:tr w:rsidR="00631154" w14:paraId="6AD85320" w14:textId="77777777" w:rsidTr="005A703A">
        <w:trPr>
          <w:trHeight w:val="600"/>
        </w:trPr>
        <w:tc>
          <w:tcPr>
            <w:tcW w:w="1696" w:type="dxa"/>
            <w:vMerge/>
          </w:tcPr>
          <w:p w14:paraId="6F9CE69B" w14:textId="77777777" w:rsidR="00196BE2" w:rsidRDefault="00196BE2" w:rsidP="00631154">
            <w:pPr>
              <w:spacing w:line="360" w:lineRule="auto"/>
              <w:jc w:val="center"/>
              <w:rPr>
                <w:rFonts w:ascii="Times New Roman" w:hAnsi="Times New Roman" w:cs="Times New Roman"/>
                <w:sz w:val="24"/>
                <w:szCs w:val="24"/>
                <w:lang w:val="sv-SE"/>
              </w:rPr>
            </w:pPr>
          </w:p>
        </w:tc>
        <w:tc>
          <w:tcPr>
            <w:tcW w:w="1985" w:type="dxa"/>
            <w:gridSpan w:val="2"/>
          </w:tcPr>
          <w:p w14:paraId="7147AF1C" w14:textId="10DE2885" w:rsidR="00196BE2" w:rsidRDefault="00196BE2" w:rsidP="0063115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 rendah</w:t>
            </w:r>
            <w:r w:rsidR="00A059A7">
              <w:rPr>
                <w:rFonts w:ascii="Times New Roman" w:hAnsi="Times New Roman" w:cs="Times New Roman"/>
                <w:sz w:val="24"/>
                <w:szCs w:val="24"/>
                <w:lang w:val="sv-SE"/>
              </w:rPr>
              <w:t xml:space="preserve"> </w:t>
            </w:r>
            <w:r>
              <w:rPr>
                <w:rFonts w:ascii="Times New Roman" w:hAnsi="Times New Roman" w:cs="Times New Roman"/>
                <w:sz w:val="24"/>
                <w:szCs w:val="24"/>
                <w:lang w:val="sv-SE"/>
              </w:rPr>
              <w:t>PKV</w:t>
            </w:r>
          </w:p>
        </w:tc>
        <w:tc>
          <w:tcPr>
            <w:tcW w:w="2126" w:type="dxa"/>
            <w:gridSpan w:val="2"/>
          </w:tcPr>
          <w:p w14:paraId="202F55FF" w14:textId="049BCB7D" w:rsidR="003C7630" w:rsidRDefault="00196BE2"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w:t>
            </w:r>
            <w:r w:rsidR="00A059A7">
              <w:rPr>
                <w:rFonts w:ascii="Times New Roman" w:hAnsi="Times New Roman" w:cs="Times New Roman"/>
                <w:sz w:val="24"/>
                <w:szCs w:val="24"/>
                <w:lang w:val="sv-SE"/>
              </w:rPr>
              <w:t xml:space="preserve"> </w:t>
            </w:r>
            <w:r>
              <w:rPr>
                <w:rFonts w:ascii="Times New Roman" w:hAnsi="Times New Roman" w:cs="Times New Roman"/>
                <w:sz w:val="24"/>
                <w:szCs w:val="24"/>
                <w:lang w:val="sv-SE"/>
              </w:rPr>
              <w:t>sedang</w:t>
            </w:r>
          </w:p>
          <w:p w14:paraId="67B879DE" w14:textId="5B7E87DF" w:rsidR="00196BE2" w:rsidRDefault="00196BE2"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PKV</w:t>
            </w:r>
          </w:p>
        </w:tc>
        <w:tc>
          <w:tcPr>
            <w:tcW w:w="2268" w:type="dxa"/>
            <w:gridSpan w:val="2"/>
          </w:tcPr>
          <w:p w14:paraId="31221C13" w14:textId="67DA31EE" w:rsidR="003C7630" w:rsidRDefault="00196BE2"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w:t>
            </w:r>
            <w:r w:rsidR="00A059A7">
              <w:rPr>
                <w:rFonts w:ascii="Times New Roman" w:hAnsi="Times New Roman" w:cs="Times New Roman"/>
                <w:sz w:val="24"/>
                <w:szCs w:val="24"/>
                <w:lang w:val="sv-SE"/>
              </w:rPr>
              <w:t xml:space="preserve"> </w:t>
            </w:r>
            <w:r>
              <w:rPr>
                <w:rFonts w:ascii="Times New Roman" w:hAnsi="Times New Roman" w:cs="Times New Roman"/>
                <w:sz w:val="24"/>
                <w:szCs w:val="24"/>
                <w:lang w:val="sv-SE"/>
              </w:rPr>
              <w:t>tinggi</w:t>
            </w:r>
          </w:p>
          <w:p w14:paraId="2B28294B" w14:textId="5302E543" w:rsidR="00196BE2" w:rsidRDefault="00196BE2"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PKV</w:t>
            </w:r>
          </w:p>
        </w:tc>
        <w:tc>
          <w:tcPr>
            <w:tcW w:w="1423" w:type="dxa"/>
            <w:vMerge/>
          </w:tcPr>
          <w:p w14:paraId="23FC8134" w14:textId="77777777" w:rsidR="00196BE2" w:rsidRDefault="00196BE2" w:rsidP="00631154">
            <w:pPr>
              <w:spacing w:line="360" w:lineRule="auto"/>
              <w:jc w:val="center"/>
              <w:rPr>
                <w:rFonts w:ascii="Times New Roman" w:hAnsi="Times New Roman" w:cs="Times New Roman"/>
                <w:sz w:val="24"/>
                <w:szCs w:val="24"/>
                <w:lang w:val="sv-SE"/>
              </w:rPr>
            </w:pPr>
          </w:p>
        </w:tc>
        <w:tc>
          <w:tcPr>
            <w:tcW w:w="1134" w:type="dxa"/>
            <w:vMerge/>
          </w:tcPr>
          <w:p w14:paraId="28F5700C" w14:textId="77777777" w:rsidR="00196BE2" w:rsidRDefault="00196BE2" w:rsidP="00631154">
            <w:pPr>
              <w:spacing w:line="360" w:lineRule="auto"/>
              <w:jc w:val="center"/>
              <w:rPr>
                <w:rFonts w:ascii="Times New Roman" w:hAnsi="Times New Roman" w:cs="Times New Roman"/>
                <w:sz w:val="24"/>
                <w:szCs w:val="24"/>
                <w:lang w:val="sv-SE"/>
              </w:rPr>
            </w:pPr>
          </w:p>
        </w:tc>
      </w:tr>
      <w:tr w:rsidR="00631154" w14:paraId="64AE6411" w14:textId="77777777" w:rsidTr="00077BE8">
        <w:tc>
          <w:tcPr>
            <w:tcW w:w="1696" w:type="dxa"/>
            <w:vMerge/>
          </w:tcPr>
          <w:p w14:paraId="07F9D981" w14:textId="77777777" w:rsidR="00631154" w:rsidRDefault="00631154" w:rsidP="00631154">
            <w:pPr>
              <w:spacing w:line="360" w:lineRule="auto"/>
              <w:jc w:val="center"/>
              <w:rPr>
                <w:rFonts w:ascii="Times New Roman" w:hAnsi="Times New Roman" w:cs="Times New Roman"/>
                <w:sz w:val="24"/>
                <w:szCs w:val="24"/>
                <w:lang w:val="sv-SE"/>
              </w:rPr>
            </w:pPr>
          </w:p>
        </w:tc>
        <w:tc>
          <w:tcPr>
            <w:tcW w:w="851" w:type="dxa"/>
          </w:tcPr>
          <w:p w14:paraId="1719EC7A" w14:textId="2D404633"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5891CA27" w14:textId="5E670D4E"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992" w:type="dxa"/>
          </w:tcPr>
          <w:p w14:paraId="6C051F18" w14:textId="09349A6C"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1B86CF43" w14:textId="77777777"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1134" w:type="dxa"/>
          </w:tcPr>
          <w:p w14:paraId="67B24D63" w14:textId="5A874EC6"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3E4FC8B9" w14:textId="6C078DB8"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1423" w:type="dxa"/>
            <w:vMerge w:val="restart"/>
            <w:vAlign w:val="center"/>
          </w:tcPr>
          <w:p w14:paraId="0ADE620B" w14:textId="6DAA85E5" w:rsidR="00631154" w:rsidRDefault="00631154" w:rsidP="00077BE8">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-0.738</w:t>
            </w:r>
          </w:p>
        </w:tc>
        <w:tc>
          <w:tcPr>
            <w:tcW w:w="1134" w:type="dxa"/>
            <w:vMerge w:val="restart"/>
            <w:vAlign w:val="center"/>
          </w:tcPr>
          <w:p w14:paraId="1063EE01" w14:textId="69D5DEC1" w:rsidR="00631154" w:rsidRDefault="00631154" w:rsidP="00077BE8">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0.001</w:t>
            </w:r>
          </w:p>
        </w:tc>
      </w:tr>
      <w:tr w:rsidR="00631154" w14:paraId="5344325D" w14:textId="77777777" w:rsidTr="005A703A">
        <w:tc>
          <w:tcPr>
            <w:tcW w:w="1696" w:type="dxa"/>
          </w:tcPr>
          <w:p w14:paraId="0655D6E0" w14:textId="77777777" w:rsidR="00631154" w:rsidRDefault="00631154" w:rsidP="00631154">
            <w:pPr>
              <w:spacing w:line="360" w:lineRule="auto"/>
              <w:jc w:val="center"/>
              <w:rPr>
                <w:rFonts w:ascii="Times New Roman" w:hAnsi="Times New Roman" w:cs="Times New Roman"/>
                <w:b/>
                <w:bCs/>
                <w:sz w:val="24"/>
                <w:szCs w:val="24"/>
                <w:lang w:val="sv-SE"/>
              </w:rPr>
            </w:pPr>
            <w:r>
              <w:rPr>
                <w:rFonts w:ascii="Times New Roman" w:hAnsi="Times New Roman" w:cs="Times New Roman"/>
                <w:sz w:val="24"/>
                <w:szCs w:val="24"/>
                <w:lang w:val="sv-SE"/>
              </w:rPr>
              <w:t>Normal</w:t>
            </w:r>
          </w:p>
          <w:p w14:paraId="1141D9DD" w14:textId="68BA8ADA" w:rsidR="00631154" w:rsidRDefault="00631154" w:rsidP="0063115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(&gt;40 mg/dl)</w:t>
            </w:r>
          </w:p>
        </w:tc>
        <w:tc>
          <w:tcPr>
            <w:tcW w:w="851" w:type="dxa"/>
          </w:tcPr>
          <w:p w14:paraId="264FA62A" w14:textId="77777777"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58A6598C" w14:textId="77777777"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992" w:type="dxa"/>
          </w:tcPr>
          <w:p w14:paraId="4C5A53C9" w14:textId="74C017D3"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 (100)</w:t>
            </w:r>
          </w:p>
        </w:tc>
        <w:tc>
          <w:tcPr>
            <w:tcW w:w="1134" w:type="dxa"/>
          </w:tcPr>
          <w:p w14:paraId="404D2DF2" w14:textId="22D7420E"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65</w:t>
            </w:r>
          </w:p>
        </w:tc>
        <w:tc>
          <w:tcPr>
            <w:tcW w:w="1134" w:type="dxa"/>
          </w:tcPr>
          <w:p w14:paraId="51798C44" w14:textId="60957215"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3F06EA70" w14:textId="0C4954C2"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1423" w:type="dxa"/>
            <w:vMerge/>
          </w:tcPr>
          <w:p w14:paraId="0976B154" w14:textId="2631078D" w:rsidR="00631154" w:rsidRDefault="00631154" w:rsidP="00631154">
            <w:pPr>
              <w:spacing w:line="360" w:lineRule="auto"/>
              <w:jc w:val="center"/>
              <w:rPr>
                <w:rFonts w:ascii="Times New Roman" w:hAnsi="Times New Roman" w:cs="Times New Roman"/>
                <w:sz w:val="24"/>
                <w:szCs w:val="24"/>
                <w:lang w:val="sv-SE"/>
              </w:rPr>
            </w:pPr>
          </w:p>
        </w:tc>
        <w:tc>
          <w:tcPr>
            <w:tcW w:w="1134" w:type="dxa"/>
            <w:vMerge/>
          </w:tcPr>
          <w:p w14:paraId="297D9EDC" w14:textId="21E7A9B0" w:rsidR="00631154" w:rsidRDefault="00631154" w:rsidP="00631154">
            <w:pPr>
              <w:spacing w:line="360" w:lineRule="auto"/>
              <w:jc w:val="center"/>
              <w:rPr>
                <w:rFonts w:ascii="Times New Roman" w:hAnsi="Times New Roman" w:cs="Times New Roman"/>
                <w:sz w:val="24"/>
                <w:szCs w:val="24"/>
                <w:lang w:val="sv-SE"/>
              </w:rPr>
            </w:pPr>
          </w:p>
        </w:tc>
      </w:tr>
      <w:tr w:rsidR="00631154" w14:paraId="11C6BECE" w14:textId="77777777" w:rsidTr="005A703A">
        <w:tc>
          <w:tcPr>
            <w:tcW w:w="1696" w:type="dxa"/>
          </w:tcPr>
          <w:p w14:paraId="6DC4A8B7" w14:textId="77777777" w:rsidR="00631154" w:rsidRDefault="00631154" w:rsidP="00631154">
            <w:pPr>
              <w:spacing w:line="360" w:lineRule="auto"/>
              <w:jc w:val="center"/>
              <w:rPr>
                <w:rFonts w:ascii="Times New Roman" w:hAnsi="Times New Roman" w:cs="Times New Roman"/>
                <w:b/>
                <w:bCs/>
                <w:sz w:val="24"/>
                <w:szCs w:val="24"/>
                <w:lang w:val="sv-SE"/>
              </w:rPr>
            </w:pPr>
            <w:r>
              <w:rPr>
                <w:rFonts w:ascii="Times New Roman" w:hAnsi="Times New Roman" w:cs="Times New Roman"/>
                <w:sz w:val="24"/>
                <w:szCs w:val="24"/>
                <w:lang w:val="sv-SE"/>
              </w:rPr>
              <w:lastRenderedPageBreak/>
              <w:t>Tidak Normal</w:t>
            </w:r>
          </w:p>
          <w:p w14:paraId="7A4D0ED2" w14:textId="3DC493C2" w:rsidR="00631154" w:rsidRDefault="00631154" w:rsidP="0063115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(&lt;40 mg/dl)</w:t>
            </w:r>
          </w:p>
        </w:tc>
        <w:tc>
          <w:tcPr>
            <w:tcW w:w="851" w:type="dxa"/>
          </w:tcPr>
          <w:p w14:paraId="6E551BE2" w14:textId="653B3A9C"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521B9746" w14:textId="77777777"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992" w:type="dxa"/>
          </w:tcPr>
          <w:p w14:paraId="5EA909B9" w14:textId="77777777"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p w14:paraId="6AD97921" w14:textId="6AC690AC"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1134" w:type="dxa"/>
          </w:tcPr>
          <w:p w14:paraId="3408DC67" w14:textId="77777777"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1134" w:type="dxa"/>
          </w:tcPr>
          <w:p w14:paraId="2E778EF7" w14:textId="05A6BD35"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31 (100)</w:t>
            </w:r>
          </w:p>
        </w:tc>
        <w:tc>
          <w:tcPr>
            <w:tcW w:w="1134" w:type="dxa"/>
          </w:tcPr>
          <w:p w14:paraId="3BB45440" w14:textId="2677AAAA" w:rsidR="00631154" w:rsidRDefault="00631154" w:rsidP="003C7630">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31,5</w:t>
            </w:r>
          </w:p>
        </w:tc>
        <w:tc>
          <w:tcPr>
            <w:tcW w:w="1423" w:type="dxa"/>
            <w:vMerge/>
          </w:tcPr>
          <w:p w14:paraId="74CB2E35" w14:textId="77777777" w:rsidR="00631154" w:rsidRDefault="00631154" w:rsidP="00631154">
            <w:pPr>
              <w:spacing w:line="360" w:lineRule="auto"/>
              <w:jc w:val="center"/>
              <w:rPr>
                <w:rFonts w:ascii="Times New Roman" w:hAnsi="Times New Roman" w:cs="Times New Roman"/>
                <w:sz w:val="24"/>
                <w:szCs w:val="24"/>
                <w:lang w:val="sv-SE"/>
              </w:rPr>
            </w:pPr>
          </w:p>
        </w:tc>
        <w:tc>
          <w:tcPr>
            <w:tcW w:w="1134" w:type="dxa"/>
            <w:vMerge/>
          </w:tcPr>
          <w:p w14:paraId="31B898B2" w14:textId="77777777" w:rsidR="00631154" w:rsidRDefault="00631154" w:rsidP="00631154">
            <w:pPr>
              <w:spacing w:line="360" w:lineRule="auto"/>
              <w:jc w:val="center"/>
              <w:rPr>
                <w:rFonts w:ascii="Times New Roman" w:hAnsi="Times New Roman" w:cs="Times New Roman"/>
                <w:sz w:val="24"/>
                <w:szCs w:val="24"/>
                <w:lang w:val="sv-SE"/>
              </w:rPr>
            </w:pPr>
          </w:p>
        </w:tc>
      </w:tr>
      <w:tr w:rsidR="00631154" w14:paraId="081202C0" w14:textId="77777777" w:rsidTr="005A703A">
        <w:tc>
          <w:tcPr>
            <w:tcW w:w="1696" w:type="dxa"/>
          </w:tcPr>
          <w:p w14:paraId="1092AC05" w14:textId="0F30E506" w:rsidR="00631154" w:rsidRDefault="00631154" w:rsidP="0063115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Jumlah </w:t>
            </w:r>
          </w:p>
        </w:tc>
        <w:tc>
          <w:tcPr>
            <w:tcW w:w="1985" w:type="dxa"/>
            <w:gridSpan w:val="2"/>
          </w:tcPr>
          <w:p w14:paraId="65DE04B8" w14:textId="47D3B39E"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126" w:type="dxa"/>
            <w:gridSpan w:val="2"/>
          </w:tcPr>
          <w:p w14:paraId="1167FCEF" w14:textId="77777777"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1</w:t>
            </w:r>
          </w:p>
        </w:tc>
        <w:tc>
          <w:tcPr>
            <w:tcW w:w="2268" w:type="dxa"/>
            <w:gridSpan w:val="2"/>
          </w:tcPr>
          <w:p w14:paraId="5D5F1A7D" w14:textId="77777777" w:rsidR="00631154" w:rsidRDefault="00631154" w:rsidP="0063115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31</w:t>
            </w:r>
          </w:p>
        </w:tc>
        <w:tc>
          <w:tcPr>
            <w:tcW w:w="1423" w:type="dxa"/>
            <w:vMerge/>
          </w:tcPr>
          <w:p w14:paraId="145C7377" w14:textId="77777777" w:rsidR="00631154" w:rsidRDefault="00631154" w:rsidP="00631154">
            <w:pPr>
              <w:spacing w:line="360" w:lineRule="auto"/>
              <w:jc w:val="center"/>
              <w:rPr>
                <w:rFonts w:ascii="Times New Roman" w:hAnsi="Times New Roman" w:cs="Times New Roman"/>
                <w:sz w:val="24"/>
                <w:szCs w:val="24"/>
                <w:lang w:val="sv-SE"/>
              </w:rPr>
            </w:pPr>
          </w:p>
        </w:tc>
        <w:tc>
          <w:tcPr>
            <w:tcW w:w="1134" w:type="dxa"/>
            <w:vMerge/>
          </w:tcPr>
          <w:p w14:paraId="39C650AE" w14:textId="77777777" w:rsidR="00631154" w:rsidRDefault="00631154" w:rsidP="00631154">
            <w:pPr>
              <w:spacing w:line="360" w:lineRule="auto"/>
              <w:jc w:val="center"/>
              <w:rPr>
                <w:rFonts w:ascii="Times New Roman" w:hAnsi="Times New Roman" w:cs="Times New Roman"/>
                <w:sz w:val="24"/>
                <w:szCs w:val="24"/>
                <w:lang w:val="sv-SE"/>
              </w:rPr>
            </w:pPr>
          </w:p>
        </w:tc>
      </w:tr>
    </w:tbl>
    <w:p w14:paraId="3E6144C6" w14:textId="5895EC3A" w:rsidR="00AF79E2" w:rsidRDefault="00AF79E2" w:rsidP="00AF79E2">
      <w:pPr>
        <w:spacing w:after="0" w:line="480" w:lineRule="auto"/>
        <w:jc w:val="both"/>
        <w:rPr>
          <w:rFonts w:ascii="Times New Roman" w:hAnsi="Times New Roman" w:cs="Times New Roman"/>
          <w:i/>
          <w:iCs/>
          <w:sz w:val="24"/>
          <w:szCs w:val="24"/>
          <w:lang w:val="sv-SE"/>
        </w:rPr>
      </w:pPr>
      <w:r w:rsidRPr="00955E9D">
        <w:rPr>
          <w:rFonts w:ascii="Times New Roman" w:hAnsi="Times New Roman" w:cs="Times New Roman"/>
          <w:i/>
          <w:iCs/>
          <w:sz w:val="24"/>
          <w:szCs w:val="24"/>
          <w:lang w:val="sv-SE"/>
        </w:rPr>
        <w:t xml:space="preserve">(Sumber : data sekunder, 2025) </w:t>
      </w:r>
    </w:p>
    <w:p w14:paraId="6B7D8AEB" w14:textId="77777777" w:rsidR="00270AE2" w:rsidRDefault="000D1AA3" w:rsidP="00E41B1F">
      <w:pPr>
        <w:spacing w:after="0" w:line="480" w:lineRule="auto"/>
        <w:ind w:left="993" w:firstLine="425"/>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w:t>
      </w:r>
      <w:r w:rsidR="00764236">
        <w:rPr>
          <w:rFonts w:ascii="Times New Roman" w:hAnsi="Times New Roman" w:cs="Times New Roman"/>
          <w:sz w:val="24"/>
          <w:szCs w:val="24"/>
          <w:lang w:val="sv-SE"/>
        </w:rPr>
        <w:t>4</w:t>
      </w:r>
      <w:r>
        <w:rPr>
          <w:rFonts w:ascii="Times New Roman" w:hAnsi="Times New Roman" w:cs="Times New Roman"/>
          <w:sz w:val="24"/>
          <w:szCs w:val="24"/>
          <w:lang w:val="sv-SE"/>
        </w:rPr>
        <w:t xml:space="preserve"> menunjukkan bahwa subjek dengan</w:t>
      </w:r>
      <w:r w:rsidR="00767D07">
        <w:rPr>
          <w:rFonts w:ascii="Times New Roman" w:hAnsi="Times New Roman" w:cs="Times New Roman"/>
          <w:sz w:val="24"/>
          <w:szCs w:val="24"/>
          <w:lang w:val="sv-SE"/>
        </w:rPr>
        <w:t xml:space="preserve"> </w:t>
      </w:r>
      <w:r w:rsidR="001926F9">
        <w:rPr>
          <w:rFonts w:ascii="Times New Roman" w:hAnsi="Times New Roman" w:cs="Times New Roman"/>
          <w:sz w:val="24"/>
          <w:szCs w:val="24"/>
          <w:lang w:val="sv-SE"/>
        </w:rPr>
        <w:t xml:space="preserve">kategori kadar </w:t>
      </w:r>
      <w:r w:rsidR="00B908F0">
        <w:rPr>
          <w:rFonts w:ascii="Times New Roman" w:hAnsi="Times New Roman" w:cs="Times New Roman"/>
          <w:sz w:val="24"/>
          <w:szCs w:val="24"/>
          <w:lang w:val="sv-SE"/>
        </w:rPr>
        <w:t>HDL</w:t>
      </w:r>
      <w:r w:rsidR="001C3448">
        <w:rPr>
          <w:rFonts w:ascii="Times New Roman" w:hAnsi="Times New Roman" w:cs="Times New Roman"/>
          <w:sz w:val="24"/>
          <w:szCs w:val="24"/>
          <w:lang w:val="sv-SE"/>
        </w:rPr>
        <w:t xml:space="preserve"> </w:t>
      </w:r>
      <w:r w:rsidR="003A4357">
        <w:rPr>
          <w:rFonts w:ascii="Times New Roman" w:hAnsi="Times New Roman" w:cs="Times New Roman"/>
          <w:sz w:val="24"/>
          <w:szCs w:val="24"/>
          <w:lang w:val="sv-SE"/>
        </w:rPr>
        <w:t>normal</w:t>
      </w:r>
      <w:r w:rsidR="001926F9">
        <w:rPr>
          <w:rFonts w:ascii="Times New Roman" w:hAnsi="Times New Roman" w:cs="Times New Roman"/>
          <w:sz w:val="24"/>
          <w:szCs w:val="24"/>
          <w:lang w:val="sv-SE"/>
        </w:rPr>
        <w:t xml:space="preserve"> </w:t>
      </w:r>
      <w:r w:rsidR="003D1CDE">
        <w:rPr>
          <w:rFonts w:ascii="Times New Roman" w:hAnsi="Times New Roman" w:cs="Times New Roman"/>
          <w:sz w:val="24"/>
          <w:szCs w:val="24"/>
          <w:lang w:val="sv-SE"/>
        </w:rPr>
        <w:t xml:space="preserve">adalah 1 (100) subjek. subjek </w:t>
      </w:r>
      <w:r w:rsidR="00F76A9D">
        <w:rPr>
          <w:rFonts w:ascii="Times New Roman" w:hAnsi="Times New Roman" w:cs="Times New Roman"/>
          <w:sz w:val="24"/>
          <w:szCs w:val="24"/>
          <w:lang w:val="sv-SE"/>
        </w:rPr>
        <w:t>yang memiliki indeks</w:t>
      </w:r>
      <w:r w:rsidR="00647046">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aterogenik </w:t>
      </w:r>
      <w:r w:rsidRPr="00AF3A9E">
        <w:rPr>
          <w:rFonts w:ascii="Times New Roman" w:hAnsi="Times New Roman" w:cs="Times New Roman"/>
          <w:sz w:val="24"/>
          <w:szCs w:val="24"/>
          <w:lang w:val="sv-SE"/>
        </w:rPr>
        <w:t>plasma</w:t>
      </w:r>
      <w:r>
        <w:rPr>
          <w:rFonts w:ascii="Times New Roman" w:hAnsi="Times New Roman" w:cs="Times New Roman"/>
          <w:sz w:val="24"/>
          <w:szCs w:val="24"/>
          <w:lang w:val="sv-SE"/>
        </w:rPr>
        <w:t xml:space="preserve"> risiko rendah PKV</w:t>
      </w:r>
      <w:r w:rsidR="0021300D">
        <w:rPr>
          <w:rFonts w:ascii="Times New Roman" w:hAnsi="Times New Roman" w:cs="Times New Roman"/>
          <w:sz w:val="24"/>
          <w:szCs w:val="24"/>
          <w:lang w:val="sv-SE"/>
        </w:rPr>
        <w:t xml:space="preserve"> dan risiko tinggi PKV</w:t>
      </w:r>
      <w:r>
        <w:rPr>
          <w:rFonts w:ascii="Times New Roman" w:hAnsi="Times New Roman" w:cs="Times New Roman"/>
          <w:sz w:val="24"/>
          <w:szCs w:val="24"/>
          <w:lang w:val="sv-SE"/>
        </w:rPr>
        <w:t xml:space="preserve"> tidak ditemukkan,</w:t>
      </w:r>
      <w:r w:rsidR="0021300D">
        <w:rPr>
          <w:rFonts w:ascii="Times New Roman" w:hAnsi="Times New Roman" w:cs="Times New Roman"/>
          <w:sz w:val="24"/>
          <w:szCs w:val="24"/>
          <w:lang w:val="sv-SE"/>
        </w:rPr>
        <w:t xml:space="preserve"> sedangkan</w:t>
      </w:r>
      <w:r>
        <w:rPr>
          <w:rFonts w:ascii="Times New Roman" w:hAnsi="Times New Roman" w:cs="Times New Roman"/>
          <w:sz w:val="24"/>
          <w:szCs w:val="24"/>
          <w:lang w:val="sv-SE"/>
        </w:rPr>
        <w:t xml:space="preserve"> subjek yang memiliki indeks aterogenik risiko</w:t>
      </w:r>
      <w:r w:rsidRPr="00F52D0A">
        <w:rPr>
          <w:rFonts w:ascii="Times New Roman" w:hAnsi="Times New Roman" w:cs="Times New Roman"/>
          <w:sz w:val="24"/>
          <w:szCs w:val="24"/>
          <w:lang w:val="sv-SE"/>
        </w:rPr>
        <w:t xml:space="preserve"> plasma</w:t>
      </w:r>
      <w:r>
        <w:rPr>
          <w:rFonts w:ascii="Times New Roman" w:hAnsi="Times New Roman" w:cs="Times New Roman"/>
          <w:sz w:val="24"/>
          <w:szCs w:val="24"/>
          <w:lang w:val="sv-SE"/>
        </w:rPr>
        <w:t xml:space="preserve"> sedang sebanyak 1 (</w:t>
      </w:r>
      <w:r w:rsidR="00C42102">
        <w:rPr>
          <w:rFonts w:ascii="Times New Roman" w:hAnsi="Times New Roman" w:cs="Times New Roman"/>
          <w:sz w:val="24"/>
          <w:szCs w:val="24"/>
          <w:lang w:val="sv-SE"/>
        </w:rPr>
        <w:t>100</w:t>
      </w:r>
      <w:r>
        <w:rPr>
          <w:rFonts w:ascii="Times New Roman" w:hAnsi="Times New Roman" w:cs="Times New Roman"/>
          <w:sz w:val="24"/>
          <w:szCs w:val="24"/>
          <w:lang w:val="sv-SE"/>
        </w:rPr>
        <w:t xml:space="preserve">%) subjek dengan hasil rata-rata </w:t>
      </w:r>
      <w:r w:rsidR="0021300D">
        <w:rPr>
          <w:rFonts w:ascii="Times New Roman" w:hAnsi="Times New Roman" w:cs="Times New Roman"/>
          <w:sz w:val="24"/>
          <w:szCs w:val="24"/>
          <w:lang w:val="sv-SE"/>
        </w:rPr>
        <w:t>65</w:t>
      </w:r>
      <w:r>
        <w:rPr>
          <w:rFonts w:ascii="Times New Roman" w:hAnsi="Times New Roman" w:cs="Times New Roman"/>
          <w:sz w:val="24"/>
          <w:szCs w:val="24"/>
          <w:lang w:val="sv-SE"/>
        </w:rPr>
        <w:t xml:space="preserve">. </w:t>
      </w:r>
      <w:r w:rsidRPr="00D0791F">
        <w:rPr>
          <w:rFonts w:ascii="Times New Roman" w:hAnsi="Times New Roman" w:cs="Times New Roman"/>
          <w:sz w:val="24"/>
          <w:szCs w:val="24"/>
          <w:lang w:val="sv-SE"/>
        </w:rPr>
        <w:t xml:space="preserve">Subjek dengan </w:t>
      </w:r>
      <w:r w:rsidR="00E727EA">
        <w:rPr>
          <w:rFonts w:ascii="Times New Roman" w:hAnsi="Times New Roman" w:cs="Times New Roman"/>
          <w:sz w:val="24"/>
          <w:szCs w:val="24"/>
          <w:lang w:val="sv-SE"/>
        </w:rPr>
        <w:t xml:space="preserve">kadar </w:t>
      </w:r>
      <w:r w:rsidR="00F9026B">
        <w:rPr>
          <w:rFonts w:ascii="Times New Roman" w:hAnsi="Times New Roman" w:cs="Times New Roman"/>
          <w:sz w:val="24"/>
          <w:szCs w:val="24"/>
          <w:lang w:val="sv-SE"/>
        </w:rPr>
        <w:t>HDL</w:t>
      </w:r>
      <w:r w:rsidR="00E727EA">
        <w:rPr>
          <w:rFonts w:ascii="Times New Roman" w:hAnsi="Times New Roman" w:cs="Times New Roman"/>
          <w:sz w:val="24"/>
          <w:szCs w:val="24"/>
          <w:lang w:val="sv-SE"/>
        </w:rPr>
        <w:t xml:space="preserve"> tidak normal</w:t>
      </w:r>
      <w:r w:rsidRPr="00D0791F">
        <w:rPr>
          <w:rFonts w:ascii="Times New Roman" w:hAnsi="Times New Roman" w:cs="Times New Roman"/>
          <w:sz w:val="24"/>
          <w:szCs w:val="24"/>
          <w:lang w:val="sv-SE"/>
        </w:rPr>
        <w:t xml:space="preserve"> adalah </w:t>
      </w:r>
      <w:r w:rsidR="00A908CB">
        <w:rPr>
          <w:rFonts w:ascii="Times New Roman" w:hAnsi="Times New Roman" w:cs="Times New Roman"/>
          <w:sz w:val="24"/>
          <w:szCs w:val="24"/>
          <w:lang w:val="sv-SE"/>
        </w:rPr>
        <w:t xml:space="preserve">sebanyak </w:t>
      </w:r>
      <w:r w:rsidR="008465C7">
        <w:rPr>
          <w:rFonts w:ascii="Times New Roman" w:hAnsi="Times New Roman" w:cs="Times New Roman"/>
          <w:sz w:val="24"/>
          <w:szCs w:val="24"/>
          <w:lang w:val="sv-SE"/>
        </w:rPr>
        <w:t>3</w:t>
      </w:r>
      <w:r w:rsidR="00A908CB">
        <w:rPr>
          <w:rFonts w:ascii="Times New Roman" w:hAnsi="Times New Roman" w:cs="Times New Roman"/>
          <w:sz w:val="24"/>
          <w:szCs w:val="24"/>
          <w:lang w:val="sv-SE"/>
        </w:rPr>
        <w:t>1</w:t>
      </w:r>
      <w:r w:rsidRPr="00D0791F">
        <w:rPr>
          <w:rFonts w:ascii="Times New Roman" w:hAnsi="Times New Roman" w:cs="Times New Roman"/>
          <w:sz w:val="24"/>
          <w:szCs w:val="24"/>
          <w:lang w:val="sv-SE"/>
        </w:rPr>
        <w:t xml:space="preserve"> (100%) subjek. Subjek yang memiliki indeks aterogenik </w:t>
      </w:r>
      <w:r w:rsidRPr="00F52D0A">
        <w:rPr>
          <w:rFonts w:ascii="Times New Roman" w:hAnsi="Times New Roman" w:cs="Times New Roman"/>
          <w:sz w:val="24"/>
          <w:szCs w:val="24"/>
          <w:lang w:val="sv-SE"/>
        </w:rPr>
        <w:t>plasma</w:t>
      </w:r>
      <w:r w:rsidRPr="00D0791F">
        <w:rPr>
          <w:rFonts w:ascii="Times New Roman" w:hAnsi="Times New Roman" w:cs="Times New Roman"/>
          <w:sz w:val="24"/>
          <w:szCs w:val="24"/>
          <w:lang w:val="sv-SE"/>
        </w:rPr>
        <w:t xml:space="preserve"> risiko rendah PKV dan indeks aterogenik </w:t>
      </w:r>
      <w:r w:rsidRPr="00F52D0A">
        <w:rPr>
          <w:rFonts w:ascii="Times New Roman" w:hAnsi="Times New Roman" w:cs="Times New Roman"/>
          <w:sz w:val="24"/>
          <w:szCs w:val="24"/>
          <w:lang w:val="sv-SE"/>
        </w:rPr>
        <w:t>plasma</w:t>
      </w:r>
      <w:r w:rsidRPr="00D0791F">
        <w:rPr>
          <w:rFonts w:ascii="Times New Roman" w:hAnsi="Times New Roman" w:cs="Times New Roman"/>
          <w:sz w:val="24"/>
          <w:szCs w:val="24"/>
          <w:lang w:val="sv-SE"/>
        </w:rPr>
        <w:t xml:space="preserve"> risiko sedang PKV tidak ditemukkan. </w:t>
      </w:r>
      <w:r w:rsidRPr="003D0D43">
        <w:rPr>
          <w:rFonts w:ascii="Times New Roman" w:hAnsi="Times New Roman" w:cs="Times New Roman"/>
          <w:sz w:val="24"/>
          <w:szCs w:val="24"/>
          <w:lang w:val="sv-SE"/>
        </w:rPr>
        <w:t xml:space="preserve">Sedangkan subjek dengan indeks aterogenik </w:t>
      </w:r>
      <w:r w:rsidRPr="000F3CDD">
        <w:rPr>
          <w:rFonts w:ascii="Times New Roman" w:hAnsi="Times New Roman" w:cs="Times New Roman"/>
          <w:sz w:val="24"/>
          <w:szCs w:val="24"/>
          <w:lang w:val="sv-SE"/>
        </w:rPr>
        <w:t>plasma</w:t>
      </w:r>
      <w:r w:rsidRPr="003D0D43">
        <w:rPr>
          <w:rFonts w:ascii="Times New Roman" w:hAnsi="Times New Roman" w:cs="Times New Roman"/>
          <w:sz w:val="24"/>
          <w:szCs w:val="24"/>
          <w:lang w:val="sv-SE"/>
        </w:rPr>
        <w:t xml:space="preserve"> risiko tinggi PKV sebanyak </w:t>
      </w:r>
      <w:r w:rsidR="001A2B62">
        <w:rPr>
          <w:rFonts w:ascii="Times New Roman" w:hAnsi="Times New Roman" w:cs="Times New Roman"/>
          <w:sz w:val="24"/>
          <w:szCs w:val="24"/>
          <w:lang w:val="sv-SE"/>
        </w:rPr>
        <w:t>31</w:t>
      </w:r>
      <w:r w:rsidRPr="003D0D43">
        <w:rPr>
          <w:rFonts w:ascii="Times New Roman" w:hAnsi="Times New Roman" w:cs="Times New Roman"/>
          <w:sz w:val="24"/>
          <w:szCs w:val="24"/>
          <w:lang w:val="sv-SE"/>
        </w:rPr>
        <w:t xml:space="preserve"> (100%) dengan hasil rata-rata </w:t>
      </w:r>
      <w:r w:rsidR="001A2B62">
        <w:rPr>
          <w:rFonts w:ascii="Times New Roman" w:hAnsi="Times New Roman" w:cs="Times New Roman"/>
          <w:sz w:val="24"/>
          <w:szCs w:val="24"/>
          <w:lang w:val="sv-SE"/>
        </w:rPr>
        <w:t>31,</w:t>
      </w:r>
      <w:r w:rsidR="00052DBF">
        <w:rPr>
          <w:rFonts w:ascii="Times New Roman" w:hAnsi="Times New Roman" w:cs="Times New Roman"/>
          <w:sz w:val="24"/>
          <w:szCs w:val="24"/>
          <w:lang w:val="sv-SE"/>
        </w:rPr>
        <w:t>5</w:t>
      </w:r>
      <w:r w:rsidR="003A4357">
        <w:rPr>
          <w:rFonts w:ascii="Times New Roman" w:hAnsi="Times New Roman" w:cs="Times New Roman"/>
          <w:sz w:val="24"/>
          <w:szCs w:val="24"/>
          <w:lang w:val="sv-SE"/>
        </w:rPr>
        <w:t xml:space="preserve">. </w:t>
      </w:r>
    </w:p>
    <w:p w14:paraId="0EA496AB" w14:textId="11F138AB" w:rsidR="00D25EB2" w:rsidRDefault="001A2B62" w:rsidP="00E41B1F">
      <w:pPr>
        <w:spacing w:after="0" w:line="480" w:lineRule="auto"/>
        <w:ind w:left="993" w:firstLine="425"/>
        <w:jc w:val="both"/>
        <w:rPr>
          <w:rFonts w:ascii="Times New Roman" w:hAnsi="Times New Roman" w:cs="Times New Roman"/>
          <w:sz w:val="24"/>
          <w:szCs w:val="24"/>
          <w:lang w:val="sv-SE"/>
        </w:rPr>
      </w:pPr>
      <w:r w:rsidRPr="00720DF2">
        <w:rPr>
          <w:rFonts w:ascii="Times New Roman" w:hAnsi="Times New Roman" w:cs="Times New Roman"/>
          <w:sz w:val="24"/>
          <w:szCs w:val="24"/>
          <w:lang w:val="sv-SE"/>
        </w:rPr>
        <w:t xml:space="preserve">Berdasarkan </w:t>
      </w:r>
      <w:r>
        <w:rPr>
          <w:rFonts w:ascii="Times New Roman" w:hAnsi="Times New Roman" w:cs="Times New Roman"/>
          <w:sz w:val="24"/>
          <w:szCs w:val="24"/>
          <w:lang w:val="sv-SE"/>
        </w:rPr>
        <w:t>h</w:t>
      </w:r>
      <w:r w:rsidRPr="00265131">
        <w:rPr>
          <w:rFonts w:ascii="Times New Roman" w:hAnsi="Times New Roman" w:cs="Times New Roman"/>
          <w:sz w:val="24"/>
          <w:szCs w:val="24"/>
          <w:lang w:val="sv-SE"/>
        </w:rPr>
        <w:t xml:space="preserve">asil analisis hubungan </w:t>
      </w:r>
      <w:r w:rsidR="006D72F2">
        <w:rPr>
          <w:rFonts w:ascii="Times New Roman" w:hAnsi="Times New Roman" w:cs="Times New Roman"/>
          <w:sz w:val="24"/>
          <w:szCs w:val="24"/>
          <w:lang w:val="sv-SE"/>
        </w:rPr>
        <w:t>HDL</w:t>
      </w:r>
      <w:r w:rsidRPr="00265131">
        <w:rPr>
          <w:rFonts w:ascii="Times New Roman" w:hAnsi="Times New Roman" w:cs="Times New Roman"/>
          <w:sz w:val="24"/>
          <w:szCs w:val="24"/>
          <w:lang w:val="sv-SE"/>
        </w:rPr>
        <w:t xml:space="preserve"> de</w:t>
      </w:r>
      <w:r>
        <w:rPr>
          <w:rFonts w:ascii="Times New Roman" w:hAnsi="Times New Roman" w:cs="Times New Roman"/>
          <w:sz w:val="24"/>
          <w:szCs w:val="24"/>
          <w:lang w:val="sv-SE"/>
        </w:rPr>
        <w:t xml:space="preserve">ngan indeks aterogenik plasma pada penderita diabetes melitus menunjukan bahwa </w:t>
      </w:r>
      <w:r w:rsidRPr="007933B3">
        <w:rPr>
          <w:rFonts w:ascii="Times New Roman" w:hAnsi="Times New Roman" w:cs="Times New Roman"/>
          <w:sz w:val="24"/>
          <w:szCs w:val="24"/>
          <w:lang w:val="sv-SE"/>
        </w:rPr>
        <w:t xml:space="preserve">nilai </w:t>
      </w:r>
      <w:r w:rsidRPr="00844B33">
        <w:rPr>
          <w:rFonts w:ascii="Times New Roman" w:hAnsi="Times New Roman" w:cs="Times New Roman"/>
          <w:i/>
          <w:iCs/>
          <w:sz w:val="24"/>
          <w:szCs w:val="24"/>
          <w:lang w:val="sv-SE"/>
        </w:rPr>
        <w:t>Sig</w:t>
      </w:r>
      <w:r w:rsidRPr="007933B3">
        <w:rPr>
          <w:rFonts w:ascii="Times New Roman" w:hAnsi="Times New Roman" w:cs="Times New Roman"/>
          <w:sz w:val="24"/>
          <w:szCs w:val="24"/>
          <w:lang w:val="sv-SE"/>
        </w:rPr>
        <w:t xml:space="preserve">. </w:t>
      </w:r>
      <w:r w:rsidRPr="006C7E90">
        <w:rPr>
          <w:rFonts w:ascii="Times New Roman" w:hAnsi="Times New Roman" w:cs="Times New Roman"/>
          <w:sz w:val="24"/>
          <w:szCs w:val="24"/>
          <w:lang w:val="sv-SE"/>
        </w:rPr>
        <w:t>(2-</w:t>
      </w:r>
      <w:r w:rsidRPr="006C7E90">
        <w:rPr>
          <w:rFonts w:ascii="Times New Roman" w:hAnsi="Times New Roman" w:cs="Times New Roman"/>
          <w:i/>
          <w:iCs/>
          <w:sz w:val="24"/>
          <w:szCs w:val="24"/>
          <w:lang w:val="sv-SE"/>
        </w:rPr>
        <w:t>tailed</w:t>
      </w:r>
      <w:r w:rsidRPr="006C7E90">
        <w:rPr>
          <w:rFonts w:ascii="Times New Roman" w:hAnsi="Times New Roman" w:cs="Times New Roman"/>
          <w:sz w:val="24"/>
          <w:szCs w:val="24"/>
          <w:lang w:val="sv-SE"/>
        </w:rPr>
        <w:t xml:space="preserve">) pada uji korelasi pearson adalah sebesar </w:t>
      </w:r>
      <w:r w:rsidR="008228D7">
        <w:rPr>
          <w:rFonts w:ascii="Times New Roman" w:hAnsi="Times New Roman" w:cs="Times New Roman"/>
          <w:sz w:val="24"/>
          <w:szCs w:val="24"/>
          <w:lang w:val="sv-SE"/>
        </w:rPr>
        <w:t>0,001</w:t>
      </w:r>
      <w:r w:rsidRPr="006C7E90">
        <w:rPr>
          <w:rFonts w:ascii="Times New Roman" w:hAnsi="Times New Roman" w:cs="Times New Roman"/>
          <w:sz w:val="24"/>
          <w:szCs w:val="24"/>
          <w:lang w:val="sv-SE"/>
        </w:rPr>
        <w:t xml:space="preserve"> dan </w:t>
      </w:r>
      <w:r w:rsidRPr="001A2B62">
        <w:rPr>
          <w:rFonts w:ascii="Times New Roman" w:hAnsi="Times New Roman" w:cs="Times New Roman"/>
          <w:i/>
          <w:iCs/>
          <w:sz w:val="24"/>
          <w:szCs w:val="24"/>
          <w:lang w:val="sv-SE"/>
        </w:rPr>
        <w:t>pearson correlation</w:t>
      </w:r>
      <w:r w:rsidRPr="006C7E90">
        <w:rPr>
          <w:rFonts w:ascii="Times New Roman" w:hAnsi="Times New Roman" w:cs="Times New Roman"/>
          <w:sz w:val="24"/>
          <w:szCs w:val="24"/>
          <w:lang w:val="sv-SE"/>
        </w:rPr>
        <w:t xml:space="preserve"> </w:t>
      </w:r>
      <w:r w:rsidRPr="00436417">
        <w:rPr>
          <w:rFonts w:ascii="Times New Roman" w:hAnsi="Times New Roman" w:cs="Times New Roman"/>
          <w:sz w:val="24"/>
          <w:szCs w:val="24"/>
          <w:lang w:val="sv-SE"/>
        </w:rPr>
        <w:t xml:space="preserve">sebesar </w:t>
      </w:r>
      <w:r w:rsidR="008228D7">
        <w:rPr>
          <w:rFonts w:ascii="Times New Roman" w:hAnsi="Times New Roman" w:cs="Times New Roman"/>
          <w:sz w:val="24"/>
          <w:szCs w:val="24"/>
          <w:lang w:val="sv-SE"/>
        </w:rPr>
        <w:t>-</w:t>
      </w:r>
      <w:r w:rsidRPr="00436417">
        <w:rPr>
          <w:rFonts w:ascii="Times New Roman" w:hAnsi="Times New Roman" w:cs="Times New Roman"/>
          <w:sz w:val="24"/>
          <w:szCs w:val="24"/>
          <w:lang w:val="sv-SE"/>
        </w:rPr>
        <w:t>0</w:t>
      </w:r>
      <w:r>
        <w:rPr>
          <w:rFonts w:ascii="Times New Roman" w:hAnsi="Times New Roman" w:cs="Times New Roman"/>
          <w:sz w:val="24"/>
          <w:szCs w:val="24"/>
          <w:lang w:val="sv-SE"/>
        </w:rPr>
        <w:t>.</w:t>
      </w:r>
      <w:r w:rsidR="008228D7">
        <w:rPr>
          <w:rFonts w:ascii="Times New Roman" w:hAnsi="Times New Roman" w:cs="Times New Roman"/>
          <w:sz w:val="24"/>
          <w:szCs w:val="24"/>
          <w:lang w:val="sv-SE"/>
        </w:rPr>
        <w:t>738</w:t>
      </w:r>
      <w:r>
        <w:rPr>
          <w:rFonts w:ascii="Times New Roman" w:hAnsi="Times New Roman" w:cs="Times New Roman"/>
          <w:sz w:val="24"/>
          <w:szCs w:val="24"/>
          <w:lang w:val="sv-SE"/>
        </w:rPr>
        <w:t xml:space="preserve">. </w:t>
      </w:r>
      <w:r w:rsidRPr="007933B3">
        <w:rPr>
          <w:rFonts w:ascii="Times New Roman" w:hAnsi="Times New Roman" w:cs="Times New Roman"/>
          <w:sz w:val="24"/>
          <w:szCs w:val="24"/>
          <w:lang w:val="sv-SE"/>
        </w:rPr>
        <w:t xml:space="preserve">Karena nilai </w:t>
      </w:r>
      <w:r w:rsidRPr="008F491B">
        <w:rPr>
          <w:rFonts w:ascii="Times New Roman" w:hAnsi="Times New Roman" w:cs="Times New Roman"/>
          <w:i/>
          <w:iCs/>
          <w:sz w:val="24"/>
          <w:szCs w:val="24"/>
          <w:lang w:val="sv-SE"/>
        </w:rPr>
        <w:t>Sig</w:t>
      </w:r>
      <w:r>
        <w:rPr>
          <w:rFonts w:ascii="Times New Roman" w:hAnsi="Times New Roman" w:cs="Times New Roman"/>
          <w:sz w:val="24"/>
          <w:szCs w:val="24"/>
          <w:lang w:val="sv-SE"/>
        </w:rPr>
        <w:t>.</w:t>
      </w:r>
      <w:r w:rsidRPr="007933B3">
        <w:rPr>
          <w:rFonts w:ascii="Times New Roman" w:hAnsi="Times New Roman" w:cs="Times New Roman"/>
          <w:sz w:val="24"/>
          <w:szCs w:val="24"/>
          <w:lang w:val="sv-SE"/>
        </w:rPr>
        <w:t xml:space="preserve"> (2</w:t>
      </w:r>
      <w:r>
        <w:rPr>
          <w:rFonts w:ascii="Times New Roman" w:hAnsi="Times New Roman" w:cs="Times New Roman"/>
          <w:sz w:val="24"/>
          <w:szCs w:val="24"/>
          <w:lang w:val="sv-SE"/>
        </w:rPr>
        <w:t>-</w:t>
      </w:r>
      <w:r w:rsidRPr="008F491B">
        <w:rPr>
          <w:rFonts w:ascii="Times New Roman" w:hAnsi="Times New Roman" w:cs="Times New Roman"/>
          <w:i/>
          <w:iCs/>
          <w:sz w:val="24"/>
          <w:szCs w:val="24"/>
          <w:lang w:val="sv-SE"/>
        </w:rPr>
        <w:t>tailed</w:t>
      </w:r>
      <w:r w:rsidRPr="007933B3">
        <w:rPr>
          <w:rFonts w:ascii="Times New Roman" w:hAnsi="Times New Roman" w:cs="Times New Roman"/>
          <w:sz w:val="24"/>
          <w:szCs w:val="24"/>
          <w:lang w:val="sv-SE"/>
        </w:rPr>
        <w:t xml:space="preserve">) </w:t>
      </w:r>
      <w:r w:rsidR="008228D7">
        <w:rPr>
          <w:rFonts w:ascii="Times New Roman" w:hAnsi="Times New Roman" w:cs="Times New Roman"/>
          <w:sz w:val="24"/>
          <w:szCs w:val="24"/>
          <w:lang w:val="sv-SE"/>
        </w:rPr>
        <w:t>0,001</w:t>
      </w:r>
      <w:r w:rsidRPr="007933B3">
        <w:rPr>
          <w:rFonts w:ascii="Times New Roman" w:hAnsi="Times New Roman" w:cs="Times New Roman"/>
          <w:sz w:val="24"/>
          <w:szCs w:val="24"/>
          <w:lang w:val="sv-SE"/>
        </w:rPr>
        <w:t xml:space="preserve"> </w:t>
      </w:r>
      <w:r>
        <w:rPr>
          <w:rFonts w:ascii="Times New Roman" w:hAnsi="Times New Roman" w:cs="Times New Roman"/>
          <w:sz w:val="24"/>
          <w:szCs w:val="24"/>
          <w:lang w:val="sv-SE"/>
        </w:rPr>
        <w:t>&gt;</w:t>
      </w:r>
      <w:r w:rsidRPr="007933B3">
        <w:rPr>
          <w:rFonts w:ascii="Times New Roman" w:hAnsi="Times New Roman" w:cs="Times New Roman"/>
          <w:sz w:val="24"/>
          <w:szCs w:val="24"/>
          <w:lang w:val="sv-SE"/>
        </w:rPr>
        <w:t xml:space="preserve"> 0.05</w:t>
      </w:r>
      <w:r w:rsidRPr="00545D01">
        <w:rPr>
          <w:rFonts w:ascii="Times New Roman" w:hAnsi="Times New Roman" w:cs="Times New Roman"/>
          <w:sz w:val="24"/>
          <w:szCs w:val="24"/>
          <w:lang w:val="sv-SE"/>
        </w:rPr>
        <w:t>, maka dapat disimpulkan bahwa t</w:t>
      </w:r>
      <w:r w:rsidR="008228D7">
        <w:rPr>
          <w:rFonts w:ascii="Times New Roman" w:hAnsi="Times New Roman" w:cs="Times New Roman"/>
          <w:sz w:val="24"/>
          <w:szCs w:val="24"/>
          <w:lang w:val="sv-SE"/>
        </w:rPr>
        <w:t>erdapat</w:t>
      </w:r>
      <w:r w:rsidRPr="00545D01">
        <w:rPr>
          <w:rFonts w:ascii="Times New Roman" w:hAnsi="Times New Roman" w:cs="Times New Roman"/>
          <w:sz w:val="24"/>
          <w:szCs w:val="24"/>
          <w:lang w:val="sv-SE"/>
        </w:rPr>
        <w:t xml:space="preserve"> hubungan yang signifikan antara kadar </w:t>
      </w:r>
      <w:r w:rsidR="00FF3BEE">
        <w:rPr>
          <w:rFonts w:ascii="Times New Roman" w:hAnsi="Times New Roman" w:cs="Times New Roman"/>
          <w:sz w:val="24"/>
          <w:szCs w:val="24"/>
          <w:lang w:val="sv-SE"/>
        </w:rPr>
        <w:t>HDL</w:t>
      </w:r>
      <w:r w:rsidRPr="00545D01">
        <w:rPr>
          <w:rFonts w:ascii="Times New Roman" w:hAnsi="Times New Roman" w:cs="Times New Roman"/>
          <w:sz w:val="24"/>
          <w:szCs w:val="24"/>
          <w:lang w:val="sv-SE"/>
        </w:rPr>
        <w:t xml:space="preserve"> dengan indeks aterogenik plasma pada penderita diabetes melitus</w:t>
      </w:r>
      <w:r w:rsidR="00225A4A">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memiliki </w:t>
      </w:r>
      <w:r w:rsidRPr="00436417">
        <w:rPr>
          <w:rFonts w:ascii="Times New Roman" w:hAnsi="Times New Roman" w:cs="Times New Roman"/>
          <w:sz w:val="24"/>
          <w:szCs w:val="24"/>
          <w:lang w:val="sv-SE"/>
        </w:rPr>
        <w:t xml:space="preserve">hubungan </w:t>
      </w:r>
      <w:r>
        <w:rPr>
          <w:rFonts w:ascii="Times New Roman" w:hAnsi="Times New Roman" w:cs="Times New Roman"/>
          <w:sz w:val="24"/>
          <w:szCs w:val="24"/>
          <w:lang w:val="sv-SE"/>
        </w:rPr>
        <w:t xml:space="preserve">sangat </w:t>
      </w:r>
      <w:r w:rsidR="008228D7">
        <w:rPr>
          <w:rFonts w:ascii="Times New Roman" w:hAnsi="Times New Roman" w:cs="Times New Roman"/>
          <w:sz w:val="24"/>
          <w:szCs w:val="24"/>
          <w:lang w:val="sv-SE"/>
        </w:rPr>
        <w:t>kuat</w:t>
      </w:r>
      <w:r w:rsidR="00225A4A">
        <w:rPr>
          <w:rFonts w:ascii="Times New Roman" w:hAnsi="Times New Roman" w:cs="Times New Roman"/>
          <w:sz w:val="24"/>
          <w:szCs w:val="24"/>
          <w:lang w:val="sv-SE"/>
        </w:rPr>
        <w:t xml:space="preserve"> dan berbanding terbalik.</w:t>
      </w:r>
    </w:p>
    <w:p w14:paraId="31594A2B" w14:textId="2C58B97D" w:rsidR="003701F2" w:rsidRDefault="00A47408" w:rsidP="00F02013">
      <w:pPr>
        <w:pStyle w:val="ListParagraph"/>
        <w:numPr>
          <w:ilvl w:val="0"/>
          <w:numId w:val="86"/>
        </w:numPr>
        <w:spacing w:after="0" w:line="480" w:lineRule="auto"/>
        <w:ind w:left="70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w:t>
      </w:r>
      <w:r w:rsidR="008A14FD">
        <w:rPr>
          <w:rFonts w:ascii="Times New Roman" w:hAnsi="Times New Roman" w:cs="Times New Roman"/>
          <w:sz w:val="24"/>
          <w:szCs w:val="24"/>
          <w:lang w:val="sv-SE"/>
        </w:rPr>
        <w:t xml:space="preserve">hasil </w:t>
      </w:r>
      <w:r>
        <w:rPr>
          <w:rFonts w:ascii="Times New Roman" w:hAnsi="Times New Roman" w:cs="Times New Roman"/>
          <w:sz w:val="24"/>
          <w:szCs w:val="24"/>
          <w:lang w:val="sv-SE"/>
        </w:rPr>
        <w:t>hubungan antara HbA1c dengan indeks aterogenik plasma</w:t>
      </w:r>
      <w:r w:rsidR="008A14FD">
        <w:rPr>
          <w:rFonts w:ascii="Times New Roman" w:hAnsi="Times New Roman" w:cs="Times New Roman"/>
          <w:sz w:val="24"/>
          <w:szCs w:val="24"/>
          <w:lang w:val="sv-SE"/>
        </w:rPr>
        <w:t xml:space="preserve"> pada penderita diabetes melitus</w:t>
      </w:r>
    </w:p>
    <w:p w14:paraId="6A781C13" w14:textId="77777777" w:rsidR="00270AE2" w:rsidRPr="00323F0B" w:rsidRDefault="00270AE2" w:rsidP="00270AE2">
      <w:pPr>
        <w:pStyle w:val="ListParagraph"/>
        <w:spacing w:after="0" w:line="480" w:lineRule="auto"/>
        <w:ind w:left="709"/>
        <w:jc w:val="both"/>
        <w:rPr>
          <w:rFonts w:ascii="Times New Roman" w:hAnsi="Times New Roman" w:cs="Times New Roman"/>
          <w:sz w:val="24"/>
          <w:szCs w:val="24"/>
          <w:lang w:val="sv-SE"/>
        </w:rPr>
      </w:pPr>
    </w:p>
    <w:p w14:paraId="240947C7" w14:textId="036FF678" w:rsidR="00D25EB2" w:rsidRDefault="00D25EB2" w:rsidP="00D25EB2">
      <w:pPr>
        <w:pStyle w:val="ListParagraph"/>
        <w:spacing w:after="0" w:line="24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4.5 Hubungan kadar </w:t>
      </w:r>
      <w:r w:rsidR="00E41B1F">
        <w:rPr>
          <w:rFonts w:ascii="Times New Roman" w:hAnsi="Times New Roman" w:cs="Times New Roman"/>
          <w:sz w:val="24"/>
          <w:szCs w:val="24"/>
          <w:lang w:val="sv-SE"/>
        </w:rPr>
        <w:t>HbA1c</w:t>
      </w:r>
      <w:r>
        <w:rPr>
          <w:rFonts w:ascii="Times New Roman" w:hAnsi="Times New Roman" w:cs="Times New Roman"/>
          <w:sz w:val="24"/>
          <w:szCs w:val="24"/>
          <w:lang w:val="sv-SE"/>
        </w:rPr>
        <w:t xml:space="preserve"> dengan Indeks Aterogenik </w:t>
      </w:r>
      <w:r w:rsidRPr="00AD08CE">
        <w:rPr>
          <w:rFonts w:ascii="Times New Roman" w:hAnsi="Times New Roman" w:cs="Times New Roman"/>
          <w:sz w:val="24"/>
          <w:szCs w:val="24"/>
          <w:lang w:val="sv-SE"/>
        </w:rPr>
        <w:t>plasma</w:t>
      </w:r>
      <w:r>
        <w:rPr>
          <w:rFonts w:ascii="Times New Roman" w:hAnsi="Times New Roman" w:cs="Times New Roman"/>
          <w:sz w:val="24"/>
          <w:szCs w:val="24"/>
          <w:lang w:val="sv-SE"/>
        </w:rPr>
        <w:t xml:space="preserve"> pada penderita diabetes melitus</w:t>
      </w:r>
    </w:p>
    <w:tbl>
      <w:tblPr>
        <w:tblStyle w:val="TableGridLight"/>
        <w:tblpPr w:leftFromText="180" w:rightFromText="180" w:vertAnchor="text" w:horzAnchor="margin" w:tblpXSpec="center" w:tblpY="136"/>
        <w:tblW w:w="10735" w:type="dxa"/>
        <w:tblLayout w:type="fixed"/>
        <w:tblLook w:val="04A0" w:firstRow="1" w:lastRow="0" w:firstColumn="1" w:lastColumn="0" w:noHBand="0" w:noVBand="1"/>
      </w:tblPr>
      <w:tblGrid>
        <w:gridCol w:w="1838"/>
        <w:gridCol w:w="851"/>
        <w:gridCol w:w="1134"/>
        <w:gridCol w:w="850"/>
        <w:gridCol w:w="1134"/>
        <w:gridCol w:w="1134"/>
        <w:gridCol w:w="1134"/>
        <w:gridCol w:w="1526"/>
        <w:gridCol w:w="1134"/>
      </w:tblGrid>
      <w:tr w:rsidR="00EE0994" w14:paraId="36088DCE" w14:textId="77777777" w:rsidTr="00077BE8">
        <w:trPr>
          <w:trHeight w:val="500"/>
        </w:trPr>
        <w:tc>
          <w:tcPr>
            <w:tcW w:w="1838" w:type="dxa"/>
            <w:vMerge w:val="restart"/>
            <w:vAlign w:val="center"/>
          </w:tcPr>
          <w:p w14:paraId="53D0A0B0" w14:textId="77777777" w:rsidR="00EE0994" w:rsidRPr="00077BE8" w:rsidRDefault="00EE0994" w:rsidP="00077BE8">
            <w:pPr>
              <w:spacing w:line="360" w:lineRule="auto"/>
              <w:jc w:val="center"/>
              <w:rPr>
                <w:rFonts w:ascii="Times New Roman" w:hAnsi="Times New Roman" w:cs="Times New Roman"/>
                <w:b/>
                <w:bCs/>
                <w:sz w:val="24"/>
                <w:szCs w:val="24"/>
                <w:lang w:val="sv-SE"/>
              </w:rPr>
            </w:pPr>
            <w:r w:rsidRPr="00077BE8">
              <w:rPr>
                <w:rFonts w:ascii="Times New Roman" w:hAnsi="Times New Roman" w:cs="Times New Roman"/>
                <w:b/>
                <w:bCs/>
                <w:sz w:val="24"/>
                <w:szCs w:val="24"/>
                <w:lang w:val="sv-SE"/>
              </w:rPr>
              <w:t>HbA1c</w:t>
            </w:r>
          </w:p>
        </w:tc>
        <w:tc>
          <w:tcPr>
            <w:tcW w:w="6237" w:type="dxa"/>
            <w:gridSpan w:val="6"/>
            <w:vAlign w:val="center"/>
          </w:tcPr>
          <w:p w14:paraId="05B16E63" w14:textId="77777777" w:rsidR="00EE0994" w:rsidRPr="00077BE8" w:rsidRDefault="00EE0994" w:rsidP="00077BE8">
            <w:pPr>
              <w:spacing w:line="360" w:lineRule="auto"/>
              <w:jc w:val="center"/>
              <w:rPr>
                <w:rFonts w:ascii="Times New Roman" w:hAnsi="Times New Roman" w:cs="Times New Roman"/>
                <w:b/>
                <w:bCs/>
                <w:sz w:val="24"/>
                <w:szCs w:val="24"/>
                <w:lang w:val="sv-SE"/>
              </w:rPr>
            </w:pPr>
            <w:r w:rsidRPr="00077BE8">
              <w:rPr>
                <w:rFonts w:ascii="Times New Roman" w:hAnsi="Times New Roman" w:cs="Times New Roman"/>
                <w:b/>
                <w:bCs/>
                <w:sz w:val="24"/>
                <w:szCs w:val="24"/>
                <w:lang w:val="sv-SE"/>
              </w:rPr>
              <w:t>Indeks aterogenik</w:t>
            </w:r>
          </w:p>
        </w:tc>
        <w:tc>
          <w:tcPr>
            <w:tcW w:w="1526" w:type="dxa"/>
            <w:vMerge w:val="restart"/>
            <w:vAlign w:val="center"/>
          </w:tcPr>
          <w:p w14:paraId="1178B50E" w14:textId="77777777" w:rsidR="00EE0994" w:rsidRPr="00077BE8" w:rsidRDefault="00EE0994" w:rsidP="00077BE8">
            <w:pPr>
              <w:spacing w:line="360" w:lineRule="auto"/>
              <w:jc w:val="center"/>
              <w:rPr>
                <w:rFonts w:ascii="Times New Roman" w:hAnsi="Times New Roman" w:cs="Times New Roman"/>
                <w:b/>
                <w:bCs/>
                <w:sz w:val="24"/>
                <w:szCs w:val="24"/>
                <w:lang w:val="sv-SE"/>
              </w:rPr>
            </w:pPr>
            <w:r w:rsidRPr="00077BE8">
              <w:rPr>
                <w:rFonts w:ascii="Times New Roman" w:hAnsi="Times New Roman" w:cs="Times New Roman"/>
                <w:b/>
                <w:bCs/>
                <w:i/>
                <w:iCs/>
                <w:sz w:val="24"/>
                <w:szCs w:val="24"/>
                <w:lang w:val="sv-SE"/>
              </w:rPr>
              <w:t>Pearson correllation</w:t>
            </w:r>
          </w:p>
        </w:tc>
        <w:tc>
          <w:tcPr>
            <w:tcW w:w="1134" w:type="dxa"/>
            <w:vMerge w:val="restart"/>
            <w:vAlign w:val="center"/>
          </w:tcPr>
          <w:p w14:paraId="5EC69C40" w14:textId="77777777" w:rsidR="00EE0994" w:rsidRPr="00077BE8" w:rsidRDefault="00EE0994" w:rsidP="00077BE8">
            <w:pPr>
              <w:spacing w:line="360" w:lineRule="auto"/>
              <w:jc w:val="center"/>
              <w:rPr>
                <w:rFonts w:ascii="Times New Roman" w:hAnsi="Times New Roman" w:cs="Times New Roman"/>
                <w:b/>
                <w:bCs/>
                <w:i/>
                <w:iCs/>
                <w:sz w:val="24"/>
                <w:szCs w:val="24"/>
                <w:lang w:val="sv-SE"/>
              </w:rPr>
            </w:pPr>
            <w:r w:rsidRPr="00077BE8">
              <w:rPr>
                <w:rFonts w:ascii="Times New Roman" w:hAnsi="Times New Roman" w:cs="Times New Roman"/>
                <w:b/>
                <w:bCs/>
                <w:i/>
                <w:iCs/>
                <w:sz w:val="24"/>
                <w:szCs w:val="24"/>
                <w:lang w:val="sv-SE"/>
              </w:rPr>
              <w:t>Sig.</w:t>
            </w:r>
          </w:p>
          <w:p w14:paraId="04651CA5" w14:textId="77777777" w:rsidR="00EE0994" w:rsidRPr="00077BE8" w:rsidRDefault="00EE0994" w:rsidP="00077BE8">
            <w:pPr>
              <w:spacing w:line="360" w:lineRule="auto"/>
              <w:jc w:val="center"/>
              <w:rPr>
                <w:rFonts w:ascii="Times New Roman" w:hAnsi="Times New Roman" w:cs="Times New Roman"/>
                <w:b/>
                <w:bCs/>
                <w:sz w:val="24"/>
                <w:szCs w:val="24"/>
                <w:lang w:val="sv-SE"/>
              </w:rPr>
            </w:pPr>
            <w:r w:rsidRPr="00077BE8">
              <w:rPr>
                <w:rFonts w:ascii="Times New Roman" w:hAnsi="Times New Roman" w:cs="Times New Roman"/>
                <w:b/>
                <w:bCs/>
                <w:sz w:val="24"/>
                <w:szCs w:val="24"/>
                <w:lang w:val="sv-SE"/>
              </w:rPr>
              <w:t>(2</w:t>
            </w:r>
            <w:r w:rsidRPr="00077BE8">
              <w:rPr>
                <w:rFonts w:ascii="Times New Roman" w:hAnsi="Times New Roman" w:cs="Times New Roman"/>
                <w:b/>
                <w:bCs/>
                <w:i/>
                <w:iCs/>
                <w:sz w:val="24"/>
                <w:szCs w:val="24"/>
                <w:lang w:val="sv-SE"/>
              </w:rPr>
              <w:t>-tailed</w:t>
            </w:r>
            <w:r w:rsidRPr="00077BE8">
              <w:rPr>
                <w:rFonts w:ascii="Times New Roman" w:hAnsi="Times New Roman" w:cs="Times New Roman"/>
                <w:b/>
                <w:bCs/>
                <w:sz w:val="24"/>
                <w:szCs w:val="24"/>
                <w:lang w:val="sv-SE"/>
              </w:rPr>
              <w:t>)</w:t>
            </w:r>
          </w:p>
        </w:tc>
      </w:tr>
      <w:tr w:rsidR="00EE0994" w14:paraId="354AF4EB" w14:textId="77777777" w:rsidTr="005A703A">
        <w:trPr>
          <w:trHeight w:val="600"/>
        </w:trPr>
        <w:tc>
          <w:tcPr>
            <w:tcW w:w="1838" w:type="dxa"/>
            <w:vMerge/>
          </w:tcPr>
          <w:p w14:paraId="0134E398" w14:textId="77777777" w:rsidR="00EE0994" w:rsidRDefault="00EE0994" w:rsidP="000C6A44">
            <w:pPr>
              <w:spacing w:line="360" w:lineRule="auto"/>
              <w:jc w:val="center"/>
              <w:rPr>
                <w:rFonts w:ascii="Times New Roman" w:hAnsi="Times New Roman" w:cs="Times New Roman"/>
                <w:sz w:val="24"/>
                <w:szCs w:val="24"/>
                <w:lang w:val="sv-SE"/>
              </w:rPr>
            </w:pPr>
          </w:p>
        </w:tc>
        <w:tc>
          <w:tcPr>
            <w:tcW w:w="1985" w:type="dxa"/>
            <w:gridSpan w:val="2"/>
          </w:tcPr>
          <w:p w14:paraId="650BE3D5" w14:textId="77777777" w:rsidR="00EE0994" w:rsidRDefault="00EE099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 rendah PKV</w:t>
            </w:r>
          </w:p>
        </w:tc>
        <w:tc>
          <w:tcPr>
            <w:tcW w:w="1984" w:type="dxa"/>
            <w:gridSpan w:val="2"/>
          </w:tcPr>
          <w:p w14:paraId="1A914153" w14:textId="4CDE57DC" w:rsidR="00EE0994" w:rsidRDefault="00EE099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w:t>
            </w:r>
            <w:r w:rsidR="00FB2806">
              <w:rPr>
                <w:rFonts w:ascii="Times New Roman" w:hAnsi="Times New Roman" w:cs="Times New Roman"/>
                <w:sz w:val="24"/>
                <w:szCs w:val="24"/>
                <w:lang w:val="sv-SE"/>
              </w:rPr>
              <w:t xml:space="preserve"> </w:t>
            </w:r>
            <w:r>
              <w:rPr>
                <w:rFonts w:ascii="Times New Roman" w:hAnsi="Times New Roman" w:cs="Times New Roman"/>
                <w:sz w:val="24"/>
                <w:szCs w:val="24"/>
                <w:lang w:val="sv-SE"/>
              </w:rPr>
              <w:t>sedang PKV</w:t>
            </w:r>
          </w:p>
        </w:tc>
        <w:tc>
          <w:tcPr>
            <w:tcW w:w="2268" w:type="dxa"/>
            <w:gridSpan w:val="2"/>
          </w:tcPr>
          <w:p w14:paraId="672A054A" w14:textId="6FE6CBDB" w:rsidR="000C6A44" w:rsidRDefault="00EE099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Risiko tinggi</w:t>
            </w:r>
          </w:p>
          <w:p w14:paraId="5183DAC7" w14:textId="3A40E8A6" w:rsidR="00EE0994" w:rsidRDefault="00EE099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PKV</w:t>
            </w:r>
          </w:p>
        </w:tc>
        <w:tc>
          <w:tcPr>
            <w:tcW w:w="1526" w:type="dxa"/>
            <w:vMerge/>
          </w:tcPr>
          <w:p w14:paraId="4E9B0420" w14:textId="77777777" w:rsidR="00EE0994" w:rsidRDefault="00EE0994" w:rsidP="000C6A44">
            <w:pPr>
              <w:spacing w:line="360" w:lineRule="auto"/>
              <w:jc w:val="center"/>
              <w:rPr>
                <w:rFonts w:ascii="Times New Roman" w:hAnsi="Times New Roman" w:cs="Times New Roman"/>
                <w:sz w:val="24"/>
                <w:szCs w:val="24"/>
                <w:lang w:val="sv-SE"/>
              </w:rPr>
            </w:pPr>
          </w:p>
        </w:tc>
        <w:tc>
          <w:tcPr>
            <w:tcW w:w="1134" w:type="dxa"/>
            <w:vMerge/>
          </w:tcPr>
          <w:p w14:paraId="2BFA1D83" w14:textId="77777777" w:rsidR="00EE0994" w:rsidRDefault="00EE0994" w:rsidP="000C6A44">
            <w:pPr>
              <w:spacing w:line="360" w:lineRule="auto"/>
              <w:jc w:val="center"/>
              <w:rPr>
                <w:rFonts w:ascii="Times New Roman" w:hAnsi="Times New Roman" w:cs="Times New Roman"/>
                <w:sz w:val="24"/>
                <w:szCs w:val="24"/>
                <w:lang w:val="sv-SE"/>
              </w:rPr>
            </w:pPr>
          </w:p>
        </w:tc>
      </w:tr>
      <w:tr w:rsidR="000C6A44" w14:paraId="6732210B" w14:textId="77777777" w:rsidTr="00077BE8">
        <w:tc>
          <w:tcPr>
            <w:tcW w:w="1838" w:type="dxa"/>
            <w:vMerge/>
          </w:tcPr>
          <w:p w14:paraId="17A2BC68" w14:textId="77777777" w:rsidR="000C6A44" w:rsidRDefault="000C6A44" w:rsidP="000C6A44">
            <w:pPr>
              <w:spacing w:line="360" w:lineRule="auto"/>
              <w:jc w:val="center"/>
              <w:rPr>
                <w:rFonts w:ascii="Times New Roman" w:hAnsi="Times New Roman" w:cs="Times New Roman"/>
                <w:sz w:val="24"/>
                <w:szCs w:val="24"/>
                <w:lang w:val="sv-SE"/>
              </w:rPr>
            </w:pPr>
          </w:p>
        </w:tc>
        <w:tc>
          <w:tcPr>
            <w:tcW w:w="851" w:type="dxa"/>
          </w:tcPr>
          <w:p w14:paraId="59229DDF" w14:textId="0997553C"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200F67C7" w14:textId="3B31E98B"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850" w:type="dxa"/>
          </w:tcPr>
          <w:p w14:paraId="0A0D0920" w14:textId="35EA6411"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3123BD35" w14:textId="08F8BCB1"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1134" w:type="dxa"/>
          </w:tcPr>
          <w:p w14:paraId="02C8A95A" w14:textId="25D61F8D"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n (%)</w:t>
            </w:r>
          </w:p>
        </w:tc>
        <w:tc>
          <w:tcPr>
            <w:tcW w:w="1134" w:type="dxa"/>
          </w:tcPr>
          <w:p w14:paraId="67158D74" w14:textId="49DD45F1"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rata-rata</w:t>
            </w:r>
          </w:p>
        </w:tc>
        <w:tc>
          <w:tcPr>
            <w:tcW w:w="1526" w:type="dxa"/>
            <w:vMerge w:val="restart"/>
            <w:vAlign w:val="center"/>
          </w:tcPr>
          <w:p w14:paraId="7E67A4AF" w14:textId="46366C81" w:rsidR="000C6A44" w:rsidRDefault="000C6A44" w:rsidP="00077BE8">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0.360</w:t>
            </w:r>
          </w:p>
        </w:tc>
        <w:tc>
          <w:tcPr>
            <w:tcW w:w="1134" w:type="dxa"/>
            <w:vMerge w:val="restart"/>
            <w:vAlign w:val="center"/>
          </w:tcPr>
          <w:p w14:paraId="6925B8DF" w14:textId="6C605C87" w:rsidR="000C6A44" w:rsidRDefault="000C6A44" w:rsidP="00077BE8">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0.167</w:t>
            </w:r>
          </w:p>
        </w:tc>
      </w:tr>
      <w:tr w:rsidR="000C6A44" w14:paraId="3769A95D" w14:textId="77777777" w:rsidTr="005A703A">
        <w:tc>
          <w:tcPr>
            <w:tcW w:w="1838" w:type="dxa"/>
          </w:tcPr>
          <w:p w14:paraId="092AA1A1"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Terkontrol (≤6,5%)</w:t>
            </w:r>
          </w:p>
        </w:tc>
        <w:tc>
          <w:tcPr>
            <w:tcW w:w="851" w:type="dxa"/>
          </w:tcPr>
          <w:p w14:paraId="43874FEA"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3911A737"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850" w:type="dxa"/>
          </w:tcPr>
          <w:p w14:paraId="007B6597" w14:textId="6620DF3E"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1 (25)</w:t>
            </w:r>
          </w:p>
        </w:tc>
        <w:tc>
          <w:tcPr>
            <w:tcW w:w="1134" w:type="dxa"/>
          </w:tcPr>
          <w:p w14:paraId="18F50256"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0,19</w:t>
            </w:r>
          </w:p>
        </w:tc>
        <w:tc>
          <w:tcPr>
            <w:tcW w:w="1134" w:type="dxa"/>
          </w:tcPr>
          <w:p w14:paraId="3B8FFD7D" w14:textId="1BC13C63"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3 (75)</w:t>
            </w:r>
          </w:p>
        </w:tc>
        <w:tc>
          <w:tcPr>
            <w:tcW w:w="1134" w:type="dxa"/>
          </w:tcPr>
          <w:p w14:paraId="1DFC724D"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0,81</w:t>
            </w:r>
          </w:p>
        </w:tc>
        <w:tc>
          <w:tcPr>
            <w:tcW w:w="1526" w:type="dxa"/>
            <w:vMerge/>
          </w:tcPr>
          <w:p w14:paraId="072883A2" w14:textId="1129ACB1" w:rsidR="000C6A44" w:rsidRDefault="000C6A44" w:rsidP="000C6A44">
            <w:pPr>
              <w:spacing w:line="360" w:lineRule="auto"/>
              <w:jc w:val="center"/>
              <w:rPr>
                <w:rFonts w:ascii="Times New Roman" w:hAnsi="Times New Roman" w:cs="Times New Roman"/>
                <w:sz w:val="24"/>
                <w:szCs w:val="24"/>
                <w:lang w:val="sv-SE"/>
              </w:rPr>
            </w:pPr>
          </w:p>
        </w:tc>
        <w:tc>
          <w:tcPr>
            <w:tcW w:w="1134" w:type="dxa"/>
            <w:vMerge/>
          </w:tcPr>
          <w:p w14:paraId="384E85A4" w14:textId="5F66B990" w:rsidR="000C6A44" w:rsidRDefault="000C6A44" w:rsidP="000C6A44">
            <w:pPr>
              <w:spacing w:line="360" w:lineRule="auto"/>
              <w:jc w:val="center"/>
              <w:rPr>
                <w:rFonts w:ascii="Times New Roman" w:hAnsi="Times New Roman" w:cs="Times New Roman"/>
                <w:sz w:val="24"/>
                <w:szCs w:val="24"/>
                <w:lang w:val="sv-SE"/>
              </w:rPr>
            </w:pPr>
          </w:p>
        </w:tc>
      </w:tr>
      <w:tr w:rsidR="000C6A44" w14:paraId="4EA70574" w14:textId="77777777" w:rsidTr="005A703A">
        <w:tc>
          <w:tcPr>
            <w:tcW w:w="1838" w:type="dxa"/>
          </w:tcPr>
          <w:p w14:paraId="6B9324E2"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Tidak terkontrol (&gt;6,5%)</w:t>
            </w:r>
          </w:p>
        </w:tc>
        <w:tc>
          <w:tcPr>
            <w:tcW w:w="851" w:type="dxa"/>
          </w:tcPr>
          <w:p w14:paraId="06FAD29D" w14:textId="0AE0E752"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 (0)</w:t>
            </w:r>
          </w:p>
        </w:tc>
        <w:tc>
          <w:tcPr>
            <w:tcW w:w="1134" w:type="dxa"/>
          </w:tcPr>
          <w:p w14:paraId="5F6E82B6"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850" w:type="dxa"/>
          </w:tcPr>
          <w:p w14:paraId="2D996A5E" w14:textId="2BE6274E"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p w14:paraId="7192615A"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1134" w:type="dxa"/>
          </w:tcPr>
          <w:p w14:paraId="17ADA54C"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1134" w:type="dxa"/>
          </w:tcPr>
          <w:p w14:paraId="7BAB01CA" w14:textId="1E12A2AC"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27 (100)</w:t>
            </w:r>
          </w:p>
        </w:tc>
        <w:tc>
          <w:tcPr>
            <w:tcW w:w="1134" w:type="dxa"/>
          </w:tcPr>
          <w:p w14:paraId="6A709086"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0,82</w:t>
            </w:r>
          </w:p>
        </w:tc>
        <w:tc>
          <w:tcPr>
            <w:tcW w:w="1526" w:type="dxa"/>
            <w:vMerge/>
          </w:tcPr>
          <w:p w14:paraId="7BF302BC" w14:textId="77777777" w:rsidR="000C6A44" w:rsidRDefault="000C6A44" w:rsidP="000C6A44">
            <w:pPr>
              <w:spacing w:line="360" w:lineRule="auto"/>
              <w:jc w:val="center"/>
              <w:rPr>
                <w:rFonts w:ascii="Times New Roman" w:hAnsi="Times New Roman" w:cs="Times New Roman"/>
                <w:sz w:val="24"/>
                <w:szCs w:val="24"/>
                <w:lang w:val="sv-SE"/>
              </w:rPr>
            </w:pPr>
          </w:p>
        </w:tc>
        <w:tc>
          <w:tcPr>
            <w:tcW w:w="1134" w:type="dxa"/>
            <w:vMerge/>
          </w:tcPr>
          <w:p w14:paraId="34BCEB98" w14:textId="77777777" w:rsidR="000C6A44" w:rsidRDefault="000C6A44" w:rsidP="000C6A44">
            <w:pPr>
              <w:spacing w:line="360" w:lineRule="auto"/>
              <w:jc w:val="center"/>
              <w:rPr>
                <w:rFonts w:ascii="Times New Roman" w:hAnsi="Times New Roman" w:cs="Times New Roman"/>
                <w:sz w:val="24"/>
                <w:szCs w:val="24"/>
                <w:lang w:val="sv-SE"/>
              </w:rPr>
            </w:pPr>
          </w:p>
        </w:tc>
      </w:tr>
      <w:tr w:rsidR="000C6A44" w14:paraId="45E219F3" w14:textId="77777777" w:rsidTr="005A703A">
        <w:tc>
          <w:tcPr>
            <w:tcW w:w="1838" w:type="dxa"/>
          </w:tcPr>
          <w:p w14:paraId="788907CE" w14:textId="77777777" w:rsidR="000C6A44" w:rsidRDefault="000C6A44" w:rsidP="000C6A44">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 xml:space="preserve">Jumlah </w:t>
            </w:r>
          </w:p>
        </w:tc>
        <w:tc>
          <w:tcPr>
            <w:tcW w:w="1985" w:type="dxa"/>
            <w:gridSpan w:val="2"/>
          </w:tcPr>
          <w:p w14:paraId="3BFD73C8" w14:textId="77777777"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0</w:t>
            </w:r>
          </w:p>
        </w:tc>
        <w:tc>
          <w:tcPr>
            <w:tcW w:w="1984" w:type="dxa"/>
            <w:gridSpan w:val="2"/>
          </w:tcPr>
          <w:p w14:paraId="054F8292" w14:textId="77777777"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1</w:t>
            </w:r>
          </w:p>
        </w:tc>
        <w:tc>
          <w:tcPr>
            <w:tcW w:w="2268" w:type="dxa"/>
            <w:gridSpan w:val="2"/>
          </w:tcPr>
          <w:p w14:paraId="5650D662" w14:textId="77777777" w:rsidR="000C6A44" w:rsidRDefault="000C6A44" w:rsidP="000C6A44">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 31</w:t>
            </w:r>
          </w:p>
        </w:tc>
        <w:tc>
          <w:tcPr>
            <w:tcW w:w="1526" w:type="dxa"/>
            <w:vMerge/>
          </w:tcPr>
          <w:p w14:paraId="271B9509" w14:textId="77777777" w:rsidR="000C6A44" w:rsidRDefault="000C6A44" w:rsidP="000C6A44">
            <w:pPr>
              <w:spacing w:line="360" w:lineRule="auto"/>
              <w:jc w:val="center"/>
              <w:rPr>
                <w:rFonts w:ascii="Times New Roman" w:hAnsi="Times New Roman" w:cs="Times New Roman"/>
                <w:sz w:val="24"/>
                <w:szCs w:val="24"/>
                <w:lang w:val="sv-SE"/>
              </w:rPr>
            </w:pPr>
          </w:p>
        </w:tc>
        <w:tc>
          <w:tcPr>
            <w:tcW w:w="1134" w:type="dxa"/>
            <w:vMerge/>
          </w:tcPr>
          <w:p w14:paraId="6831499E" w14:textId="77777777" w:rsidR="000C6A44" w:rsidRDefault="000C6A44" w:rsidP="000C6A44">
            <w:pPr>
              <w:spacing w:line="360" w:lineRule="auto"/>
              <w:jc w:val="center"/>
              <w:rPr>
                <w:rFonts w:ascii="Times New Roman" w:hAnsi="Times New Roman" w:cs="Times New Roman"/>
                <w:sz w:val="24"/>
                <w:szCs w:val="24"/>
                <w:lang w:val="sv-SE"/>
              </w:rPr>
            </w:pPr>
          </w:p>
        </w:tc>
      </w:tr>
    </w:tbl>
    <w:p w14:paraId="6FC41939" w14:textId="40B517C5" w:rsidR="00D25EB2" w:rsidRDefault="00D25EB2" w:rsidP="00D25EB2">
      <w:pPr>
        <w:spacing w:after="0" w:line="480" w:lineRule="auto"/>
        <w:jc w:val="both"/>
        <w:rPr>
          <w:rFonts w:ascii="Times New Roman" w:hAnsi="Times New Roman" w:cs="Times New Roman"/>
          <w:i/>
          <w:iCs/>
          <w:sz w:val="24"/>
          <w:szCs w:val="24"/>
          <w:lang w:val="sv-SE"/>
        </w:rPr>
      </w:pPr>
      <w:r w:rsidRPr="00955E9D">
        <w:rPr>
          <w:rFonts w:ascii="Times New Roman" w:hAnsi="Times New Roman" w:cs="Times New Roman"/>
          <w:i/>
          <w:iCs/>
          <w:sz w:val="24"/>
          <w:szCs w:val="24"/>
          <w:lang w:val="sv-SE"/>
        </w:rPr>
        <w:t xml:space="preserve">(Sumber : data sekunder, 2025) </w:t>
      </w:r>
    </w:p>
    <w:p w14:paraId="1614FA24" w14:textId="6DC512C6" w:rsidR="00C14F7A" w:rsidRPr="00436417" w:rsidRDefault="00523B4C" w:rsidP="00D86ABB">
      <w:pPr>
        <w:spacing w:after="0" w:line="480" w:lineRule="auto"/>
        <w:ind w:left="993" w:firstLine="425"/>
        <w:jc w:val="both"/>
        <w:rPr>
          <w:rFonts w:ascii="Times New Roman" w:hAnsi="Times New Roman" w:cs="Times New Roman"/>
          <w:sz w:val="24"/>
          <w:szCs w:val="24"/>
          <w:lang w:val="sv-SE"/>
        </w:rPr>
      </w:pPr>
      <w:bookmarkStart w:id="14" w:name="_Hlk210479920"/>
      <w:r w:rsidRPr="00414B32">
        <w:rPr>
          <w:rFonts w:ascii="Times New Roman" w:hAnsi="Times New Roman" w:cs="Times New Roman"/>
          <w:sz w:val="24"/>
          <w:szCs w:val="24"/>
          <w:lang w:val="sv-SE"/>
        </w:rPr>
        <w:t xml:space="preserve">Berdasarkan </w:t>
      </w:r>
      <w:r>
        <w:rPr>
          <w:rFonts w:ascii="Times New Roman" w:hAnsi="Times New Roman" w:cs="Times New Roman"/>
          <w:sz w:val="24"/>
          <w:szCs w:val="24"/>
          <w:lang w:val="sv-SE"/>
        </w:rPr>
        <w:t xml:space="preserve">tabel 4.5 </w:t>
      </w:r>
      <w:r w:rsidR="00076003">
        <w:rPr>
          <w:rFonts w:ascii="Times New Roman" w:hAnsi="Times New Roman" w:cs="Times New Roman"/>
          <w:sz w:val="24"/>
          <w:szCs w:val="24"/>
          <w:lang w:val="sv-SE"/>
        </w:rPr>
        <w:t xml:space="preserve">Subjek dengan kategori HbA1c terkontrol (≤ 6,5%) adalah sebanyak 4 (100%) </w:t>
      </w:r>
      <w:r w:rsidR="00076003" w:rsidRPr="003E29E7">
        <w:rPr>
          <w:rFonts w:ascii="Times New Roman" w:hAnsi="Times New Roman" w:cs="Times New Roman"/>
          <w:sz w:val="24"/>
          <w:szCs w:val="24"/>
          <w:lang w:val="sv-SE"/>
        </w:rPr>
        <w:t>Subjek</w:t>
      </w:r>
      <w:r w:rsidR="00076003">
        <w:rPr>
          <w:rFonts w:ascii="Times New Roman" w:hAnsi="Times New Roman" w:cs="Times New Roman"/>
          <w:sz w:val="24"/>
          <w:szCs w:val="24"/>
          <w:lang w:val="sv-SE"/>
        </w:rPr>
        <w:t xml:space="preserve">. Subjek </w:t>
      </w:r>
      <w:r w:rsidR="00076003" w:rsidRPr="003E29E7">
        <w:rPr>
          <w:rFonts w:ascii="Times New Roman" w:hAnsi="Times New Roman" w:cs="Times New Roman"/>
          <w:sz w:val="24"/>
          <w:szCs w:val="24"/>
          <w:lang w:val="sv-SE"/>
        </w:rPr>
        <w:t xml:space="preserve">yang memiliki indeks aterogenik </w:t>
      </w:r>
      <w:r w:rsidR="00076003" w:rsidRPr="00A01B55">
        <w:rPr>
          <w:rFonts w:ascii="Times New Roman" w:hAnsi="Times New Roman" w:cs="Times New Roman"/>
          <w:sz w:val="24"/>
          <w:szCs w:val="24"/>
          <w:lang w:val="sv-SE"/>
        </w:rPr>
        <w:t>plasma</w:t>
      </w:r>
      <w:r w:rsidR="00076003" w:rsidRPr="003E29E7">
        <w:rPr>
          <w:rFonts w:ascii="Times New Roman" w:hAnsi="Times New Roman" w:cs="Times New Roman"/>
          <w:sz w:val="24"/>
          <w:szCs w:val="24"/>
          <w:lang w:val="sv-SE"/>
        </w:rPr>
        <w:t xml:space="preserve"> risiko rendah tidak ditemukan pada subjek, subjek yang memiliki indeks aterogenik </w:t>
      </w:r>
      <w:r w:rsidR="00076003" w:rsidRPr="00A01B55">
        <w:rPr>
          <w:rFonts w:ascii="Times New Roman" w:hAnsi="Times New Roman" w:cs="Times New Roman"/>
          <w:sz w:val="24"/>
          <w:szCs w:val="24"/>
          <w:lang w:val="sv-SE"/>
        </w:rPr>
        <w:t>plasma</w:t>
      </w:r>
      <w:r w:rsidR="00076003" w:rsidRPr="003E29E7">
        <w:rPr>
          <w:rFonts w:ascii="Times New Roman" w:hAnsi="Times New Roman" w:cs="Times New Roman"/>
          <w:sz w:val="24"/>
          <w:szCs w:val="24"/>
          <w:lang w:val="sv-SE"/>
        </w:rPr>
        <w:t xml:space="preserve"> risiko sedang sebanyak 1 (</w:t>
      </w:r>
      <w:r w:rsidR="00076003">
        <w:rPr>
          <w:rFonts w:ascii="Times New Roman" w:hAnsi="Times New Roman" w:cs="Times New Roman"/>
          <w:sz w:val="24"/>
          <w:szCs w:val="24"/>
          <w:lang w:val="sv-SE"/>
        </w:rPr>
        <w:t>2</w:t>
      </w:r>
      <w:r w:rsidR="00076003" w:rsidRPr="003E29E7">
        <w:rPr>
          <w:rFonts w:ascii="Times New Roman" w:hAnsi="Times New Roman" w:cs="Times New Roman"/>
          <w:sz w:val="24"/>
          <w:szCs w:val="24"/>
          <w:lang w:val="sv-SE"/>
        </w:rPr>
        <w:t>5%) subjek dengan hasil rata-rata 0,</w:t>
      </w:r>
      <w:r w:rsidR="00076003">
        <w:rPr>
          <w:rFonts w:ascii="Times New Roman" w:hAnsi="Times New Roman" w:cs="Times New Roman"/>
          <w:sz w:val="24"/>
          <w:szCs w:val="24"/>
          <w:lang w:val="sv-SE"/>
        </w:rPr>
        <w:t>1</w:t>
      </w:r>
      <w:r w:rsidR="00076003" w:rsidRPr="003E29E7">
        <w:rPr>
          <w:rFonts w:ascii="Times New Roman" w:hAnsi="Times New Roman" w:cs="Times New Roman"/>
          <w:sz w:val="24"/>
          <w:szCs w:val="24"/>
          <w:lang w:val="sv-SE"/>
        </w:rPr>
        <w:t xml:space="preserve">9. </w:t>
      </w:r>
      <w:r w:rsidR="00076003" w:rsidRPr="00347723">
        <w:rPr>
          <w:rFonts w:ascii="Times New Roman" w:hAnsi="Times New Roman" w:cs="Times New Roman"/>
          <w:sz w:val="24"/>
          <w:szCs w:val="24"/>
          <w:lang w:val="sv-SE"/>
        </w:rPr>
        <w:t>Sedangkan subjek dengan indeks aterogenik</w:t>
      </w:r>
      <w:r w:rsidR="00076003">
        <w:rPr>
          <w:rFonts w:ascii="Times New Roman" w:hAnsi="Times New Roman" w:cs="Times New Roman"/>
          <w:sz w:val="24"/>
          <w:szCs w:val="24"/>
          <w:lang w:val="sv-SE"/>
        </w:rPr>
        <w:t xml:space="preserve"> </w:t>
      </w:r>
      <w:r w:rsidR="00076003" w:rsidRPr="00A01B55">
        <w:rPr>
          <w:rFonts w:ascii="Times New Roman" w:hAnsi="Times New Roman" w:cs="Times New Roman"/>
          <w:sz w:val="24"/>
          <w:szCs w:val="24"/>
          <w:lang w:val="sv-SE"/>
        </w:rPr>
        <w:t>plasma</w:t>
      </w:r>
      <w:r w:rsidR="00076003" w:rsidRPr="00347723">
        <w:rPr>
          <w:rFonts w:ascii="Times New Roman" w:hAnsi="Times New Roman" w:cs="Times New Roman"/>
          <w:sz w:val="24"/>
          <w:szCs w:val="24"/>
          <w:lang w:val="sv-SE"/>
        </w:rPr>
        <w:t xml:space="preserve"> risiko tinggi sebanyak </w:t>
      </w:r>
      <w:r w:rsidR="00076003">
        <w:rPr>
          <w:rFonts w:ascii="Times New Roman" w:hAnsi="Times New Roman" w:cs="Times New Roman"/>
          <w:sz w:val="24"/>
          <w:szCs w:val="24"/>
          <w:lang w:val="sv-SE"/>
        </w:rPr>
        <w:t>3</w:t>
      </w:r>
      <w:r w:rsidR="00076003" w:rsidRPr="00347723">
        <w:rPr>
          <w:rFonts w:ascii="Times New Roman" w:hAnsi="Times New Roman" w:cs="Times New Roman"/>
          <w:sz w:val="24"/>
          <w:szCs w:val="24"/>
          <w:lang w:val="sv-SE"/>
        </w:rPr>
        <w:t xml:space="preserve"> (</w:t>
      </w:r>
      <w:r w:rsidR="00076003">
        <w:rPr>
          <w:rFonts w:ascii="Times New Roman" w:hAnsi="Times New Roman" w:cs="Times New Roman"/>
          <w:sz w:val="24"/>
          <w:szCs w:val="24"/>
          <w:lang w:val="sv-SE"/>
        </w:rPr>
        <w:t>7</w:t>
      </w:r>
      <w:r w:rsidR="00076003" w:rsidRPr="00347723">
        <w:rPr>
          <w:rFonts w:ascii="Times New Roman" w:hAnsi="Times New Roman" w:cs="Times New Roman"/>
          <w:sz w:val="24"/>
          <w:szCs w:val="24"/>
          <w:lang w:val="sv-SE"/>
        </w:rPr>
        <w:t>5%) subjek d</w:t>
      </w:r>
      <w:r w:rsidR="00076003">
        <w:rPr>
          <w:rFonts w:ascii="Times New Roman" w:hAnsi="Times New Roman" w:cs="Times New Roman"/>
          <w:sz w:val="24"/>
          <w:szCs w:val="24"/>
          <w:lang w:val="sv-SE"/>
        </w:rPr>
        <w:t xml:space="preserve">engan hasil rata-rata 0,81. Subjek dengan kategori HbA1c tidak terkontrol (&gt; 6,5%) adalah sebanyak 27 (100%) </w:t>
      </w:r>
      <w:r w:rsidR="00076003" w:rsidRPr="003E29E7">
        <w:rPr>
          <w:rFonts w:ascii="Times New Roman" w:hAnsi="Times New Roman" w:cs="Times New Roman"/>
          <w:sz w:val="24"/>
          <w:szCs w:val="24"/>
          <w:lang w:val="sv-SE"/>
        </w:rPr>
        <w:t>Subjek</w:t>
      </w:r>
      <w:r w:rsidR="00076003">
        <w:rPr>
          <w:rFonts w:ascii="Times New Roman" w:hAnsi="Times New Roman" w:cs="Times New Roman"/>
          <w:sz w:val="24"/>
          <w:szCs w:val="24"/>
          <w:lang w:val="sv-SE"/>
        </w:rPr>
        <w:t xml:space="preserve">. </w:t>
      </w:r>
      <w:r w:rsidR="00076003" w:rsidRPr="0028656D">
        <w:rPr>
          <w:rFonts w:ascii="Times New Roman" w:hAnsi="Times New Roman" w:cs="Times New Roman"/>
          <w:sz w:val="24"/>
          <w:szCs w:val="24"/>
          <w:lang w:val="sv-SE"/>
        </w:rPr>
        <w:t xml:space="preserve">Subjek yang memiliki indeks aterogenik </w:t>
      </w:r>
      <w:r w:rsidR="00076003" w:rsidRPr="00AD08CE">
        <w:rPr>
          <w:rFonts w:ascii="Times New Roman" w:hAnsi="Times New Roman" w:cs="Times New Roman"/>
          <w:sz w:val="24"/>
          <w:szCs w:val="24"/>
          <w:lang w:val="sv-SE"/>
        </w:rPr>
        <w:t>plasma</w:t>
      </w:r>
      <w:r w:rsidR="00076003" w:rsidRPr="0028656D">
        <w:rPr>
          <w:rFonts w:ascii="Times New Roman" w:hAnsi="Times New Roman" w:cs="Times New Roman"/>
          <w:sz w:val="24"/>
          <w:szCs w:val="24"/>
          <w:lang w:val="sv-SE"/>
        </w:rPr>
        <w:t xml:space="preserve"> risiko rendah dan indeks aterogenik </w:t>
      </w:r>
      <w:r w:rsidR="00076003" w:rsidRPr="00AD08CE">
        <w:rPr>
          <w:rFonts w:ascii="Times New Roman" w:hAnsi="Times New Roman" w:cs="Times New Roman"/>
          <w:sz w:val="24"/>
          <w:szCs w:val="24"/>
          <w:lang w:val="sv-SE"/>
        </w:rPr>
        <w:t>plasma</w:t>
      </w:r>
      <w:r w:rsidR="00076003" w:rsidRPr="0028656D">
        <w:rPr>
          <w:rFonts w:ascii="Times New Roman" w:hAnsi="Times New Roman" w:cs="Times New Roman"/>
          <w:sz w:val="24"/>
          <w:szCs w:val="24"/>
          <w:lang w:val="sv-SE"/>
        </w:rPr>
        <w:t xml:space="preserve"> risiko sedang tidak ditemukan pada subjek</w:t>
      </w:r>
      <w:r w:rsidR="00076003" w:rsidRPr="003E29E7">
        <w:rPr>
          <w:rFonts w:ascii="Times New Roman" w:hAnsi="Times New Roman" w:cs="Times New Roman"/>
          <w:sz w:val="24"/>
          <w:szCs w:val="24"/>
          <w:lang w:val="sv-SE"/>
        </w:rPr>
        <w:t xml:space="preserve">. </w:t>
      </w:r>
      <w:r w:rsidR="00076003" w:rsidRPr="00347723">
        <w:rPr>
          <w:rFonts w:ascii="Times New Roman" w:hAnsi="Times New Roman" w:cs="Times New Roman"/>
          <w:sz w:val="24"/>
          <w:szCs w:val="24"/>
          <w:lang w:val="sv-SE"/>
        </w:rPr>
        <w:t xml:space="preserve">Sedangkan subjek dengan indeks aterogenik </w:t>
      </w:r>
      <w:r w:rsidR="00076003" w:rsidRPr="00AD08CE">
        <w:rPr>
          <w:rFonts w:ascii="Times New Roman" w:hAnsi="Times New Roman" w:cs="Times New Roman"/>
          <w:sz w:val="24"/>
          <w:szCs w:val="24"/>
          <w:lang w:val="sv-SE"/>
        </w:rPr>
        <w:t>plasma</w:t>
      </w:r>
      <w:r w:rsidR="00076003" w:rsidRPr="00347723">
        <w:rPr>
          <w:rFonts w:ascii="Times New Roman" w:hAnsi="Times New Roman" w:cs="Times New Roman"/>
          <w:sz w:val="24"/>
          <w:szCs w:val="24"/>
          <w:lang w:val="sv-SE"/>
        </w:rPr>
        <w:t xml:space="preserve"> risiko tinggi sebanyak </w:t>
      </w:r>
      <w:r w:rsidR="00076003">
        <w:rPr>
          <w:rFonts w:ascii="Times New Roman" w:hAnsi="Times New Roman" w:cs="Times New Roman"/>
          <w:sz w:val="24"/>
          <w:szCs w:val="24"/>
          <w:lang w:val="sv-SE"/>
        </w:rPr>
        <w:t>27</w:t>
      </w:r>
      <w:r w:rsidR="00076003" w:rsidRPr="00347723">
        <w:rPr>
          <w:rFonts w:ascii="Times New Roman" w:hAnsi="Times New Roman" w:cs="Times New Roman"/>
          <w:sz w:val="24"/>
          <w:szCs w:val="24"/>
          <w:lang w:val="sv-SE"/>
        </w:rPr>
        <w:t xml:space="preserve"> (</w:t>
      </w:r>
      <w:r w:rsidR="00076003">
        <w:rPr>
          <w:rFonts w:ascii="Times New Roman" w:hAnsi="Times New Roman" w:cs="Times New Roman"/>
          <w:sz w:val="24"/>
          <w:szCs w:val="24"/>
          <w:lang w:val="sv-SE"/>
        </w:rPr>
        <w:t>100</w:t>
      </w:r>
      <w:r w:rsidR="00076003" w:rsidRPr="00347723">
        <w:rPr>
          <w:rFonts w:ascii="Times New Roman" w:hAnsi="Times New Roman" w:cs="Times New Roman"/>
          <w:sz w:val="24"/>
          <w:szCs w:val="24"/>
          <w:lang w:val="sv-SE"/>
        </w:rPr>
        <w:t>%) subjek d</w:t>
      </w:r>
      <w:r w:rsidR="00076003">
        <w:rPr>
          <w:rFonts w:ascii="Times New Roman" w:hAnsi="Times New Roman" w:cs="Times New Roman"/>
          <w:sz w:val="24"/>
          <w:szCs w:val="24"/>
          <w:lang w:val="sv-SE"/>
        </w:rPr>
        <w:t>engan hasil rata-rata 0,82.</w:t>
      </w:r>
      <w:r w:rsidR="00C82BD9">
        <w:rPr>
          <w:rFonts w:ascii="Times New Roman" w:hAnsi="Times New Roman" w:cs="Times New Roman"/>
          <w:sz w:val="24"/>
          <w:szCs w:val="24"/>
          <w:lang w:val="sv-SE"/>
        </w:rPr>
        <w:t xml:space="preserve"> </w:t>
      </w:r>
      <w:bookmarkStart w:id="15" w:name="_Hlk210916441"/>
      <w:r w:rsidR="00BF4ED1">
        <w:rPr>
          <w:rFonts w:ascii="Times New Roman" w:hAnsi="Times New Roman" w:cs="Times New Roman"/>
          <w:sz w:val="24"/>
          <w:szCs w:val="24"/>
          <w:lang w:val="sv-SE"/>
        </w:rPr>
        <w:t xml:space="preserve">Berdasarkan </w:t>
      </w:r>
      <w:r w:rsidR="002F44CF" w:rsidRPr="007933B3">
        <w:rPr>
          <w:rFonts w:ascii="Times New Roman" w:hAnsi="Times New Roman" w:cs="Times New Roman"/>
          <w:sz w:val="24"/>
          <w:szCs w:val="24"/>
          <w:lang w:val="sv-SE"/>
        </w:rPr>
        <w:t xml:space="preserve">uji </w:t>
      </w:r>
      <w:r w:rsidR="002F44CF">
        <w:rPr>
          <w:rFonts w:ascii="Times New Roman" w:hAnsi="Times New Roman" w:cs="Times New Roman"/>
          <w:sz w:val="24"/>
          <w:szCs w:val="24"/>
          <w:lang w:val="sv-SE"/>
        </w:rPr>
        <w:t>korelasi p</w:t>
      </w:r>
      <w:r w:rsidR="002F44CF" w:rsidRPr="007933B3">
        <w:rPr>
          <w:rFonts w:ascii="Times New Roman" w:hAnsi="Times New Roman" w:cs="Times New Roman"/>
          <w:sz w:val="24"/>
          <w:szCs w:val="24"/>
          <w:lang w:val="sv-SE"/>
        </w:rPr>
        <w:t>earson</w:t>
      </w:r>
      <w:r w:rsidR="00C82BD9">
        <w:rPr>
          <w:rFonts w:ascii="Times New Roman" w:hAnsi="Times New Roman" w:cs="Times New Roman"/>
          <w:sz w:val="24"/>
          <w:szCs w:val="24"/>
          <w:lang w:val="sv-SE"/>
        </w:rPr>
        <w:t xml:space="preserve"> antara kadar HbA1c dengan indeks aterogenik memiliki nilai</w:t>
      </w:r>
      <w:r w:rsidR="002F44CF" w:rsidRPr="007933B3">
        <w:rPr>
          <w:rFonts w:ascii="Times New Roman" w:hAnsi="Times New Roman" w:cs="Times New Roman"/>
          <w:sz w:val="24"/>
          <w:szCs w:val="24"/>
          <w:lang w:val="sv-SE"/>
        </w:rPr>
        <w:t xml:space="preserve"> </w:t>
      </w:r>
      <w:r w:rsidR="002F44CF" w:rsidRPr="008F491B">
        <w:rPr>
          <w:rFonts w:ascii="Times New Roman" w:hAnsi="Times New Roman" w:cs="Times New Roman"/>
          <w:i/>
          <w:iCs/>
          <w:sz w:val="24"/>
          <w:szCs w:val="24"/>
          <w:lang w:val="sv-SE"/>
        </w:rPr>
        <w:t>Sig</w:t>
      </w:r>
      <w:r w:rsidR="002F44CF">
        <w:rPr>
          <w:rFonts w:ascii="Times New Roman" w:hAnsi="Times New Roman" w:cs="Times New Roman"/>
          <w:sz w:val="24"/>
          <w:szCs w:val="24"/>
          <w:lang w:val="sv-SE"/>
        </w:rPr>
        <w:t>.</w:t>
      </w:r>
      <w:r w:rsidR="002F44CF" w:rsidRPr="007933B3">
        <w:rPr>
          <w:rFonts w:ascii="Times New Roman" w:hAnsi="Times New Roman" w:cs="Times New Roman"/>
          <w:sz w:val="24"/>
          <w:szCs w:val="24"/>
          <w:lang w:val="sv-SE"/>
        </w:rPr>
        <w:t xml:space="preserve"> (2</w:t>
      </w:r>
      <w:r w:rsidR="002F44CF">
        <w:rPr>
          <w:rFonts w:ascii="Times New Roman" w:hAnsi="Times New Roman" w:cs="Times New Roman"/>
          <w:sz w:val="24"/>
          <w:szCs w:val="24"/>
          <w:lang w:val="sv-SE"/>
        </w:rPr>
        <w:t>-</w:t>
      </w:r>
      <w:r w:rsidR="002F44CF" w:rsidRPr="008F491B">
        <w:rPr>
          <w:rFonts w:ascii="Times New Roman" w:hAnsi="Times New Roman" w:cs="Times New Roman"/>
          <w:i/>
          <w:iCs/>
          <w:sz w:val="24"/>
          <w:szCs w:val="24"/>
          <w:lang w:val="sv-SE"/>
        </w:rPr>
        <w:t>tailed</w:t>
      </w:r>
      <w:r w:rsidR="002F44CF" w:rsidRPr="007933B3">
        <w:rPr>
          <w:rFonts w:ascii="Times New Roman" w:hAnsi="Times New Roman" w:cs="Times New Roman"/>
          <w:sz w:val="24"/>
          <w:szCs w:val="24"/>
          <w:lang w:val="sv-SE"/>
        </w:rPr>
        <w:t xml:space="preserve">) </w:t>
      </w:r>
      <w:r w:rsidR="00C82BD9">
        <w:rPr>
          <w:rFonts w:ascii="Times New Roman" w:hAnsi="Times New Roman" w:cs="Times New Roman"/>
          <w:sz w:val="24"/>
          <w:szCs w:val="24"/>
          <w:lang w:val="sv-SE"/>
        </w:rPr>
        <w:t xml:space="preserve">sebesar </w:t>
      </w:r>
      <w:r w:rsidR="002F44CF" w:rsidRPr="007933B3">
        <w:rPr>
          <w:rFonts w:ascii="Times New Roman" w:hAnsi="Times New Roman" w:cs="Times New Roman"/>
          <w:sz w:val="24"/>
          <w:szCs w:val="24"/>
          <w:lang w:val="sv-SE"/>
        </w:rPr>
        <w:t>0</w:t>
      </w:r>
      <w:r w:rsidR="002F44CF">
        <w:rPr>
          <w:rFonts w:ascii="Times New Roman" w:hAnsi="Times New Roman" w:cs="Times New Roman"/>
          <w:sz w:val="24"/>
          <w:szCs w:val="24"/>
          <w:lang w:val="sv-SE"/>
        </w:rPr>
        <w:t>.360</w:t>
      </w:r>
      <w:r w:rsidR="00D86ABB">
        <w:rPr>
          <w:rFonts w:ascii="Times New Roman" w:hAnsi="Times New Roman" w:cs="Times New Roman"/>
          <w:sz w:val="24"/>
          <w:szCs w:val="24"/>
          <w:lang w:val="sv-SE"/>
        </w:rPr>
        <w:t xml:space="preserve">. </w:t>
      </w:r>
      <w:r w:rsidR="00D86ABB">
        <w:rPr>
          <w:rFonts w:ascii="Times New Roman" w:hAnsi="Times New Roman" w:cs="Times New Roman"/>
          <w:sz w:val="24"/>
          <w:szCs w:val="24"/>
          <w:lang w:val="sv-SE"/>
        </w:rPr>
        <w:lastRenderedPageBreak/>
        <w:t xml:space="preserve">dan </w:t>
      </w:r>
      <w:r w:rsidR="000E07B3">
        <w:rPr>
          <w:rFonts w:ascii="Times New Roman" w:hAnsi="Times New Roman" w:cs="Times New Roman"/>
          <w:sz w:val="24"/>
          <w:szCs w:val="24"/>
          <w:lang w:val="sv-SE"/>
        </w:rPr>
        <w:t xml:space="preserve">nilai </w:t>
      </w:r>
      <w:r w:rsidR="002F44CF" w:rsidRPr="00545D01">
        <w:rPr>
          <w:rFonts w:ascii="Times New Roman" w:hAnsi="Times New Roman" w:cs="Times New Roman"/>
          <w:sz w:val="24"/>
          <w:szCs w:val="24"/>
          <w:lang w:val="sv-SE"/>
        </w:rPr>
        <w:t xml:space="preserve">0.360 </w:t>
      </w:r>
      <w:r w:rsidR="002F44CF">
        <w:rPr>
          <w:rFonts w:ascii="Times New Roman" w:hAnsi="Times New Roman" w:cs="Times New Roman"/>
          <w:sz w:val="24"/>
          <w:szCs w:val="24"/>
          <w:lang w:val="sv-SE"/>
        </w:rPr>
        <w:t xml:space="preserve">&gt; </w:t>
      </w:r>
      <w:r w:rsidR="002F44CF" w:rsidRPr="00545D01">
        <w:rPr>
          <w:rFonts w:ascii="Times New Roman" w:hAnsi="Times New Roman" w:cs="Times New Roman"/>
          <w:sz w:val="24"/>
          <w:szCs w:val="24"/>
          <w:lang w:val="sv-SE"/>
        </w:rPr>
        <w:t>0.05, maka dapat disimpulkan bahwa H0 diterima dan H1 ditolak. Artinya, tidak ada hubungan yang signifikan antara kadar HbA1c dengan indeks aterogenik plasma pada penderita diabetes melitus di RSUP Dr. Tadjuddin Chalid Makassar</w:t>
      </w:r>
      <w:r w:rsidR="00BC0F10">
        <w:rPr>
          <w:rFonts w:ascii="Times New Roman" w:hAnsi="Times New Roman" w:cs="Times New Roman"/>
          <w:sz w:val="24"/>
          <w:szCs w:val="24"/>
          <w:lang w:val="sv-SE"/>
        </w:rPr>
        <w:t>.</w:t>
      </w:r>
      <w:r w:rsidR="00436417">
        <w:rPr>
          <w:rFonts w:ascii="Times New Roman" w:hAnsi="Times New Roman" w:cs="Times New Roman"/>
          <w:sz w:val="24"/>
          <w:szCs w:val="24"/>
          <w:lang w:val="sv-SE"/>
        </w:rPr>
        <w:t xml:space="preserve"> </w:t>
      </w:r>
      <w:r w:rsidR="00436417" w:rsidRPr="00436417">
        <w:rPr>
          <w:rFonts w:ascii="Times New Roman" w:hAnsi="Times New Roman" w:cs="Times New Roman"/>
          <w:sz w:val="24"/>
          <w:szCs w:val="24"/>
          <w:lang w:val="sv-SE"/>
        </w:rPr>
        <w:t>Dengan koefisien korelasi (r) sebesar 0,</w:t>
      </w:r>
      <w:r w:rsidR="004074AD">
        <w:rPr>
          <w:rFonts w:ascii="Times New Roman" w:hAnsi="Times New Roman" w:cs="Times New Roman"/>
          <w:sz w:val="24"/>
          <w:szCs w:val="24"/>
          <w:lang w:val="sv-SE"/>
        </w:rPr>
        <w:t>167</w:t>
      </w:r>
      <w:r w:rsidR="00436417" w:rsidRPr="00436417">
        <w:rPr>
          <w:rFonts w:ascii="Times New Roman" w:hAnsi="Times New Roman" w:cs="Times New Roman"/>
          <w:sz w:val="24"/>
          <w:szCs w:val="24"/>
          <w:lang w:val="sv-SE"/>
        </w:rPr>
        <w:t xml:space="preserve"> yang menunjukkan hubungan </w:t>
      </w:r>
      <w:r w:rsidR="001C310E">
        <w:rPr>
          <w:rFonts w:ascii="Times New Roman" w:hAnsi="Times New Roman" w:cs="Times New Roman"/>
          <w:sz w:val="24"/>
          <w:szCs w:val="24"/>
          <w:lang w:val="sv-SE"/>
        </w:rPr>
        <w:t>sangat lemah</w:t>
      </w:r>
      <w:r w:rsidR="00436417" w:rsidRPr="00436417">
        <w:rPr>
          <w:rFonts w:ascii="Times New Roman" w:hAnsi="Times New Roman" w:cs="Times New Roman"/>
          <w:sz w:val="24"/>
          <w:szCs w:val="24"/>
          <w:lang w:val="sv-SE"/>
        </w:rPr>
        <w:t xml:space="preserve"> dan arah korelasi yang positif antara dua varibe</w:t>
      </w:r>
      <w:r w:rsidR="000A49DC">
        <w:rPr>
          <w:rFonts w:ascii="Times New Roman" w:hAnsi="Times New Roman" w:cs="Times New Roman"/>
          <w:sz w:val="24"/>
          <w:szCs w:val="24"/>
          <w:lang w:val="sv-SE"/>
        </w:rPr>
        <w:t>l</w:t>
      </w:r>
      <w:r w:rsidR="00436417" w:rsidRPr="00436417">
        <w:rPr>
          <w:rFonts w:ascii="Times New Roman" w:hAnsi="Times New Roman" w:cs="Times New Roman"/>
          <w:sz w:val="24"/>
          <w:szCs w:val="24"/>
          <w:lang w:val="sv-SE"/>
        </w:rPr>
        <w:t>.</w:t>
      </w:r>
    </w:p>
    <w:bookmarkEnd w:id="14"/>
    <w:bookmarkEnd w:id="15"/>
    <w:p w14:paraId="4A739FDC" w14:textId="6B07C207" w:rsidR="006217C7" w:rsidRPr="00490B0D" w:rsidRDefault="00A1784F" w:rsidP="00D74B5A">
      <w:pPr>
        <w:pStyle w:val="ListParagraph"/>
        <w:numPr>
          <w:ilvl w:val="0"/>
          <w:numId w:val="45"/>
        </w:numPr>
        <w:spacing w:after="0" w:line="480" w:lineRule="auto"/>
        <w:jc w:val="both"/>
        <w:rPr>
          <w:rFonts w:ascii="Times New Roman" w:hAnsi="Times New Roman" w:cs="Times New Roman"/>
          <w:b/>
          <w:bCs/>
          <w:sz w:val="24"/>
          <w:szCs w:val="24"/>
        </w:rPr>
      </w:pPr>
      <w:proofErr w:type="spellStart"/>
      <w:r w:rsidRPr="00490B0D">
        <w:rPr>
          <w:rFonts w:ascii="Times New Roman" w:hAnsi="Times New Roman" w:cs="Times New Roman"/>
          <w:b/>
          <w:bCs/>
          <w:sz w:val="24"/>
          <w:szCs w:val="24"/>
        </w:rPr>
        <w:t>Pembahasan</w:t>
      </w:r>
      <w:proofErr w:type="spellEnd"/>
      <w:r w:rsidRPr="00490B0D">
        <w:rPr>
          <w:rFonts w:ascii="Times New Roman" w:hAnsi="Times New Roman" w:cs="Times New Roman"/>
          <w:b/>
          <w:bCs/>
          <w:sz w:val="24"/>
          <w:szCs w:val="24"/>
        </w:rPr>
        <w:t xml:space="preserve"> </w:t>
      </w:r>
    </w:p>
    <w:p w14:paraId="0C5DF987" w14:textId="34513A18" w:rsidR="00875677" w:rsidRPr="00963C55" w:rsidRDefault="003A0646" w:rsidP="00D46EDB">
      <w:pPr>
        <w:pStyle w:val="ListParagraph"/>
        <w:spacing w:after="0" w:line="480" w:lineRule="auto"/>
        <w:ind w:left="360" w:firstLine="360"/>
        <w:jc w:val="both"/>
        <w:rPr>
          <w:rFonts w:ascii="Times New Roman" w:hAnsi="Times New Roman" w:cs="Times New Roman"/>
          <w:sz w:val="24"/>
          <w:szCs w:val="24"/>
        </w:rPr>
      </w:pPr>
      <w:r w:rsidRPr="00963C55">
        <w:rPr>
          <w:rFonts w:ascii="Times New Roman" w:hAnsi="Times New Roman" w:cs="Times New Roman"/>
          <w:sz w:val="24"/>
          <w:szCs w:val="24"/>
        </w:rPr>
        <w:t>T</w:t>
      </w:r>
      <w:r w:rsidR="00E64E71" w:rsidRPr="00963C55">
        <w:rPr>
          <w:rFonts w:ascii="Times New Roman" w:hAnsi="Times New Roman" w:cs="Times New Roman"/>
          <w:sz w:val="24"/>
          <w:szCs w:val="24"/>
        </w:rPr>
        <w:t>elah</w:t>
      </w:r>
      <w:r w:rsidRPr="00963C55">
        <w:rPr>
          <w:rFonts w:ascii="Times New Roman" w:hAnsi="Times New Roman" w:cs="Times New Roman"/>
          <w:sz w:val="24"/>
          <w:szCs w:val="24"/>
        </w:rPr>
        <w:t xml:space="preserve"> </w:t>
      </w:r>
      <w:proofErr w:type="spellStart"/>
      <w:r w:rsidRPr="00963C55">
        <w:rPr>
          <w:rFonts w:ascii="Times New Roman" w:hAnsi="Times New Roman" w:cs="Times New Roman"/>
          <w:sz w:val="24"/>
          <w:szCs w:val="24"/>
        </w:rPr>
        <w:t>dilakukan</w:t>
      </w:r>
      <w:proofErr w:type="spellEnd"/>
      <w:r w:rsidRPr="00963C55">
        <w:rPr>
          <w:rFonts w:ascii="Times New Roman" w:hAnsi="Times New Roman" w:cs="Times New Roman"/>
          <w:sz w:val="24"/>
          <w:szCs w:val="24"/>
        </w:rPr>
        <w:t xml:space="preserve"> </w:t>
      </w:r>
      <w:proofErr w:type="spellStart"/>
      <w:r w:rsidRPr="00963C55">
        <w:rPr>
          <w:rFonts w:ascii="Times New Roman" w:hAnsi="Times New Roman" w:cs="Times New Roman"/>
          <w:sz w:val="24"/>
          <w:szCs w:val="24"/>
        </w:rPr>
        <w:t>penelitian</w:t>
      </w:r>
      <w:proofErr w:type="spellEnd"/>
      <w:r w:rsidRPr="00963C55">
        <w:rPr>
          <w:rFonts w:ascii="Times New Roman" w:hAnsi="Times New Roman" w:cs="Times New Roman"/>
          <w:sz w:val="24"/>
          <w:szCs w:val="24"/>
        </w:rPr>
        <w:t xml:space="preserve"> </w:t>
      </w:r>
      <w:proofErr w:type="spellStart"/>
      <w:r w:rsidRPr="00963C55">
        <w:rPr>
          <w:rFonts w:ascii="Times New Roman" w:hAnsi="Times New Roman" w:cs="Times New Roman"/>
          <w:sz w:val="24"/>
          <w:szCs w:val="24"/>
        </w:rPr>
        <w:t>mengenai</w:t>
      </w:r>
      <w:proofErr w:type="spellEnd"/>
      <w:r w:rsidRPr="00963C55">
        <w:rPr>
          <w:rFonts w:ascii="Times New Roman" w:hAnsi="Times New Roman" w:cs="Times New Roman"/>
          <w:sz w:val="24"/>
          <w:szCs w:val="24"/>
        </w:rPr>
        <w:t xml:space="preserve"> </w:t>
      </w:r>
      <w:proofErr w:type="spellStart"/>
      <w:r w:rsidRPr="00963C55">
        <w:rPr>
          <w:rFonts w:ascii="Times New Roman" w:hAnsi="Times New Roman" w:cs="Times New Roman"/>
          <w:sz w:val="24"/>
          <w:szCs w:val="24"/>
        </w:rPr>
        <w:t>hubungan</w:t>
      </w:r>
      <w:proofErr w:type="spellEnd"/>
      <w:r w:rsidRPr="00963C55">
        <w:rPr>
          <w:rFonts w:ascii="Times New Roman" w:hAnsi="Times New Roman" w:cs="Times New Roman"/>
          <w:sz w:val="24"/>
          <w:szCs w:val="24"/>
        </w:rPr>
        <w:t xml:space="preserve"> HbA1c </w:t>
      </w:r>
      <w:proofErr w:type="spellStart"/>
      <w:r w:rsidRPr="00963C55">
        <w:rPr>
          <w:rFonts w:ascii="Times New Roman" w:hAnsi="Times New Roman" w:cs="Times New Roman"/>
          <w:sz w:val="24"/>
          <w:szCs w:val="24"/>
        </w:rPr>
        <w:t>dengan</w:t>
      </w:r>
      <w:proofErr w:type="spellEnd"/>
      <w:r w:rsidRPr="00963C55">
        <w:rPr>
          <w:rFonts w:ascii="Times New Roman" w:hAnsi="Times New Roman" w:cs="Times New Roman"/>
          <w:sz w:val="24"/>
          <w:szCs w:val="24"/>
        </w:rPr>
        <w:t xml:space="preserve"> </w:t>
      </w:r>
      <w:proofErr w:type="spellStart"/>
      <w:r w:rsidRPr="00963C55">
        <w:rPr>
          <w:rFonts w:ascii="Times New Roman" w:hAnsi="Times New Roman" w:cs="Times New Roman"/>
          <w:sz w:val="24"/>
          <w:szCs w:val="24"/>
        </w:rPr>
        <w:t>indeks</w:t>
      </w:r>
      <w:proofErr w:type="spellEnd"/>
      <w:r w:rsidRPr="00963C55">
        <w:rPr>
          <w:rFonts w:ascii="Times New Roman" w:hAnsi="Times New Roman" w:cs="Times New Roman"/>
          <w:sz w:val="24"/>
          <w:szCs w:val="24"/>
        </w:rPr>
        <w:t xml:space="preserve"> </w:t>
      </w:r>
      <w:proofErr w:type="spellStart"/>
      <w:r w:rsidRPr="00963C55">
        <w:rPr>
          <w:rFonts w:ascii="Times New Roman" w:hAnsi="Times New Roman" w:cs="Times New Roman"/>
          <w:sz w:val="24"/>
          <w:szCs w:val="24"/>
        </w:rPr>
        <w:t>aterogenik</w:t>
      </w:r>
      <w:proofErr w:type="spellEnd"/>
      <w:r w:rsidR="0018708C">
        <w:rPr>
          <w:rFonts w:ascii="Times New Roman" w:hAnsi="Times New Roman" w:cs="Times New Roman"/>
          <w:sz w:val="24"/>
          <w:szCs w:val="24"/>
        </w:rPr>
        <w:t xml:space="preserve"> plasma</w:t>
      </w:r>
      <w:r w:rsidRPr="00963C55">
        <w:rPr>
          <w:rFonts w:ascii="Times New Roman" w:hAnsi="Times New Roman" w:cs="Times New Roman"/>
          <w:sz w:val="24"/>
          <w:szCs w:val="24"/>
        </w:rPr>
        <w:t xml:space="preserve"> pada </w:t>
      </w:r>
      <w:proofErr w:type="spellStart"/>
      <w:r w:rsidRPr="00963C55">
        <w:rPr>
          <w:rFonts w:ascii="Times New Roman" w:hAnsi="Times New Roman" w:cs="Times New Roman"/>
          <w:sz w:val="24"/>
          <w:szCs w:val="24"/>
        </w:rPr>
        <w:t>penderita</w:t>
      </w:r>
      <w:proofErr w:type="spellEnd"/>
      <w:r w:rsidRPr="00963C55">
        <w:rPr>
          <w:rFonts w:ascii="Times New Roman" w:hAnsi="Times New Roman" w:cs="Times New Roman"/>
          <w:sz w:val="24"/>
          <w:szCs w:val="24"/>
        </w:rPr>
        <w:t xml:space="preserve"> diabetes </w:t>
      </w:r>
      <w:proofErr w:type="spellStart"/>
      <w:r w:rsidRPr="00963C55">
        <w:rPr>
          <w:rFonts w:ascii="Times New Roman" w:hAnsi="Times New Roman" w:cs="Times New Roman"/>
          <w:sz w:val="24"/>
          <w:szCs w:val="24"/>
        </w:rPr>
        <w:t>melitus</w:t>
      </w:r>
      <w:proofErr w:type="spellEnd"/>
      <w:r w:rsidR="005939D0" w:rsidRPr="00963C55">
        <w:rPr>
          <w:rFonts w:ascii="Times New Roman" w:hAnsi="Times New Roman" w:cs="Times New Roman"/>
          <w:sz w:val="24"/>
          <w:szCs w:val="24"/>
        </w:rPr>
        <w:t xml:space="preserve"> </w:t>
      </w:r>
      <w:proofErr w:type="spellStart"/>
      <w:r w:rsidR="005939D0" w:rsidRPr="00963C55">
        <w:rPr>
          <w:rFonts w:ascii="Times New Roman" w:hAnsi="Times New Roman" w:cs="Times New Roman"/>
          <w:sz w:val="24"/>
          <w:szCs w:val="24"/>
        </w:rPr>
        <w:t>sebagai</w:t>
      </w:r>
      <w:proofErr w:type="spellEnd"/>
      <w:r w:rsidR="005939D0" w:rsidRPr="00963C55">
        <w:rPr>
          <w:rFonts w:ascii="Times New Roman" w:hAnsi="Times New Roman" w:cs="Times New Roman"/>
          <w:sz w:val="24"/>
          <w:szCs w:val="24"/>
        </w:rPr>
        <w:t xml:space="preserve"> salah </w:t>
      </w:r>
      <w:proofErr w:type="spellStart"/>
      <w:r w:rsidR="005939D0" w:rsidRPr="00963C55">
        <w:rPr>
          <w:rFonts w:ascii="Times New Roman" w:hAnsi="Times New Roman" w:cs="Times New Roman"/>
          <w:sz w:val="24"/>
          <w:szCs w:val="24"/>
        </w:rPr>
        <w:t>satu</w:t>
      </w:r>
      <w:proofErr w:type="spellEnd"/>
      <w:r w:rsidR="005939D0" w:rsidRPr="00963C55">
        <w:rPr>
          <w:rFonts w:ascii="Times New Roman" w:hAnsi="Times New Roman" w:cs="Times New Roman"/>
          <w:sz w:val="24"/>
          <w:szCs w:val="24"/>
        </w:rPr>
        <w:t xml:space="preserve"> </w:t>
      </w:r>
      <w:proofErr w:type="spellStart"/>
      <w:r w:rsidR="005939D0" w:rsidRPr="00963C55">
        <w:rPr>
          <w:rFonts w:ascii="Times New Roman" w:hAnsi="Times New Roman" w:cs="Times New Roman"/>
          <w:sz w:val="24"/>
          <w:szCs w:val="24"/>
        </w:rPr>
        <w:t>faktor</w:t>
      </w:r>
      <w:proofErr w:type="spellEnd"/>
      <w:r w:rsidR="005939D0" w:rsidRPr="00963C55">
        <w:rPr>
          <w:rFonts w:ascii="Times New Roman" w:hAnsi="Times New Roman" w:cs="Times New Roman"/>
          <w:sz w:val="24"/>
          <w:szCs w:val="24"/>
        </w:rPr>
        <w:t xml:space="preserve"> </w:t>
      </w:r>
      <w:proofErr w:type="spellStart"/>
      <w:r w:rsidR="005939D0" w:rsidRPr="00963C55">
        <w:rPr>
          <w:rFonts w:ascii="Times New Roman" w:hAnsi="Times New Roman" w:cs="Times New Roman"/>
          <w:sz w:val="24"/>
          <w:szCs w:val="24"/>
        </w:rPr>
        <w:t>risiko</w:t>
      </w:r>
      <w:proofErr w:type="spellEnd"/>
      <w:r w:rsidR="005939D0" w:rsidRPr="00963C55">
        <w:rPr>
          <w:rFonts w:ascii="Times New Roman" w:hAnsi="Times New Roman" w:cs="Times New Roman"/>
          <w:sz w:val="24"/>
          <w:szCs w:val="24"/>
        </w:rPr>
        <w:t xml:space="preserve"> </w:t>
      </w:r>
      <w:proofErr w:type="spellStart"/>
      <w:r w:rsidR="005939D0" w:rsidRPr="00963C55">
        <w:rPr>
          <w:rFonts w:ascii="Times New Roman" w:hAnsi="Times New Roman" w:cs="Times New Roman"/>
          <w:sz w:val="24"/>
          <w:szCs w:val="24"/>
        </w:rPr>
        <w:t>penyakit</w:t>
      </w:r>
      <w:proofErr w:type="spellEnd"/>
      <w:r w:rsidR="005939D0" w:rsidRPr="00963C55">
        <w:rPr>
          <w:rFonts w:ascii="Times New Roman" w:hAnsi="Times New Roman" w:cs="Times New Roman"/>
          <w:sz w:val="24"/>
          <w:szCs w:val="24"/>
        </w:rPr>
        <w:t xml:space="preserve"> </w:t>
      </w:r>
      <w:proofErr w:type="spellStart"/>
      <w:r w:rsidR="005939D0" w:rsidRPr="00963C55">
        <w:rPr>
          <w:rFonts w:ascii="Times New Roman" w:hAnsi="Times New Roman" w:cs="Times New Roman"/>
          <w:sz w:val="24"/>
          <w:szCs w:val="24"/>
        </w:rPr>
        <w:t>kardiovaskular</w:t>
      </w:r>
      <w:proofErr w:type="spellEnd"/>
      <w:r w:rsidR="005939D0" w:rsidRPr="00963C55">
        <w:rPr>
          <w:rFonts w:ascii="Times New Roman" w:hAnsi="Times New Roman" w:cs="Times New Roman"/>
          <w:sz w:val="24"/>
          <w:szCs w:val="24"/>
        </w:rPr>
        <w:t xml:space="preserve">, yang </w:t>
      </w:r>
      <w:proofErr w:type="spellStart"/>
      <w:r w:rsidR="005939D0" w:rsidRPr="00963C55">
        <w:rPr>
          <w:rFonts w:ascii="Times New Roman" w:hAnsi="Times New Roman" w:cs="Times New Roman"/>
          <w:sz w:val="24"/>
          <w:szCs w:val="24"/>
        </w:rPr>
        <w:t>dilakukan</w:t>
      </w:r>
      <w:proofErr w:type="spellEnd"/>
      <w:r w:rsidR="005939D0" w:rsidRPr="00963C55">
        <w:rPr>
          <w:rFonts w:ascii="Times New Roman" w:hAnsi="Times New Roman" w:cs="Times New Roman"/>
          <w:sz w:val="24"/>
          <w:szCs w:val="24"/>
        </w:rPr>
        <w:t xml:space="preserve"> di RSUP Dr. </w:t>
      </w:r>
      <w:proofErr w:type="spellStart"/>
      <w:r w:rsidR="005939D0" w:rsidRPr="00963C55">
        <w:rPr>
          <w:rFonts w:ascii="Times New Roman" w:hAnsi="Times New Roman" w:cs="Times New Roman"/>
          <w:sz w:val="24"/>
          <w:szCs w:val="24"/>
        </w:rPr>
        <w:t>Tadjuddin</w:t>
      </w:r>
      <w:proofErr w:type="spellEnd"/>
      <w:r w:rsidR="005939D0" w:rsidRPr="00963C55">
        <w:rPr>
          <w:rFonts w:ascii="Times New Roman" w:hAnsi="Times New Roman" w:cs="Times New Roman"/>
          <w:sz w:val="24"/>
          <w:szCs w:val="24"/>
        </w:rPr>
        <w:t xml:space="preserve"> Chalid Makassar</w:t>
      </w:r>
      <w:r w:rsidR="007735C3" w:rsidRPr="00963C55">
        <w:rPr>
          <w:rFonts w:ascii="Times New Roman" w:hAnsi="Times New Roman" w:cs="Times New Roman"/>
          <w:sz w:val="24"/>
          <w:szCs w:val="24"/>
        </w:rPr>
        <w:t xml:space="preserve">, </w:t>
      </w:r>
      <w:proofErr w:type="spellStart"/>
      <w:r w:rsidR="007735C3" w:rsidRPr="00963C55">
        <w:rPr>
          <w:rFonts w:ascii="Times New Roman" w:hAnsi="Times New Roman" w:cs="Times New Roman"/>
          <w:sz w:val="24"/>
          <w:szCs w:val="24"/>
        </w:rPr>
        <w:t>kecamatan</w:t>
      </w:r>
      <w:proofErr w:type="spellEnd"/>
      <w:r w:rsidR="007735C3" w:rsidRPr="00963C55">
        <w:rPr>
          <w:rFonts w:ascii="Times New Roman" w:hAnsi="Times New Roman" w:cs="Times New Roman"/>
          <w:sz w:val="24"/>
          <w:szCs w:val="24"/>
        </w:rPr>
        <w:t xml:space="preserve"> </w:t>
      </w:r>
      <w:proofErr w:type="spellStart"/>
      <w:r w:rsidR="007735C3" w:rsidRPr="00963C55">
        <w:rPr>
          <w:rFonts w:ascii="Times New Roman" w:hAnsi="Times New Roman" w:cs="Times New Roman"/>
          <w:sz w:val="24"/>
          <w:szCs w:val="24"/>
        </w:rPr>
        <w:t>biringkanaya</w:t>
      </w:r>
      <w:proofErr w:type="spellEnd"/>
      <w:r w:rsidR="00D91FBC" w:rsidRPr="00963C55">
        <w:rPr>
          <w:rFonts w:ascii="Times New Roman" w:hAnsi="Times New Roman" w:cs="Times New Roman"/>
          <w:sz w:val="24"/>
          <w:szCs w:val="24"/>
        </w:rPr>
        <w:t xml:space="preserve">, Kota Makassar pada </w:t>
      </w:r>
      <w:proofErr w:type="spellStart"/>
      <w:r w:rsidR="00D91FBC" w:rsidRPr="00963C55">
        <w:rPr>
          <w:rFonts w:ascii="Times New Roman" w:hAnsi="Times New Roman" w:cs="Times New Roman"/>
          <w:sz w:val="24"/>
          <w:szCs w:val="24"/>
        </w:rPr>
        <w:t>tanggal</w:t>
      </w:r>
      <w:proofErr w:type="spellEnd"/>
      <w:r w:rsidR="008E333C" w:rsidRPr="00963C55">
        <w:rPr>
          <w:rFonts w:ascii="Times New Roman" w:hAnsi="Times New Roman" w:cs="Times New Roman"/>
          <w:sz w:val="24"/>
          <w:szCs w:val="24"/>
        </w:rPr>
        <w:t xml:space="preserve"> 02 </w:t>
      </w:r>
      <w:proofErr w:type="spellStart"/>
      <w:r w:rsidR="008E333C" w:rsidRPr="00963C55">
        <w:rPr>
          <w:rFonts w:ascii="Times New Roman" w:hAnsi="Times New Roman" w:cs="Times New Roman"/>
          <w:sz w:val="24"/>
          <w:szCs w:val="24"/>
        </w:rPr>
        <w:t>juni</w:t>
      </w:r>
      <w:proofErr w:type="spellEnd"/>
      <w:r w:rsidR="008E333C" w:rsidRPr="00963C55">
        <w:rPr>
          <w:rFonts w:ascii="Times New Roman" w:hAnsi="Times New Roman" w:cs="Times New Roman"/>
          <w:sz w:val="24"/>
          <w:szCs w:val="24"/>
        </w:rPr>
        <w:t xml:space="preserve"> – 12 </w:t>
      </w:r>
      <w:proofErr w:type="spellStart"/>
      <w:r w:rsidR="008E333C" w:rsidRPr="00963C55">
        <w:rPr>
          <w:rFonts w:ascii="Times New Roman" w:hAnsi="Times New Roman" w:cs="Times New Roman"/>
          <w:sz w:val="24"/>
          <w:szCs w:val="24"/>
        </w:rPr>
        <w:t>juni</w:t>
      </w:r>
      <w:proofErr w:type="spellEnd"/>
      <w:r w:rsidR="008E333C" w:rsidRPr="00963C55">
        <w:rPr>
          <w:rFonts w:ascii="Times New Roman" w:hAnsi="Times New Roman" w:cs="Times New Roman"/>
          <w:sz w:val="24"/>
          <w:szCs w:val="24"/>
        </w:rPr>
        <w:t xml:space="preserve"> 2025 </w:t>
      </w:r>
      <w:proofErr w:type="spellStart"/>
      <w:r w:rsidR="008E333C" w:rsidRPr="00963C55">
        <w:rPr>
          <w:rFonts w:ascii="Times New Roman" w:hAnsi="Times New Roman" w:cs="Times New Roman"/>
          <w:sz w:val="24"/>
          <w:szCs w:val="24"/>
        </w:rPr>
        <w:t>dengan</w:t>
      </w:r>
      <w:proofErr w:type="spellEnd"/>
      <w:r w:rsidR="008E333C" w:rsidRPr="00963C55">
        <w:rPr>
          <w:rFonts w:ascii="Times New Roman" w:hAnsi="Times New Roman" w:cs="Times New Roman"/>
          <w:sz w:val="24"/>
          <w:szCs w:val="24"/>
        </w:rPr>
        <w:t xml:space="preserve"> </w:t>
      </w:r>
      <w:proofErr w:type="spellStart"/>
      <w:r w:rsidR="008E333C" w:rsidRPr="00963C55">
        <w:rPr>
          <w:rFonts w:ascii="Times New Roman" w:hAnsi="Times New Roman" w:cs="Times New Roman"/>
          <w:sz w:val="24"/>
          <w:szCs w:val="24"/>
        </w:rPr>
        <w:t>subjek</w:t>
      </w:r>
      <w:proofErr w:type="spellEnd"/>
      <w:r w:rsidR="008E333C" w:rsidRPr="00963C55">
        <w:rPr>
          <w:rFonts w:ascii="Times New Roman" w:hAnsi="Times New Roman" w:cs="Times New Roman"/>
          <w:sz w:val="24"/>
          <w:szCs w:val="24"/>
        </w:rPr>
        <w:t xml:space="preserve"> </w:t>
      </w:r>
      <w:proofErr w:type="spellStart"/>
      <w:r w:rsidR="008E333C" w:rsidRPr="00963C55">
        <w:rPr>
          <w:rFonts w:ascii="Times New Roman" w:hAnsi="Times New Roman" w:cs="Times New Roman"/>
          <w:sz w:val="24"/>
          <w:szCs w:val="24"/>
        </w:rPr>
        <w:t>penelitian</w:t>
      </w:r>
      <w:proofErr w:type="spellEnd"/>
      <w:r w:rsidR="008E333C" w:rsidRPr="00963C55">
        <w:rPr>
          <w:rFonts w:ascii="Times New Roman" w:hAnsi="Times New Roman" w:cs="Times New Roman"/>
          <w:sz w:val="24"/>
          <w:szCs w:val="24"/>
        </w:rPr>
        <w:t xml:space="preserve"> </w:t>
      </w:r>
      <w:proofErr w:type="spellStart"/>
      <w:r w:rsidR="008E333C" w:rsidRPr="00963C55">
        <w:rPr>
          <w:rFonts w:ascii="Times New Roman" w:hAnsi="Times New Roman" w:cs="Times New Roman"/>
          <w:sz w:val="24"/>
          <w:szCs w:val="24"/>
        </w:rPr>
        <w:t>adalah</w:t>
      </w:r>
      <w:proofErr w:type="spellEnd"/>
      <w:r w:rsidR="008E333C" w:rsidRPr="00963C55">
        <w:rPr>
          <w:rFonts w:ascii="Times New Roman" w:hAnsi="Times New Roman" w:cs="Times New Roman"/>
          <w:sz w:val="24"/>
          <w:szCs w:val="24"/>
        </w:rPr>
        <w:t xml:space="preserve"> 32 </w:t>
      </w:r>
      <w:proofErr w:type="spellStart"/>
      <w:r w:rsidR="008E333C" w:rsidRPr="00963C55">
        <w:rPr>
          <w:rFonts w:ascii="Times New Roman" w:hAnsi="Times New Roman" w:cs="Times New Roman"/>
          <w:sz w:val="24"/>
          <w:szCs w:val="24"/>
        </w:rPr>
        <w:t>subjek</w:t>
      </w:r>
      <w:proofErr w:type="spellEnd"/>
      <w:r w:rsidR="007D7A33">
        <w:rPr>
          <w:rFonts w:ascii="Times New Roman" w:hAnsi="Times New Roman" w:cs="Times New Roman"/>
          <w:sz w:val="24"/>
          <w:szCs w:val="24"/>
        </w:rPr>
        <w:t>.</w:t>
      </w:r>
    </w:p>
    <w:p w14:paraId="79B06FBB" w14:textId="7C3BF6CA" w:rsidR="00297E38" w:rsidRPr="00B74084" w:rsidRDefault="004F2CAC" w:rsidP="00B74084">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Berdasarkan</w:t>
      </w:r>
      <w:r w:rsidR="0027065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karakteristik subjek penelitian </w:t>
      </w:r>
      <w:r w:rsidR="00A46B10">
        <w:rPr>
          <w:rFonts w:ascii="Times New Roman" w:hAnsi="Times New Roman" w:cs="Times New Roman"/>
          <w:sz w:val="24"/>
          <w:szCs w:val="24"/>
          <w:lang w:val="sv-SE"/>
        </w:rPr>
        <w:t>kategori jenis</w:t>
      </w:r>
      <w:r w:rsidR="00445AB3">
        <w:rPr>
          <w:rFonts w:ascii="Times New Roman" w:hAnsi="Times New Roman" w:cs="Times New Roman"/>
          <w:sz w:val="24"/>
          <w:szCs w:val="24"/>
          <w:lang w:val="sv-SE"/>
        </w:rPr>
        <w:t xml:space="preserve"> kelamin lebih banyak ditemukan subjek berjenis kelamin perempuan dibandingkan dengan subjek berjenis kelamin laki-laki</w:t>
      </w:r>
      <w:r w:rsidR="00612079">
        <w:rPr>
          <w:rFonts w:ascii="Times New Roman" w:hAnsi="Times New Roman" w:cs="Times New Roman"/>
          <w:sz w:val="24"/>
          <w:szCs w:val="24"/>
          <w:lang w:val="sv-SE"/>
        </w:rPr>
        <w:t>. Hal ini</w:t>
      </w:r>
      <w:r w:rsidR="00D95244">
        <w:rPr>
          <w:rFonts w:ascii="Times New Roman" w:hAnsi="Times New Roman" w:cs="Times New Roman"/>
          <w:sz w:val="24"/>
          <w:szCs w:val="24"/>
          <w:lang w:val="sv-SE"/>
        </w:rPr>
        <w:t xml:space="preserve"> disebabkan </w:t>
      </w:r>
      <w:r w:rsidR="007C2AC2">
        <w:rPr>
          <w:rFonts w:ascii="Times New Roman" w:hAnsi="Times New Roman" w:cs="Times New Roman"/>
          <w:sz w:val="24"/>
          <w:szCs w:val="24"/>
          <w:lang w:val="sv-SE"/>
        </w:rPr>
        <w:t>karena</w:t>
      </w:r>
      <w:r w:rsidR="00D95244">
        <w:rPr>
          <w:rFonts w:ascii="Times New Roman" w:hAnsi="Times New Roman" w:cs="Times New Roman"/>
          <w:sz w:val="24"/>
          <w:szCs w:val="24"/>
          <w:lang w:val="sv-SE"/>
        </w:rPr>
        <w:t xml:space="preserve"> dari hasil peneliti</w:t>
      </w:r>
      <w:r w:rsidR="00007B65">
        <w:rPr>
          <w:rFonts w:ascii="Times New Roman" w:hAnsi="Times New Roman" w:cs="Times New Roman"/>
          <w:sz w:val="24"/>
          <w:szCs w:val="24"/>
          <w:lang w:val="sv-SE"/>
        </w:rPr>
        <w:t xml:space="preserve">an data rekam medis di RSUP Dr. Tadjuddin Chalid dari </w:t>
      </w:r>
      <w:r w:rsidR="002B2CCE">
        <w:rPr>
          <w:rFonts w:ascii="Times New Roman" w:hAnsi="Times New Roman" w:cs="Times New Roman"/>
          <w:sz w:val="24"/>
          <w:szCs w:val="24"/>
          <w:lang w:val="sv-SE"/>
        </w:rPr>
        <w:t>N</w:t>
      </w:r>
      <w:r w:rsidR="004A50DB">
        <w:rPr>
          <w:rFonts w:ascii="Times New Roman" w:hAnsi="Times New Roman" w:cs="Times New Roman"/>
          <w:sz w:val="24"/>
          <w:szCs w:val="24"/>
          <w:lang w:val="sv-SE"/>
        </w:rPr>
        <w:t xml:space="preserve">ovember 2022 sampai </w:t>
      </w:r>
      <w:r w:rsidR="002B2CCE">
        <w:rPr>
          <w:rFonts w:ascii="Times New Roman" w:hAnsi="Times New Roman" w:cs="Times New Roman"/>
          <w:sz w:val="24"/>
          <w:szCs w:val="24"/>
          <w:lang w:val="sv-SE"/>
        </w:rPr>
        <w:t>N</w:t>
      </w:r>
      <w:r w:rsidR="007C2AC2">
        <w:rPr>
          <w:rFonts w:ascii="Times New Roman" w:hAnsi="Times New Roman" w:cs="Times New Roman"/>
          <w:sz w:val="24"/>
          <w:szCs w:val="24"/>
          <w:lang w:val="sv-SE"/>
        </w:rPr>
        <w:t>ovember 2024</w:t>
      </w:r>
      <w:r w:rsidR="00902E51">
        <w:rPr>
          <w:rFonts w:ascii="Times New Roman" w:hAnsi="Times New Roman" w:cs="Times New Roman"/>
          <w:sz w:val="24"/>
          <w:szCs w:val="24"/>
          <w:lang w:val="sv-SE"/>
        </w:rPr>
        <w:t xml:space="preserve"> peneliti </w:t>
      </w:r>
      <w:r w:rsidR="00902E51" w:rsidRPr="00063D9C">
        <w:rPr>
          <w:rFonts w:ascii="Times New Roman" w:hAnsi="Times New Roman" w:cs="Times New Roman"/>
          <w:sz w:val="24"/>
          <w:szCs w:val="24"/>
          <w:lang w:val="sv-SE"/>
        </w:rPr>
        <w:t xml:space="preserve">menemukan </w:t>
      </w:r>
      <w:r w:rsidR="0006355E" w:rsidRPr="00063D9C">
        <w:rPr>
          <w:rFonts w:ascii="Times New Roman" w:hAnsi="Times New Roman" w:cs="Times New Roman"/>
          <w:sz w:val="24"/>
          <w:szCs w:val="24"/>
          <w:lang w:val="sv-SE"/>
        </w:rPr>
        <w:t>jumlah pasien perempuan lebih banyak dibandingkan</w:t>
      </w:r>
      <w:r w:rsidR="006C097D" w:rsidRPr="00063D9C">
        <w:rPr>
          <w:rFonts w:ascii="Times New Roman" w:hAnsi="Times New Roman" w:cs="Times New Roman"/>
          <w:sz w:val="24"/>
          <w:szCs w:val="24"/>
          <w:lang w:val="sv-SE"/>
        </w:rPr>
        <w:t xml:space="preserve"> laki-laki. </w:t>
      </w:r>
      <w:r w:rsidR="00EA4CBA" w:rsidRPr="00063D9C">
        <w:rPr>
          <w:rFonts w:ascii="Times New Roman" w:hAnsi="Times New Roman" w:cs="Times New Roman"/>
          <w:sz w:val="24"/>
          <w:szCs w:val="24"/>
          <w:lang w:val="sv-SE"/>
        </w:rPr>
        <w:t>Hal ini sejalan dengan penelitian yang dilakukan</w:t>
      </w:r>
      <w:r w:rsidR="00DB5C88" w:rsidRPr="00063D9C">
        <w:rPr>
          <w:rFonts w:ascii="Times New Roman" w:hAnsi="Times New Roman" w:cs="Times New Roman"/>
          <w:sz w:val="24"/>
          <w:szCs w:val="24"/>
          <w:lang w:val="sv-SE"/>
        </w:rPr>
        <w:t xml:space="preserve"> oleh </w:t>
      </w:r>
      <w:r w:rsidR="008F6CE0" w:rsidRPr="00063D9C">
        <w:rPr>
          <w:rFonts w:ascii="Times New Roman" w:hAnsi="Times New Roman" w:cs="Times New Roman"/>
          <w:sz w:val="24"/>
          <w:szCs w:val="24"/>
          <w:lang w:val="sv-SE"/>
        </w:rPr>
        <w:fldChar w:fldCharType="begin" w:fldLock="1"/>
      </w:r>
      <w:r w:rsidR="00532C3A" w:rsidRPr="00063D9C">
        <w:rPr>
          <w:rFonts w:ascii="Times New Roman" w:hAnsi="Times New Roman" w:cs="Times New Roman"/>
          <w:sz w:val="24"/>
          <w:szCs w:val="24"/>
          <w:lang w:val="sv-SE"/>
        </w:rPr>
        <w:instrText>ADDIN CSL_CITATION {"citationItems":[{"id":"ITEM-1","itemData":{"ISSN":"2549-0567","abstract":"The trend of obesity and diabetes mellitus (DM) in Putri Ayu Health Center shows an increase. Several factors are known as the risk factors of the occurrence of type 2 DM. No research has been conducted in the Putri Ayu Health Centre on the risk factors for type 2 DM. The purpose of this study is to determine whether age, gender, and obesity were related to type 2 diabetes mellitus in the Putri Ayu Public Health Center. A study design used was case-control. The sample size is 51 patients for cases and 51 patients for controls with a purposive sampling method. The independent and dependent variables came from hospital medical records. Bivariate analysis used a chi-square test with a significance level of 0.05. Factors significantly related to type 2 DM in Putri Ayu Health Center are age (p value=0.000, OR=6.500 (95%CI=2.702-12.521)), gender (p value=0.012, OR=2.987 (95%CI=1.257-7.099)), dan obesity (p value=0.000, OR=14.304 (95%CI=4.483-45.644)). We advise people can maintain their ideal body weight and do physical activity regularly. In addition, people aged 40 years and more to do routine screening for DM.","author":[{"dropping-particle":"","family":"Vadila","given":"Amelia","non-dropping-particle":"","parse-names":false,"suffix":""},{"dropping-particle":"","family":"Izhar","given":"M. Dody","non-dropping-particle":"","parse-names":false,"suffix":""},{"dropping-particle":"","family":"Nasution","given":"Helmi Suryani","non-dropping-particle":"","parse-names":false,"suffix":""}],"container-title":"Media Kesehatan Politeknik Kesehatan Makassar","id":"ITEM-1","issue":"2","issued":{"date-parts":[["2021"]]},"page":"229-237","title":"Faktor-Faktor Kejadian Diabetes Melitus Tipe 2 Di Puskesmas Putri Ayu","type":"article-journal","volume":"16"},"uris":["http://www.mendeley.com/documents/?uuid=9cb8a8e5-598c-4d6a-9cb6-5d0148585f32"]}],"mendeley":{"formattedCitation":"(Vadila et al., 2021)","manualFormatting":"Vadila (2021)","plainTextFormattedCitation":"(Vadila et al., 2021)","previouslyFormattedCitation":"(Vadila et al., 2021)"},"properties":{"noteIndex":0},"schema":"https://github.com/citation-style-language/schema/raw/master/csl-citation.json"}</w:instrText>
      </w:r>
      <w:r w:rsidR="008F6CE0" w:rsidRPr="00063D9C">
        <w:rPr>
          <w:rFonts w:ascii="Times New Roman" w:hAnsi="Times New Roman" w:cs="Times New Roman"/>
          <w:sz w:val="24"/>
          <w:szCs w:val="24"/>
          <w:lang w:val="sv-SE"/>
        </w:rPr>
        <w:fldChar w:fldCharType="separate"/>
      </w:r>
      <w:r w:rsidR="008F6CE0" w:rsidRPr="00063D9C">
        <w:rPr>
          <w:rFonts w:ascii="Times New Roman" w:hAnsi="Times New Roman" w:cs="Times New Roman"/>
          <w:noProof/>
          <w:sz w:val="24"/>
          <w:szCs w:val="24"/>
          <w:lang w:val="sv-SE"/>
        </w:rPr>
        <w:t xml:space="preserve">Vadila </w:t>
      </w:r>
      <w:r w:rsidR="00532C3A" w:rsidRPr="00063D9C">
        <w:rPr>
          <w:rFonts w:ascii="Times New Roman" w:hAnsi="Times New Roman" w:cs="Times New Roman"/>
          <w:noProof/>
          <w:sz w:val="24"/>
          <w:szCs w:val="24"/>
          <w:lang w:val="sv-SE"/>
        </w:rPr>
        <w:t>(</w:t>
      </w:r>
      <w:r w:rsidR="008F6CE0" w:rsidRPr="00063D9C">
        <w:rPr>
          <w:rFonts w:ascii="Times New Roman" w:hAnsi="Times New Roman" w:cs="Times New Roman"/>
          <w:noProof/>
          <w:sz w:val="24"/>
          <w:szCs w:val="24"/>
          <w:lang w:val="sv-SE"/>
        </w:rPr>
        <w:t>2021)</w:t>
      </w:r>
      <w:r w:rsidR="008F6CE0" w:rsidRPr="00063D9C">
        <w:rPr>
          <w:rFonts w:ascii="Times New Roman" w:hAnsi="Times New Roman" w:cs="Times New Roman"/>
          <w:sz w:val="24"/>
          <w:szCs w:val="24"/>
          <w:lang w:val="sv-SE"/>
        </w:rPr>
        <w:fldChar w:fldCharType="end"/>
      </w:r>
      <w:r w:rsidR="008F6CE0" w:rsidRPr="00063D9C">
        <w:rPr>
          <w:rFonts w:ascii="Times New Roman" w:hAnsi="Times New Roman" w:cs="Times New Roman"/>
          <w:sz w:val="24"/>
          <w:szCs w:val="24"/>
          <w:lang w:val="sv-SE"/>
        </w:rPr>
        <w:t xml:space="preserve"> </w:t>
      </w:r>
      <w:r w:rsidR="00B90B24" w:rsidRPr="00063D9C">
        <w:rPr>
          <w:rFonts w:ascii="Times New Roman" w:hAnsi="Times New Roman" w:cs="Times New Roman"/>
          <w:sz w:val="24"/>
          <w:szCs w:val="24"/>
          <w:lang w:val="sv-SE"/>
        </w:rPr>
        <w:t>y</w:t>
      </w:r>
      <w:r w:rsidR="00B90B24">
        <w:rPr>
          <w:rFonts w:ascii="Times New Roman" w:hAnsi="Times New Roman" w:cs="Times New Roman"/>
          <w:sz w:val="24"/>
          <w:szCs w:val="24"/>
          <w:lang w:val="sv-SE"/>
        </w:rPr>
        <w:t xml:space="preserve">ang menemukan jumlah </w:t>
      </w:r>
      <w:r w:rsidR="00C24819">
        <w:rPr>
          <w:rFonts w:ascii="Times New Roman" w:hAnsi="Times New Roman" w:cs="Times New Roman"/>
          <w:sz w:val="24"/>
          <w:szCs w:val="24"/>
          <w:lang w:val="sv-SE"/>
        </w:rPr>
        <w:t xml:space="preserve">responden perempuan lebih banyak dibandingkan dengan responden laki-laki. </w:t>
      </w:r>
      <w:r w:rsidR="00433B6E" w:rsidRPr="00281F1A">
        <w:rPr>
          <w:rFonts w:ascii="Times New Roman" w:hAnsi="Times New Roman" w:cs="Times New Roman"/>
          <w:sz w:val="24"/>
          <w:szCs w:val="24"/>
          <w:lang w:val="sv-SE"/>
        </w:rPr>
        <w:t xml:space="preserve">Perempuan cenderung memiliki jumlah sel lemak yang lebih tinggi dibandingkan laki-laki, sehingga lebih rentan mengalami obesitas. </w:t>
      </w:r>
      <w:r w:rsidR="007C4A38">
        <w:rPr>
          <w:rFonts w:ascii="Times New Roman" w:hAnsi="Times New Roman" w:cs="Times New Roman"/>
          <w:sz w:val="24"/>
          <w:szCs w:val="24"/>
          <w:lang w:val="sv-SE"/>
        </w:rPr>
        <w:t>Penumpukan lemak</w:t>
      </w:r>
      <w:r w:rsidR="00E73545">
        <w:rPr>
          <w:rFonts w:ascii="Times New Roman" w:hAnsi="Times New Roman" w:cs="Times New Roman"/>
          <w:sz w:val="24"/>
          <w:szCs w:val="24"/>
          <w:lang w:val="sv-SE"/>
        </w:rPr>
        <w:t xml:space="preserve"> yang berlebih dapat mengurangi jumlah</w:t>
      </w:r>
      <w:r w:rsidR="00F5482A">
        <w:rPr>
          <w:rFonts w:ascii="Times New Roman" w:hAnsi="Times New Roman" w:cs="Times New Roman"/>
          <w:sz w:val="24"/>
          <w:szCs w:val="24"/>
          <w:lang w:val="sv-SE"/>
        </w:rPr>
        <w:t xml:space="preserve"> reseptor yan</w:t>
      </w:r>
      <w:r w:rsidR="009A0A85">
        <w:rPr>
          <w:rFonts w:ascii="Times New Roman" w:hAnsi="Times New Roman" w:cs="Times New Roman"/>
          <w:sz w:val="24"/>
          <w:szCs w:val="24"/>
          <w:lang w:val="sv-SE"/>
        </w:rPr>
        <w:t xml:space="preserve"> </w:t>
      </w:r>
      <w:r w:rsidR="005505AA">
        <w:rPr>
          <w:rFonts w:ascii="Times New Roman" w:hAnsi="Times New Roman" w:cs="Times New Roman"/>
          <w:sz w:val="24"/>
          <w:szCs w:val="24"/>
          <w:lang w:val="sv-SE"/>
        </w:rPr>
        <w:t>0</w:t>
      </w:r>
      <w:r w:rsidR="00F5482A">
        <w:rPr>
          <w:rFonts w:ascii="Times New Roman" w:hAnsi="Times New Roman" w:cs="Times New Roman"/>
          <w:sz w:val="24"/>
          <w:szCs w:val="24"/>
          <w:lang w:val="sv-SE"/>
        </w:rPr>
        <w:t xml:space="preserve">g sensitif terhadap insulin, </w:t>
      </w:r>
      <w:r w:rsidR="005108A9">
        <w:rPr>
          <w:rFonts w:ascii="Times New Roman" w:hAnsi="Times New Roman" w:cs="Times New Roman"/>
          <w:sz w:val="24"/>
          <w:szCs w:val="24"/>
          <w:lang w:val="sv-SE"/>
        </w:rPr>
        <w:t xml:space="preserve">sehingga dapat mengganggu </w:t>
      </w:r>
      <w:r w:rsidR="005108A9">
        <w:rPr>
          <w:rFonts w:ascii="Times New Roman" w:hAnsi="Times New Roman" w:cs="Times New Roman"/>
          <w:sz w:val="24"/>
          <w:szCs w:val="24"/>
          <w:lang w:val="sv-SE"/>
        </w:rPr>
        <w:lastRenderedPageBreak/>
        <w:t>proses pembentukan antara reseptor insulin</w:t>
      </w:r>
      <w:r w:rsidR="008C276F">
        <w:rPr>
          <w:rFonts w:ascii="Times New Roman" w:hAnsi="Times New Roman" w:cs="Times New Roman"/>
          <w:sz w:val="24"/>
          <w:szCs w:val="24"/>
          <w:lang w:val="sv-SE"/>
        </w:rPr>
        <w:t xml:space="preserve"> dan </w:t>
      </w:r>
      <w:r w:rsidR="00504867">
        <w:rPr>
          <w:rFonts w:ascii="Times New Roman" w:hAnsi="Times New Roman" w:cs="Times New Roman"/>
          <w:sz w:val="24"/>
          <w:szCs w:val="24"/>
          <w:lang w:val="sv-SE"/>
        </w:rPr>
        <w:t>proses transpo</w:t>
      </w:r>
      <w:r w:rsidR="0089554D">
        <w:rPr>
          <w:rFonts w:ascii="Times New Roman" w:hAnsi="Times New Roman" w:cs="Times New Roman"/>
          <w:sz w:val="24"/>
          <w:szCs w:val="24"/>
          <w:lang w:val="sv-SE"/>
        </w:rPr>
        <w:t xml:space="preserve">r glukosa. Hal ini membuat </w:t>
      </w:r>
      <w:r w:rsidR="0047539E">
        <w:rPr>
          <w:rFonts w:ascii="Times New Roman" w:hAnsi="Times New Roman" w:cs="Times New Roman"/>
          <w:sz w:val="24"/>
          <w:szCs w:val="24"/>
          <w:lang w:val="sv-SE"/>
        </w:rPr>
        <w:t>fungsi insulin men</w:t>
      </w:r>
      <w:r w:rsidR="005F2483">
        <w:rPr>
          <w:rFonts w:ascii="Times New Roman" w:hAnsi="Times New Roman" w:cs="Times New Roman"/>
          <w:sz w:val="24"/>
          <w:szCs w:val="24"/>
          <w:lang w:val="sv-SE"/>
        </w:rPr>
        <w:t>jadi kurang efektif</w:t>
      </w:r>
      <w:r w:rsidR="00025695">
        <w:rPr>
          <w:rFonts w:ascii="Times New Roman" w:hAnsi="Times New Roman" w:cs="Times New Roman"/>
          <w:sz w:val="24"/>
          <w:szCs w:val="24"/>
          <w:lang w:val="sv-SE"/>
        </w:rPr>
        <w:t xml:space="preserve"> dan man</w:t>
      </w:r>
      <w:r w:rsidR="005A5FB0">
        <w:rPr>
          <w:rFonts w:ascii="Times New Roman" w:hAnsi="Times New Roman" w:cs="Times New Roman"/>
          <w:sz w:val="24"/>
          <w:szCs w:val="24"/>
          <w:lang w:val="sv-SE"/>
        </w:rPr>
        <w:t>gakibatkan resistensi insulin</w:t>
      </w:r>
      <w:r w:rsidR="005F2483">
        <w:rPr>
          <w:rFonts w:ascii="Times New Roman" w:hAnsi="Times New Roman" w:cs="Times New Roman"/>
          <w:sz w:val="24"/>
          <w:szCs w:val="24"/>
          <w:lang w:val="sv-SE"/>
        </w:rPr>
        <w:t>,</w:t>
      </w:r>
      <w:r w:rsidR="004D78C2">
        <w:rPr>
          <w:rFonts w:ascii="Times New Roman" w:hAnsi="Times New Roman" w:cs="Times New Roman"/>
          <w:sz w:val="24"/>
          <w:szCs w:val="24"/>
          <w:lang w:val="sv-SE"/>
        </w:rPr>
        <w:t xml:space="preserve"> yang akan membuat tubuh kehilangan </w:t>
      </w:r>
      <w:r w:rsidR="00462B53">
        <w:rPr>
          <w:rFonts w:ascii="Times New Roman" w:hAnsi="Times New Roman" w:cs="Times New Roman"/>
          <w:sz w:val="24"/>
          <w:szCs w:val="24"/>
          <w:lang w:val="sv-SE"/>
        </w:rPr>
        <w:t>kemampuan untuk menjaga kadar glukosa darah tetap normal</w:t>
      </w:r>
      <w:r w:rsidR="00B74084">
        <w:rPr>
          <w:rFonts w:ascii="Times New Roman" w:hAnsi="Times New Roman" w:cs="Times New Roman"/>
          <w:sz w:val="24"/>
          <w:szCs w:val="24"/>
          <w:lang w:val="sv-SE"/>
        </w:rPr>
        <w:t xml:space="preserve">. </w:t>
      </w:r>
      <w:r w:rsidR="00D85DC2" w:rsidRPr="00B74084">
        <w:rPr>
          <w:rFonts w:ascii="Times New Roman" w:hAnsi="Times New Roman" w:cs="Times New Roman"/>
          <w:sz w:val="24"/>
          <w:szCs w:val="24"/>
          <w:lang w:val="sv-SE"/>
        </w:rPr>
        <w:t xml:space="preserve">Menurut </w:t>
      </w:r>
      <w:r w:rsidR="00825385" w:rsidRPr="00B74084">
        <w:rPr>
          <w:rFonts w:ascii="Times New Roman" w:hAnsi="Times New Roman" w:cs="Times New Roman"/>
          <w:sz w:val="24"/>
          <w:szCs w:val="24"/>
          <w:lang w:val="sv-SE"/>
        </w:rPr>
        <w:fldChar w:fldCharType="begin" w:fldLock="1"/>
      </w:r>
      <w:r w:rsidR="00BA4100" w:rsidRPr="00B74084">
        <w:rPr>
          <w:rFonts w:ascii="Times New Roman" w:hAnsi="Times New Roman" w:cs="Times New Roman"/>
          <w:sz w:val="24"/>
          <w:szCs w:val="24"/>
          <w:lang w:val="sv-SE"/>
        </w:rPr>
        <w:instrText>ADDIN CSL_CITATION {"citationItems":[{"id":"ITEM-1","itemData":{"abstract":"Pasien Diabetes Melitus (DM) merupakan salah satu kelompok yang rentan mengalami Burnout Syndrome. Burnout Syndrome menyebabkan kelelahan fisik, frustasi, keletihan, mental dan emosional. Penyebab burnout syndrome pada pasien DM dapat diakibatkan oleh berbagai faktor. Penelitian ini bertujuan untuk mengetahui faktor-faktor (rutinitas minum obat, rutinitas kontrol ke fasilitas kesehatan, lamanya menderita DM dan dukungan keluarga) yang berhubungan dengan burnout syndrome pada pasien DM tipe II. Penelitian ini merupakan penelitian kuantitatif dengan desain cross sectional dilakukan di Puskesmas Simpang Tiga Kota Pekanbaru, dengan melibatkan 67 responden. Instrumen yang digunakan untuk menilai burnout syndrome menggunakan kuesioner Diabetes Burnout Scale, rutinitas minum obat, rutinitas kontrol ke fasilitas kesehatan, lamanya menderita DM dan dukungan keluarga juga menggunakan kuesioner. Analisis yang digunakan adalah analisa univariat dan bivariat dengan uji statistik chi-square. Hasil uji statistik menunjukan terdapat hubungan antara rutinitas minum obat (p value 0,000) dan rutinitas kontrol ke fasilitas kesehatan (p value 0,055) dengan burnout syndrome, sedangkan lama menderita diabetes melitus (p value 0,392) dan dukungan keluarga (p value 0.083) menunjukan tidak ada hubungan dengan burnout syndrome. Peneliti merekomendasikan untuk melakukan penelitian terkait intervensi keperawatan terhadap pasien DM yang mengalami burnout syndrome. Kata","author":[{"dropping-particle":"","family":"Nduru","given":"Yama H","non-dropping-particle":"","parse-names":false,"suffix":""},{"dropping-particle":"","family":"Febtrina","given":"R","non-dropping-particle":"","parse-names":false,"suffix":""},{"dropping-particle":"","family":"Yanti","given":"S","non-dropping-particle":"","parse-names":false,"suffix":""},{"dropping-particle":"","family":"Maisi","given":"I","non-dropping-particle":"","parse-names":false,"suffix":""}],"container-title":"Jurnal Keperawatan Jiwa (JKJ): Persatuan Perawat Nasional Indonesia","id":"ITEM-1","issue":"3","issued":{"date-parts":[["2023"]]},"page":"591-600","title":"Faktor Yang Berhubungan Dengan Burnout Syndrome Pada Pasien Diabetes Melitus Tipe II","type":"article-journal","volume":"11"},"uris":["http://www.mendeley.com/documents/?uuid=ab2b6f62-1791-44d4-9ffc-7fb22f85fc25"]}],"mendeley":{"formattedCitation":"(Nduru et al., 2023)","manualFormatting":"Nduru (2023)","plainTextFormattedCitation":"(Nduru et al., 2023)","previouslyFormattedCitation":"(Nduru et al., 2023)"},"properties":{"noteIndex":0},"schema":"https://github.com/citation-style-language/schema/raw/master/csl-citation.json"}</w:instrText>
      </w:r>
      <w:r w:rsidR="00825385" w:rsidRPr="00B74084">
        <w:rPr>
          <w:rFonts w:ascii="Times New Roman" w:hAnsi="Times New Roman" w:cs="Times New Roman"/>
          <w:sz w:val="24"/>
          <w:szCs w:val="24"/>
          <w:lang w:val="sv-SE"/>
        </w:rPr>
        <w:fldChar w:fldCharType="separate"/>
      </w:r>
      <w:r w:rsidR="00825385" w:rsidRPr="00B74084">
        <w:rPr>
          <w:rFonts w:ascii="Times New Roman" w:hAnsi="Times New Roman" w:cs="Times New Roman"/>
          <w:noProof/>
          <w:sz w:val="24"/>
          <w:szCs w:val="24"/>
          <w:lang w:val="sv-SE"/>
        </w:rPr>
        <w:t xml:space="preserve">Nduru </w:t>
      </w:r>
      <w:r w:rsidR="008C11AE" w:rsidRPr="00B74084">
        <w:rPr>
          <w:rFonts w:ascii="Times New Roman" w:hAnsi="Times New Roman" w:cs="Times New Roman"/>
          <w:noProof/>
          <w:sz w:val="24"/>
          <w:szCs w:val="24"/>
          <w:lang w:val="sv-SE"/>
        </w:rPr>
        <w:t>(</w:t>
      </w:r>
      <w:r w:rsidR="00825385" w:rsidRPr="00B74084">
        <w:rPr>
          <w:rFonts w:ascii="Times New Roman" w:hAnsi="Times New Roman" w:cs="Times New Roman"/>
          <w:noProof/>
          <w:sz w:val="24"/>
          <w:szCs w:val="24"/>
          <w:lang w:val="sv-SE"/>
        </w:rPr>
        <w:t>2023)</w:t>
      </w:r>
      <w:r w:rsidR="00825385" w:rsidRPr="00B74084">
        <w:rPr>
          <w:rFonts w:ascii="Times New Roman" w:hAnsi="Times New Roman" w:cs="Times New Roman"/>
          <w:sz w:val="24"/>
          <w:szCs w:val="24"/>
          <w:lang w:val="sv-SE"/>
        </w:rPr>
        <w:fldChar w:fldCharType="end"/>
      </w:r>
      <w:r w:rsidR="000E47AF" w:rsidRPr="00B74084">
        <w:rPr>
          <w:rFonts w:ascii="Times New Roman" w:hAnsi="Times New Roman" w:cs="Times New Roman"/>
          <w:sz w:val="24"/>
          <w:szCs w:val="24"/>
          <w:lang w:val="sv-SE"/>
        </w:rPr>
        <w:t xml:space="preserve"> </w:t>
      </w:r>
      <w:r w:rsidR="005E361D" w:rsidRPr="00B74084">
        <w:rPr>
          <w:rFonts w:ascii="Times New Roman" w:hAnsi="Times New Roman" w:cs="Times New Roman"/>
          <w:sz w:val="24"/>
          <w:szCs w:val="24"/>
          <w:lang w:val="sv-SE"/>
        </w:rPr>
        <w:t>perem</w:t>
      </w:r>
      <w:r w:rsidR="00297E38" w:rsidRPr="00B74084">
        <w:rPr>
          <w:rFonts w:ascii="Times New Roman" w:hAnsi="Times New Roman" w:cs="Times New Roman"/>
          <w:sz w:val="24"/>
          <w:szCs w:val="24"/>
          <w:lang w:val="sv-SE"/>
        </w:rPr>
        <w:t xml:space="preserve">puan </w:t>
      </w:r>
      <w:r w:rsidR="00FF4FD3" w:rsidRPr="00B74084">
        <w:rPr>
          <w:rFonts w:ascii="Times New Roman" w:hAnsi="Times New Roman" w:cs="Times New Roman"/>
          <w:sz w:val="24"/>
          <w:szCs w:val="24"/>
          <w:lang w:val="sv-SE"/>
        </w:rPr>
        <w:t xml:space="preserve">lebih berisiko </w:t>
      </w:r>
      <w:r w:rsidR="00297E38" w:rsidRPr="00B74084">
        <w:rPr>
          <w:rFonts w:ascii="Times New Roman" w:hAnsi="Times New Roman" w:cs="Times New Roman"/>
          <w:sz w:val="24"/>
          <w:szCs w:val="24"/>
          <w:lang w:val="sv-SE"/>
        </w:rPr>
        <w:t>terkena diabetes melitus</w:t>
      </w:r>
      <w:r w:rsidR="00375F3A" w:rsidRPr="00B74084">
        <w:rPr>
          <w:rFonts w:ascii="Times New Roman" w:hAnsi="Times New Roman" w:cs="Times New Roman"/>
          <w:sz w:val="24"/>
          <w:szCs w:val="24"/>
          <w:lang w:val="sv-SE"/>
        </w:rPr>
        <w:t xml:space="preserve"> karena </w:t>
      </w:r>
      <w:r w:rsidR="00482696" w:rsidRPr="00B74084">
        <w:rPr>
          <w:rFonts w:ascii="Times New Roman" w:hAnsi="Times New Roman" w:cs="Times New Roman"/>
          <w:sz w:val="24"/>
          <w:szCs w:val="24"/>
          <w:lang w:val="sv-SE"/>
        </w:rPr>
        <w:t>adanya gejala pra</w:t>
      </w:r>
      <w:r w:rsidR="00D71C98" w:rsidRPr="00B74084">
        <w:rPr>
          <w:rFonts w:ascii="Times New Roman" w:hAnsi="Times New Roman" w:cs="Times New Roman"/>
          <w:sz w:val="24"/>
          <w:szCs w:val="24"/>
          <w:lang w:val="sv-SE"/>
        </w:rPr>
        <w:t xml:space="preserve"> </w:t>
      </w:r>
      <w:r w:rsidR="00482696" w:rsidRPr="00B74084">
        <w:rPr>
          <w:rFonts w:ascii="Times New Roman" w:hAnsi="Times New Roman" w:cs="Times New Roman"/>
          <w:sz w:val="24"/>
          <w:szCs w:val="24"/>
          <w:lang w:val="sv-SE"/>
        </w:rPr>
        <w:t>menstruasi dan pasca menopause</w:t>
      </w:r>
      <w:r w:rsidR="009D1B52" w:rsidRPr="00B74084">
        <w:rPr>
          <w:rFonts w:ascii="Times New Roman" w:hAnsi="Times New Roman" w:cs="Times New Roman"/>
          <w:sz w:val="24"/>
          <w:szCs w:val="24"/>
          <w:lang w:val="sv-SE"/>
        </w:rPr>
        <w:t xml:space="preserve"> yang menyebabkan </w:t>
      </w:r>
      <w:r w:rsidR="009E00F7" w:rsidRPr="00B74084">
        <w:rPr>
          <w:rFonts w:ascii="Times New Roman" w:hAnsi="Times New Roman" w:cs="Times New Roman"/>
          <w:sz w:val="24"/>
          <w:szCs w:val="24"/>
          <w:lang w:val="sv-SE"/>
        </w:rPr>
        <w:t>p</w:t>
      </w:r>
      <w:r w:rsidR="00813417" w:rsidRPr="00B74084">
        <w:rPr>
          <w:rFonts w:ascii="Times New Roman" w:hAnsi="Times New Roman" w:cs="Times New Roman"/>
          <w:sz w:val="24"/>
          <w:szCs w:val="24"/>
          <w:lang w:val="sv-SE"/>
        </w:rPr>
        <w:t>e</w:t>
      </w:r>
      <w:r w:rsidR="0018794E" w:rsidRPr="00B74084">
        <w:rPr>
          <w:rFonts w:ascii="Times New Roman" w:hAnsi="Times New Roman" w:cs="Times New Roman"/>
          <w:sz w:val="24"/>
          <w:szCs w:val="24"/>
          <w:lang w:val="sv-SE"/>
        </w:rPr>
        <w:t>ndistribusian</w:t>
      </w:r>
      <w:r w:rsidR="00813417" w:rsidRPr="00B74084">
        <w:rPr>
          <w:rFonts w:ascii="Times New Roman" w:hAnsi="Times New Roman" w:cs="Times New Roman"/>
          <w:sz w:val="24"/>
          <w:szCs w:val="24"/>
          <w:lang w:val="sv-SE"/>
        </w:rPr>
        <w:t xml:space="preserve"> lemak dalam tubuh sangat </w:t>
      </w:r>
      <w:r w:rsidR="009559E1" w:rsidRPr="00B74084">
        <w:rPr>
          <w:rFonts w:ascii="Times New Roman" w:hAnsi="Times New Roman" w:cs="Times New Roman"/>
          <w:sz w:val="24"/>
          <w:szCs w:val="24"/>
          <w:lang w:val="sv-SE"/>
        </w:rPr>
        <w:t xml:space="preserve">mudah </w:t>
      </w:r>
      <w:r w:rsidR="00813417" w:rsidRPr="00B74084">
        <w:rPr>
          <w:rFonts w:ascii="Times New Roman" w:hAnsi="Times New Roman" w:cs="Times New Roman"/>
          <w:sz w:val="24"/>
          <w:szCs w:val="24"/>
          <w:lang w:val="sv-SE"/>
        </w:rPr>
        <w:t>menumpuk</w:t>
      </w:r>
      <w:r w:rsidR="00EC50D5" w:rsidRPr="00B74084">
        <w:rPr>
          <w:rFonts w:ascii="Times New Roman" w:hAnsi="Times New Roman" w:cs="Times New Roman"/>
          <w:sz w:val="24"/>
          <w:szCs w:val="24"/>
          <w:lang w:val="sv-SE"/>
        </w:rPr>
        <w:t xml:space="preserve"> dibandingkan dengan laki-laki</w:t>
      </w:r>
      <w:r w:rsidR="00CD3CD8" w:rsidRPr="00B74084">
        <w:rPr>
          <w:rFonts w:ascii="Times New Roman" w:hAnsi="Times New Roman" w:cs="Times New Roman"/>
          <w:sz w:val="24"/>
          <w:szCs w:val="24"/>
          <w:lang w:val="sv-SE"/>
        </w:rPr>
        <w:t>.</w:t>
      </w:r>
    </w:p>
    <w:p w14:paraId="55EC088D" w14:textId="2C109075" w:rsidR="006D38F4" w:rsidRDefault="00823351" w:rsidP="00A91297">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karakteristik subjek penelitian pada kategori usia </w:t>
      </w:r>
      <w:r w:rsidR="00D00570">
        <w:rPr>
          <w:rFonts w:ascii="Times New Roman" w:hAnsi="Times New Roman" w:cs="Times New Roman"/>
          <w:sz w:val="24"/>
          <w:szCs w:val="24"/>
          <w:lang w:val="sv-SE"/>
        </w:rPr>
        <w:t xml:space="preserve">terdapat lebih banyak subjek berusia 45-59 tahun (pra lansia) dibandingkan dengan </w:t>
      </w:r>
      <w:r w:rsidR="0037204F">
        <w:rPr>
          <w:rFonts w:ascii="Times New Roman" w:hAnsi="Times New Roman" w:cs="Times New Roman"/>
          <w:sz w:val="24"/>
          <w:szCs w:val="24"/>
          <w:lang w:val="sv-SE"/>
        </w:rPr>
        <w:t xml:space="preserve">usia 20-44 tahun (dewasa) dan usia ≥ 60 tahun </w:t>
      </w:r>
      <w:r w:rsidR="00CB6FA2">
        <w:rPr>
          <w:rFonts w:ascii="Times New Roman" w:hAnsi="Times New Roman" w:cs="Times New Roman"/>
          <w:sz w:val="24"/>
          <w:szCs w:val="24"/>
          <w:lang w:val="sv-SE"/>
        </w:rPr>
        <w:t xml:space="preserve">(lansia). </w:t>
      </w:r>
      <w:r w:rsidR="004F214E">
        <w:rPr>
          <w:rFonts w:ascii="Times New Roman" w:hAnsi="Times New Roman" w:cs="Times New Roman"/>
          <w:sz w:val="24"/>
          <w:szCs w:val="24"/>
          <w:lang w:val="sv-SE"/>
        </w:rPr>
        <w:t>Dari hasil data rekam medis</w:t>
      </w:r>
      <w:r w:rsidR="007932D5">
        <w:rPr>
          <w:rFonts w:ascii="Times New Roman" w:hAnsi="Times New Roman" w:cs="Times New Roman"/>
          <w:sz w:val="24"/>
          <w:szCs w:val="24"/>
          <w:lang w:val="sv-SE"/>
        </w:rPr>
        <w:t xml:space="preserve"> </w:t>
      </w:r>
      <w:r w:rsidR="000D7F2B">
        <w:rPr>
          <w:rFonts w:ascii="Times New Roman" w:hAnsi="Times New Roman" w:cs="Times New Roman"/>
          <w:sz w:val="24"/>
          <w:szCs w:val="24"/>
          <w:lang w:val="sv-SE"/>
        </w:rPr>
        <w:t>di tempat penelitian ditemuka</w:t>
      </w:r>
      <w:r w:rsidR="007932D5">
        <w:rPr>
          <w:rFonts w:ascii="Times New Roman" w:hAnsi="Times New Roman" w:cs="Times New Roman"/>
          <w:sz w:val="24"/>
          <w:szCs w:val="24"/>
          <w:lang w:val="sv-SE"/>
        </w:rPr>
        <w:t>n bahwa kelompok usia 45-59 tahun (pra lansia)</w:t>
      </w:r>
      <w:r w:rsidR="00A82733">
        <w:rPr>
          <w:rFonts w:ascii="Times New Roman" w:hAnsi="Times New Roman" w:cs="Times New Roman"/>
          <w:sz w:val="24"/>
          <w:szCs w:val="24"/>
          <w:lang w:val="sv-SE"/>
        </w:rPr>
        <w:t xml:space="preserve"> lebih banyak dibandingkan kelompok usia 20-44 tahun</w:t>
      </w:r>
      <w:r w:rsidR="009407CA">
        <w:rPr>
          <w:rFonts w:ascii="Times New Roman" w:hAnsi="Times New Roman" w:cs="Times New Roman"/>
          <w:sz w:val="24"/>
          <w:szCs w:val="24"/>
          <w:lang w:val="sv-SE"/>
        </w:rPr>
        <w:t xml:space="preserve"> dan kelompok usia ≥ 60 tahun (lansia)</w:t>
      </w:r>
      <w:r w:rsidR="007210FC">
        <w:rPr>
          <w:rFonts w:ascii="Times New Roman" w:hAnsi="Times New Roman" w:cs="Times New Roman"/>
          <w:sz w:val="24"/>
          <w:szCs w:val="24"/>
          <w:lang w:val="sv-SE"/>
        </w:rPr>
        <w:t>.</w:t>
      </w:r>
    </w:p>
    <w:p w14:paraId="3CF8AEA5" w14:textId="3D3884C6" w:rsidR="005B7D9F" w:rsidRPr="00181F5B" w:rsidRDefault="0050621B" w:rsidP="00181F5B">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Berdasarkan karakteristik subjek penelitian</w:t>
      </w:r>
      <w:r w:rsidR="00BD3023">
        <w:rPr>
          <w:rFonts w:ascii="Times New Roman" w:hAnsi="Times New Roman" w:cs="Times New Roman"/>
          <w:sz w:val="24"/>
          <w:szCs w:val="24"/>
          <w:lang w:val="sv-SE"/>
        </w:rPr>
        <w:t xml:space="preserve"> pada kategori HbA1c terdapat lebih banyak subjek yang memiliki kadar HbA1c tidak terkontrol dibandingkan</w:t>
      </w:r>
      <w:r w:rsidR="000C7C03">
        <w:rPr>
          <w:rFonts w:ascii="Times New Roman" w:hAnsi="Times New Roman" w:cs="Times New Roman"/>
          <w:sz w:val="24"/>
          <w:szCs w:val="24"/>
          <w:lang w:val="sv-SE"/>
        </w:rPr>
        <w:t xml:space="preserve"> dengan</w:t>
      </w:r>
      <w:r w:rsidR="007B790D">
        <w:rPr>
          <w:rFonts w:ascii="Times New Roman" w:hAnsi="Times New Roman" w:cs="Times New Roman"/>
          <w:sz w:val="24"/>
          <w:szCs w:val="24"/>
          <w:lang w:val="sv-SE"/>
        </w:rPr>
        <w:t xml:space="preserve"> kadar HbA1c terkontrol. </w:t>
      </w:r>
      <w:r w:rsidR="00564CFF">
        <w:rPr>
          <w:rFonts w:ascii="Times New Roman" w:hAnsi="Times New Roman" w:cs="Times New Roman"/>
          <w:sz w:val="24"/>
          <w:szCs w:val="24"/>
          <w:lang w:val="sv-SE"/>
        </w:rPr>
        <w:t>Hal ini disebabkan</w:t>
      </w:r>
      <w:r w:rsidR="00B56F58">
        <w:rPr>
          <w:rFonts w:ascii="Times New Roman" w:hAnsi="Times New Roman" w:cs="Times New Roman"/>
          <w:sz w:val="24"/>
          <w:szCs w:val="24"/>
          <w:lang w:val="sv-SE"/>
        </w:rPr>
        <w:t xml:space="preserve"> p</w:t>
      </w:r>
      <w:r w:rsidR="007B790D">
        <w:rPr>
          <w:rFonts w:ascii="Times New Roman" w:hAnsi="Times New Roman" w:cs="Times New Roman"/>
          <w:sz w:val="24"/>
          <w:szCs w:val="24"/>
          <w:lang w:val="sv-SE"/>
        </w:rPr>
        <w:t>ada</w:t>
      </w:r>
      <w:r w:rsidR="002B04B9">
        <w:rPr>
          <w:rFonts w:ascii="Times New Roman" w:hAnsi="Times New Roman" w:cs="Times New Roman"/>
          <w:sz w:val="24"/>
          <w:szCs w:val="24"/>
          <w:lang w:val="sv-SE"/>
        </w:rPr>
        <w:t xml:space="preserve"> penelitian yang dilakukan</w:t>
      </w:r>
      <w:r w:rsidR="00B56F58">
        <w:rPr>
          <w:rFonts w:ascii="Times New Roman" w:hAnsi="Times New Roman" w:cs="Times New Roman"/>
          <w:sz w:val="24"/>
          <w:szCs w:val="24"/>
          <w:lang w:val="sv-SE"/>
        </w:rPr>
        <w:t>,</w:t>
      </w:r>
      <w:r w:rsidR="002B04B9">
        <w:rPr>
          <w:rFonts w:ascii="Times New Roman" w:hAnsi="Times New Roman" w:cs="Times New Roman"/>
          <w:sz w:val="24"/>
          <w:szCs w:val="24"/>
          <w:lang w:val="sv-SE"/>
        </w:rPr>
        <w:t xml:space="preserve"> peneliti menemukan jumlah penderita dengan HbA1c tidak terkontrol lebih banyak dibandingkan dengan penderita HbA1c t</w:t>
      </w:r>
      <w:r w:rsidR="005E3FF6">
        <w:rPr>
          <w:rFonts w:ascii="Times New Roman" w:hAnsi="Times New Roman" w:cs="Times New Roman"/>
          <w:sz w:val="24"/>
          <w:szCs w:val="24"/>
          <w:lang w:val="sv-SE"/>
        </w:rPr>
        <w:t>erkontrol</w:t>
      </w:r>
      <w:r w:rsidR="00FF0119">
        <w:rPr>
          <w:rFonts w:ascii="Times New Roman" w:hAnsi="Times New Roman" w:cs="Times New Roman"/>
          <w:sz w:val="24"/>
          <w:szCs w:val="24"/>
          <w:lang w:val="sv-SE"/>
        </w:rPr>
        <w:t xml:space="preserve">, </w:t>
      </w:r>
      <w:r w:rsidR="00F6587D">
        <w:rPr>
          <w:rFonts w:ascii="Times New Roman" w:hAnsi="Times New Roman" w:cs="Times New Roman"/>
          <w:sz w:val="24"/>
          <w:szCs w:val="24"/>
          <w:lang w:val="sv-SE"/>
        </w:rPr>
        <w:t>dan lebih banyak subjek dengan kelompok usia 45-59 tahun (pra lansia)</w:t>
      </w:r>
      <w:r w:rsidR="00583C69">
        <w:rPr>
          <w:rFonts w:ascii="Times New Roman" w:hAnsi="Times New Roman" w:cs="Times New Roman"/>
          <w:sz w:val="24"/>
          <w:szCs w:val="24"/>
          <w:lang w:val="sv-SE"/>
        </w:rPr>
        <w:t xml:space="preserve"> </w:t>
      </w:r>
      <w:r w:rsidR="00306A38">
        <w:rPr>
          <w:rFonts w:ascii="Times New Roman" w:hAnsi="Times New Roman" w:cs="Times New Roman"/>
          <w:sz w:val="24"/>
          <w:szCs w:val="24"/>
          <w:lang w:val="sv-SE"/>
        </w:rPr>
        <w:t>pada manusia yang memasuki usia 40 tahun akan mengalami penurunan fungsi fisiologis secara cepat</w:t>
      </w:r>
      <w:r w:rsidR="005E0DD6">
        <w:rPr>
          <w:rFonts w:ascii="Times New Roman" w:hAnsi="Times New Roman" w:cs="Times New Roman"/>
          <w:sz w:val="24"/>
          <w:szCs w:val="24"/>
          <w:lang w:val="sv-SE"/>
        </w:rPr>
        <w:t>, dan dapat mengganggu fungsi sel beta pankreas dalam memproduksi insulin</w:t>
      </w:r>
      <w:r w:rsidR="000E2454">
        <w:rPr>
          <w:rFonts w:ascii="Times New Roman" w:hAnsi="Times New Roman" w:cs="Times New Roman"/>
          <w:sz w:val="24"/>
          <w:szCs w:val="24"/>
          <w:lang w:val="sv-SE"/>
        </w:rPr>
        <w:t xml:space="preserve"> </w:t>
      </w:r>
      <w:r w:rsidR="000E2454">
        <w:rPr>
          <w:rFonts w:ascii="Times New Roman" w:hAnsi="Times New Roman" w:cs="Times New Roman"/>
          <w:sz w:val="24"/>
          <w:szCs w:val="24"/>
          <w:lang w:val="sv-SE"/>
        </w:rPr>
        <w:fldChar w:fldCharType="begin" w:fldLock="1"/>
      </w:r>
      <w:r w:rsidR="000E2454">
        <w:rPr>
          <w:rFonts w:ascii="Times New Roman" w:hAnsi="Times New Roman" w:cs="Times New Roman"/>
          <w:sz w:val="24"/>
          <w:szCs w:val="24"/>
          <w:lang w:val="sv-SE"/>
        </w:rPr>
        <w:instrText>ADDIN CSL_CITATION {"citationItems":[{"id":"ITEM-1","itemData":{"DOI":"10.35971/jjhsr.v4i3.12522","ISSN":"2623-0674","abstract":"Hasil Riskesdas 2018 menunjukkan prevalensi diabetes melitus di Indonesia berdasarkan diagnosis dokter umur ≥ 15 tahun sebesar 2%. Angka ini menujukkan peningkatan prevalensi dari tahun 2013 yang sebelumnya 1,5%. Kebaruan penelitian karena meneliti karakteristik pasien DM tipe 2 rawat inap di Rumah Sakit Patar Asih Kabupaten Deli Serdang. Tujuan penelitian untuk mengetahui karakteristik pasien DM tipe 2 rawat inap di Rumah Sakit Patar Asih Kabupaten Deli Serdang Sumatera Utara. Metode penelitian menggunakan desain studi kasus bersifat deskriptif dan retrospektif. Hasil penelitian jenis kelamin laki-laki tertinggi sebanyak 25 orang (62,5%). Umur terbanyak ≥35 tahun sebanyak 36 orang (90,0%). Keluhan utama terbanyak nyeri pada kaki/bengkak/luka dan penglihatan kabur sebanyak 8 orang (20,0%), jenis pekerjaan terbanyak pensiunan/ibu rumah tangga dan PNS/TNI/Polisi sebanyak 11 orang (27,5%). Kadar Hb.A1c terbanyak tidak normal (6,5%) sebanyak 28 orang (70,0%). Kadar gula darah sewaktu 400-500mg/dl sebanyak 19 orang (47%). Rutin kontrol paling banyak 24 orang (60%). Lama rawatan 4-7 hari sebanyak 29 orang (72.5%). Medikamentosa terbanyak adalah obat hipoglikemik oral sebanyak 37 orang (92.5%). Komplikasi terbanyak adalah retinopati DM sebanyak 10 orang (25%). Keadaan sewaktu pulang terbanyak adalah pulang berobat jalan sebanyak 36 orang (90%). Kesimpulannya jenis kelamin terbanyak laki-laki, umur≥35 tahun, keluhan utama nyeri pada kaki/bengkak/luka dan pengelihatan kabur, jenis pekerjaan yaitu tidak bekerja/pensiunan/ibu rumah tangga dan PNS/TNI/Polisi, kadar HbA1c terbanyak tidak normal, kadar gula darah sewaktu 400-500mg/dl, paling banyak pasien rutin kontrol, medikamentosa terbanyak obat hipoglikemik oral, komplikasi terbanyak retinopati DM, keadaan sewaktu pulang paling banyak pulang berobat jalan.Kata kunci: Diabetes; Prevalensi; Medikamentosa; Retinopati.AbstractThe results of Riskesdas 2018 show that the prevalence of diabetes mellitus in Indonesia based on a doctor's diagnosis aged 15 years is 2%. This figure shows an increase in prevalence from 2013 which was previously 1.5%. The novelty of the study is that it examines the characteristics of type 2 DM patients hospitalized at Patar Asih Hospital, Deli Serdang Regency. The purpose of the study was to determine the characteristics of type 2 DM patients hospitalized at Patar Asih Hospital, Deli Serdang Regency, North Sumatra. The research method using a case study design is descriptive and retrospectiv…","author":[{"dropping-particle":"","family":"Novitasari","given":"Dita Indra","non-dropping-particle":"","parse-names":false,"suffix":""}],"container-title":"Jambura Journal of Health Sciences and Research","id":"ITEM-1","issue":"3","issued":{"date-parts":[["2022"]]},"page":"677-690","title":"Characteristics of Patients With Diabetes Mellitus Type 2 That Was Hospitalized in Patar Asih Hospital Deli Serdang Regency","type":"article-journal","volume":"4"},"uris":["http://www.mendeley.com/documents/?uuid=b7c9921c-ef04-48b2-9120-b023d8e02c90"]}],"mendeley":{"formattedCitation":"(Novitasari, 2022)","plainTextFormattedCitation":"(Novitasari, 2022)","previouslyFormattedCitation":"(Novitasari, 2022)"},"properties":{"noteIndex":0},"schema":"https://github.com/citation-style-language/schema/raw/master/csl-citation.json"}</w:instrText>
      </w:r>
      <w:r w:rsidR="000E2454">
        <w:rPr>
          <w:rFonts w:ascii="Times New Roman" w:hAnsi="Times New Roman" w:cs="Times New Roman"/>
          <w:sz w:val="24"/>
          <w:szCs w:val="24"/>
          <w:lang w:val="sv-SE"/>
        </w:rPr>
        <w:fldChar w:fldCharType="separate"/>
      </w:r>
      <w:r w:rsidR="000E2454" w:rsidRPr="00B9148F">
        <w:rPr>
          <w:rFonts w:ascii="Times New Roman" w:hAnsi="Times New Roman" w:cs="Times New Roman"/>
          <w:noProof/>
          <w:sz w:val="24"/>
          <w:szCs w:val="24"/>
          <w:lang w:val="sv-SE"/>
        </w:rPr>
        <w:t>(Novitasari, 2022)</w:t>
      </w:r>
      <w:r w:rsidR="000E2454">
        <w:rPr>
          <w:rFonts w:ascii="Times New Roman" w:hAnsi="Times New Roman" w:cs="Times New Roman"/>
          <w:sz w:val="24"/>
          <w:szCs w:val="24"/>
          <w:lang w:val="sv-SE"/>
        </w:rPr>
        <w:fldChar w:fldCharType="end"/>
      </w:r>
      <w:r w:rsidR="000E2454">
        <w:rPr>
          <w:rFonts w:ascii="Times New Roman" w:hAnsi="Times New Roman" w:cs="Times New Roman"/>
          <w:sz w:val="24"/>
          <w:szCs w:val="24"/>
          <w:lang w:val="sv-SE"/>
        </w:rPr>
        <w:t xml:space="preserve">. Hal ini sejalan dengan penelitian yang dilakukan oleh </w:t>
      </w:r>
      <w:r w:rsidR="000E2454">
        <w:rPr>
          <w:rFonts w:ascii="Times New Roman" w:hAnsi="Times New Roman" w:cs="Times New Roman"/>
          <w:sz w:val="24"/>
          <w:szCs w:val="24"/>
          <w:lang w:val="sv-SE"/>
        </w:rPr>
        <w:fldChar w:fldCharType="begin" w:fldLock="1"/>
      </w:r>
      <w:r w:rsidR="000E2454">
        <w:rPr>
          <w:rFonts w:ascii="Times New Roman" w:hAnsi="Times New Roman" w:cs="Times New Roman"/>
          <w:sz w:val="24"/>
          <w:szCs w:val="24"/>
          <w:lang w:val="sv-SE"/>
        </w:rPr>
        <w:instrText>ADDIN CSL_CITATION {"citationItems":[{"id":"ITEM-1","itemData":{"author":[{"dropping-particle":"","family":"Hasanah Nidaul","given":"Ikawati Zullies","non-dropping-particle":"","parse-names":false,"suffix":""}],"id":"ITEM-1","issue":"4","issued":{"date-parts":[["2021"]]},"page":"240-253","title":"Analisis Korelasi Gula Darah Puasa , HbA1c dan Karakteristik Partisipan","type":"article-journal","volume":"11"},"uris":["http://www.mendeley.com/documents/?uuid=3f153309-aa37-48e7-b3bf-d79ddafcbc35"]}],"mendeley":{"formattedCitation":"(Hasanah Nidaul, 2021)","manualFormatting":"Hasanah et al, (2021)","plainTextFormattedCitation":"(Hasanah Nidaul, 2021)","previouslyFormattedCitation":"(Hasanah Nidaul, 2021)"},"properties":{"noteIndex":0},"schema":"https://github.com/citation-style-language/schema/raw/master/csl-citation.json"}</w:instrText>
      </w:r>
      <w:r w:rsidR="000E2454">
        <w:rPr>
          <w:rFonts w:ascii="Times New Roman" w:hAnsi="Times New Roman" w:cs="Times New Roman"/>
          <w:sz w:val="24"/>
          <w:szCs w:val="24"/>
          <w:lang w:val="sv-SE"/>
        </w:rPr>
        <w:fldChar w:fldCharType="separate"/>
      </w:r>
      <w:r w:rsidR="000E2454" w:rsidRPr="002C6FE9">
        <w:rPr>
          <w:rFonts w:ascii="Times New Roman" w:hAnsi="Times New Roman" w:cs="Times New Roman"/>
          <w:noProof/>
          <w:sz w:val="24"/>
          <w:szCs w:val="24"/>
          <w:lang w:val="sv-SE"/>
        </w:rPr>
        <w:t xml:space="preserve">Hasanah </w:t>
      </w:r>
      <w:r w:rsidR="000E2454">
        <w:rPr>
          <w:rFonts w:ascii="Times New Roman" w:hAnsi="Times New Roman" w:cs="Times New Roman"/>
          <w:noProof/>
          <w:sz w:val="24"/>
          <w:szCs w:val="24"/>
          <w:lang w:val="sv-SE"/>
        </w:rPr>
        <w:t>et al</w:t>
      </w:r>
      <w:r w:rsidR="000E2454" w:rsidRPr="002C6FE9">
        <w:rPr>
          <w:rFonts w:ascii="Times New Roman" w:hAnsi="Times New Roman" w:cs="Times New Roman"/>
          <w:noProof/>
          <w:sz w:val="24"/>
          <w:szCs w:val="24"/>
          <w:lang w:val="sv-SE"/>
        </w:rPr>
        <w:t xml:space="preserve">, </w:t>
      </w:r>
      <w:r w:rsidR="000E2454">
        <w:rPr>
          <w:rFonts w:ascii="Times New Roman" w:hAnsi="Times New Roman" w:cs="Times New Roman"/>
          <w:noProof/>
          <w:sz w:val="24"/>
          <w:szCs w:val="24"/>
          <w:lang w:val="sv-SE"/>
        </w:rPr>
        <w:t>(</w:t>
      </w:r>
      <w:r w:rsidR="000E2454" w:rsidRPr="002C6FE9">
        <w:rPr>
          <w:rFonts w:ascii="Times New Roman" w:hAnsi="Times New Roman" w:cs="Times New Roman"/>
          <w:noProof/>
          <w:sz w:val="24"/>
          <w:szCs w:val="24"/>
          <w:lang w:val="sv-SE"/>
        </w:rPr>
        <w:t>2021)</w:t>
      </w:r>
      <w:r w:rsidR="000E2454">
        <w:rPr>
          <w:rFonts w:ascii="Times New Roman" w:hAnsi="Times New Roman" w:cs="Times New Roman"/>
          <w:sz w:val="24"/>
          <w:szCs w:val="24"/>
          <w:lang w:val="sv-SE"/>
        </w:rPr>
        <w:fldChar w:fldCharType="end"/>
      </w:r>
      <w:r w:rsidR="000E2454">
        <w:rPr>
          <w:rFonts w:ascii="Times New Roman" w:hAnsi="Times New Roman" w:cs="Times New Roman"/>
          <w:sz w:val="24"/>
          <w:szCs w:val="24"/>
          <w:lang w:val="sv-SE"/>
        </w:rPr>
        <w:t xml:space="preserve"> mengatakan bahwa </w:t>
      </w:r>
      <w:r w:rsidR="006B72F7">
        <w:rPr>
          <w:rFonts w:ascii="Times New Roman" w:hAnsi="Times New Roman" w:cs="Times New Roman"/>
          <w:sz w:val="24"/>
          <w:szCs w:val="24"/>
          <w:lang w:val="sv-SE"/>
        </w:rPr>
        <w:t xml:space="preserve">sebagian responden </w:t>
      </w:r>
      <w:r w:rsidR="006B72F7">
        <w:rPr>
          <w:rFonts w:ascii="Times New Roman" w:hAnsi="Times New Roman" w:cs="Times New Roman"/>
          <w:sz w:val="24"/>
          <w:szCs w:val="24"/>
          <w:lang w:val="sv-SE"/>
        </w:rPr>
        <w:lastRenderedPageBreak/>
        <w:t>memiliki kadar HbA1c</w:t>
      </w:r>
      <w:r w:rsidR="00CC75B1">
        <w:rPr>
          <w:rFonts w:ascii="Times New Roman" w:hAnsi="Times New Roman" w:cs="Times New Roman"/>
          <w:sz w:val="24"/>
          <w:szCs w:val="24"/>
          <w:lang w:val="sv-SE"/>
        </w:rPr>
        <w:t xml:space="preserve"> tidak terkontrol, </w:t>
      </w:r>
      <w:r w:rsidR="00356D79">
        <w:rPr>
          <w:rFonts w:ascii="Times New Roman" w:hAnsi="Times New Roman" w:cs="Times New Roman"/>
          <w:sz w:val="24"/>
          <w:szCs w:val="24"/>
          <w:lang w:val="sv-SE"/>
        </w:rPr>
        <w:t>dan kontrol glikemik jangka panjang yang buruk ditunjukkan oleh individu</w:t>
      </w:r>
      <w:r w:rsidR="000C39C1">
        <w:rPr>
          <w:rFonts w:ascii="Times New Roman" w:hAnsi="Times New Roman" w:cs="Times New Roman"/>
          <w:sz w:val="24"/>
          <w:szCs w:val="24"/>
          <w:lang w:val="sv-SE"/>
        </w:rPr>
        <w:t xml:space="preserve"> yang lebih tua, yang berdampak terhadap perkembangan komplikasi</w:t>
      </w:r>
      <w:r w:rsidR="00FB234A">
        <w:rPr>
          <w:rFonts w:ascii="Times New Roman" w:hAnsi="Times New Roman" w:cs="Times New Roman"/>
          <w:sz w:val="24"/>
          <w:szCs w:val="24"/>
          <w:lang w:val="sv-SE"/>
        </w:rPr>
        <w:t xml:space="preserve"> diabetes melitus. </w:t>
      </w:r>
      <w:r w:rsidR="008D3720">
        <w:rPr>
          <w:rFonts w:ascii="Times New Roman" w:hAnsi="Times New Roman" w:cs="Times New Roman"/>
          <w:sz w:val="24"/>
          <w:szCs w:val="24"/>
          <w:lang w:val="sv-SE"/>
        </w:rPr>
        <w:t xml:space="preserve">Dan menurut </w:t>
      </w:r>
      <w:r w:rsidR="008D3720">
        <w:rPr>
          <w:rFonts w:ascii="Times New Roman" w:hAnsi="Times New Roman" w:cs="Times New Roman"/>
          <w:sz w:val="24"/>
          <w:szCs w:val="24"/>
          <w:lang w:val="sv-SE"/>
        </w:rPr>
        <w:fldChar w:fldCharType="begin" w:fldLock="1"/>
      </w:r>
      <w:r w:rsidR="008D3720">
        <w:rPr>
          <w:rFonts w:ascii="Times New Roman" w:hAnsi="Times New Roman" w:cs="Times New Roman"/>
          <w:sz w:val="24"/>
          <w:szCs w:val="24"/>
          <w:lang w:val="sv-SE"/>
        </w:rPr>
        <w:instrText>ADDIN CSL_CITATION {"citationItems":[{"id":"ITEM-1","itemData":{"DOI":"10.59141/comserva.v4i8.2709","author":[{"dropping-particle":"","family":"Silaban","given":"Roma Asih","non-dropping-particle":"","parse-names":false,"suffix":""},{"dropping-particle":"","family":"Rahimi","given":"Armon","non-dropping-particle":"","parse-names":false,"suffix":""}],"id":"ITEM-1","issue":"8","issued":{"date-parts":[["2024"]]},"page":"2388-2392","title":"Gambaran HbA1c Pada Pasien Diabetes Melitus Tipe 2 Usia Dewasa","type":"article-journal","volume":"4"},"uris":["http://www.mendeley.com/documents/?uuid=3823f8a7-93da-44fb-b3c2-6196daed5f7a"]}],"mendeley":{"formattedCitation":"(Silaban &amp; Rahimi, 2024)","manualFormatting":"Silaban et al., (2024)","plainTextFormattedCitation":"(Silaban &amp; Rahimi, 2024)","previouslyFormattedCitation":"(Silaban &amp; Rahimi, 2024)"},"properties":{"noteIndex":0},"schema":"https://github.com/citation-style-language/schema/raw/master/csl-citation.json"}</w:instrText>
      </w:r>
      <w:r w:rsidR="008D3720">
        <w:rPr>
          <w:rFonts w:ascii="Times New Roman" w:hAnsi="Times New Roman" w:cs="Times New Roman"/>
          <w:sz w:val="24"/>
          <w:szCs w:val="24"/>
          <w:lang w:val="sv-SE"/>
        </w:rPr>
        <w:fldChar w:fldCharType="separate"/>
      </w:r>
      <w:r w:rsidR="008D3720" w:rsidRPr="00D5725D">
        <w:rPr>
          <w:rFonts w:ascii="Times New Roman" w:hAnsi="Times New Roman" w:cs="Times New Roman"/>
          <w:noProof/>
          <w:sz w:val="24"/>
          <w:szCs w:val="24"/>
          <w:lang w:val="sv-SE"/>
        </w:rPr>
        <w:t xml:space="preserve">Silaban </w:t>
      </w:r>
      <w:r w:rsidR="008D3720">
        <w:rPr>
          <w:rFonts w:ascii="Times New Roman" w:hAnsi="Times New Roman" w:cs="Times New Roman"/>
          <w:noProof/>
          <w:sz w:val="24"/>
          <w:szCs w:val="24"/>
          <w:lang w:val="sv-SE"/>
        </w:rPr>
        <w:t>et al.</w:t>
      </w:r>
      <w:r w:rsidR="008D3720" w:rsidRPr="00D5725D">
        <w:rPr>
          <w:rFonts w:ascii="Times New Roman" w:hAnsi="Times New Roman" w:cs="Times New Roman"/>
          <w:noProof/>
          <w:sz w:val="24"/>
          <w:szCs w:val="24"/>
          <w:lang w:val="sv-SE"/>
        </w:rPr>
        <w:t xml:space="preserve">, </w:t>
      </w:r>
      <w:r w:rsidR="008D3720">
        <w:rPr>
          <w:rFonts w:ascii="Times New Roman" w:hAnsi="Times New Roman" w:cs="Times New Roman"/>
          <w:noProof/>
          <w:sz w:val="24"/>
          <w:szCs w:val="24"/>
          <w:lang w:val="sv-SE"/>
        </w:rPr>
        <w:t>(</w:t>
      </w:r>
      <w:r w:rsidR="008D3720" w:rsidRPr="00D5725D">
        <w:rPr>
          <w:rFonts w:ascii="Times New Roman" w:hAnsi="Times New Roman" w:cs="Times New Roman"/>
          <w:noProof/>
          <w:sz w:val="24"/>
          <w:szCs w:val="24"/>
          <w:lang w:val="sv-SE"/>
        </w:rPr>
        <w:t>2024)</w:t>
      </w:r>
      <w:r w:rsidR="008D3720">
        <w:rPr>
          <w:rFonts w:ascii="Times New Roman" w:hAnsi="Times New Roman" w:cs="Times New Roman"/>
          <w:sz w:val="24"/>
          <w:szCs w:val="24"/>
          <w:lang w:val="sv-SE"/>
        </w:rPr>
        <w:fldChar w:fldCharType="end"/>
      </w:r>
      <w:r w:rsidR="008D3720">
        <w:rPr>
          <w:rFonts w:ascii="Times New Roman" w:hAnsi="Times New Roman" w:cs="Times New Roman"/>
          <w:sz w:val="24"/>
          <w:szCs w:val="24"/>
          <w:lang w:val="sv-SE"/>
        </w:rPr>
        <w:t xml:space="preserve"> hasil penelitiannya menunjukan sebagian besar usia &gt; 45 tahun memiliki kadar HbA1c tidak terkontrol</w:t>
      </w:r>
      <w:r w:rsidR="0072231D">
        <w:rPr>
          <w:rFonts w:ascii="Times New Roman" w:hAnsi="Times New Roman" w:cs="Times New Roman"/>
          <w:sz w:val="24"/>
          <w:szCs w:val="24"/>
          <w:lang w:val="sv-SE"/>
        </w:rPr>
        <w:t xml:space="preserve"> dengan subjek berjenis kelamin perempuan</w:t>
      </w:r>
      <w:r w:rsidR="008D3720">
        <w:rPr>
          <w:rFonts w:ascii="Times New Roman" w:hAnsi="Times New Roman" w:cs="Times New Roman"/>
          <w:sz w:val="24"/>
          <w:szCs w:val="24"/>
          <w:lang w:val="sv-SE"/>
        </w:rPr>
        <w:t>,</w:t>
      </w:r>
      <w:r w:rsidR="00D76C75">
        <w:rPr>
          <w:rFonts w:ascii="Times New Roman" w:hAnsi="Times New Roman" w:cs="Times New Roman"/>
          <w:sz w:val="24"/>
          <w:szCs w:val="24"/>
          <w:lang w:val="sv-SE"/>
        </w:rPr>
        <w:t xml:space="preserve"> </w:t>
      </w:r>
      <w:r w:rsidR="002542DF">
        <w:rPr>
          <w:rFonts w:ascii="Times New Roman" w:hAnsi="Times New Roman" w:cs="Times New Roman"/>
          <w:sz w:val="24"/>
          <w:szCs w:val="24"/>
          <w:lang w:val="sv-SE"/>
        </w:rPr>
        <w:t>dan menderita DM tipe 2 kurang dari 5 tahun. Untuk itu penderita diabetes melitus dianjurkan untuk</w:t>
      </w:r>
      <w:r w:rsidR="00DA445E">
        <w:rPr>
          <w:rFonts w:ascii="Times New Roman" w:hAnsi="Times New Roman" w:cs="Times New Roman"/>
          <w:sz w:val="24"/>
          <w:szCs w:val="24"/>
          <w:lang w:val="sv-SE"/>
        </w:rPr>
        <w:t xml:space="preserve"> meningkatkan pengetahuan tentang kadar HbA1c.</w:t>
      </w:r>
    </w:p>
    <w:p w14:paraId="1B048C98" w14:textId="080CE662" w:rsidR="001E67D9" w:rsidRPr="00FF6A22" w:rsidRDefault="006B480B" w:rsidP="00FF6A22">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Berdasarkan indeks aterogenik</w:t>
      </w:r>
      <w:r w:rsidR="00A44A6B">
        <w:rPr>
          <w:rFonts w:ascii="Times New Roman" w:hAnsi="Times New Roman" w:cs="Times New Roman"/>
          <w:sz w:val="24"/>
          <w:szCs w:val="24"/>
          <w:lang w:val="sv-SE"/>
        </w:rPr>
        <w:t xml:space="preserve"> </w:t>
      </w:r>
      <w:r w:rsidR="0018708C" w:rsidRPr="0018708C">
        <w:rPr>
          <w:rFonts w:ascii="Times New Roman" w:hAnsi="Times New Roman" w:cs="Times New Roman"/>
          <w:sz w:val="24"/>
          <w:szCs w:val="24"/>
          <w:lang w:val="sv-SE"/>
        </w:rPr>
        <w:t>plasma</w:t>
      </w:r>
      <w:r w:rsidR="0018708C">
        <w:rPr>
          <w:rFonts w:ascii="Times New Roman" w:hAnsi="Times New Roman" w:cs="Times New Roman"/>
          <w:sz w:val="24"/>
          <w:szCs w:val="24"/>
          <w:lang w:val="sv-SE"/>
        </w:rPr>
        <w:t xml:space="preserve"> </w:t>
      </w:r>
      <w:r w:rsidR="009B25B7">
        <w:rPr>
          <w:rFonts w:ascii="Times New Roman" w:hAnsi="Times New Roman" w:cs="Times New Roman"/>
          <w:sz w:val="24"/>
          <w:szCs w:val="24"/>
          <w:lang w:val="sv-SE"/>
        </w:rPr>
        <w:t>k</w:t>
      </w:r>
      <w:r w:rsidR="00A44A6B">
        <w:rPr>
          <w:rFonts w:ascii="Times New Roman" w:hAnsi="Times New Roman" w:cs="Times New Roman"/>
          <w:sz w:val="24"/>
          <w:szCs w:val="24"/>
          <w:lang w:val="sv-SE"/>
        </w:rPr>
        <w:t xml:space="preserve">ategori jenis kelamin </w:t>
      </w:r>
      <w:r w:rsidR="00646FBE">
        <w:rPr>
          <w:rFonts w:ascii="Times New Roman" w:hAnsi="Times New Roman" w:cs="Times New Roman"/>
          <w:sz w:val="24"/>
          <w:szCs w:val="24"/>
          <w:lang w:val="sv-SE"/>
        </w:rPr>
        <w:t>ditemukan</w:t>
      </w:r>
      <w:r w:rsidR="00DF675F">
        <w:rPr>
          <w:rFonts w:ascii="Times New Roman" w:hAnsi="Times New Roman" w:cs="Times New Roman"/>
          <w:sz w:val="24"/>
          <w:szCs w:val="24"/>
          <w:lang w:val="sv-SE"/>
        </w:rPr>
        <w:t xml:space="preserve"> pada perempuan lebih banyak </w:t>
      </w:r>
      <w:r w:rsidR="00EA031A">
        <w:rPr>
          <w:rFonts w:ascii="Times New Roman" w:hAnsi="Times New Roman" w:cs="Times New Roman"/>
          <w:sz w:val="24"/>
          <w:szCs w:val="24"/>
          <w:lang w:val="sv-SE"/>
        </w:rPr>
        <w:t>subjek yang memiliki indeks aterogenik</w:t>
      </w:r>
      <w:r w:rsidR="0018708C">
        <w:rPr>
          <w:rFonts w:ascii="Times New Roman" w:hAnsi="Times New Roman" w:cs="Times New Roman"/>
          <w:sz w:val="24"/>
          <w:szCs w:val="24"/>
          <w:lang w:val="sv-SE"/>
        </w:rPr>
        <w:t xml:space="preserve"> plasma</w:t>
      </w:r>
      <w:r w:rsidR="00EA031A">
        <w:rPr>
          <w:rFonts w:ascii="Times New Roman" w:hAnsi="Times New Roman" w:cs="Times New Roman"/>
          <w:sz w:val="24"/>
          <w:szCs w:val="24"/>
          <w:lang w:val="sv-SE"/>
        </w:rPr>
        <w:t xml:space="preserve"> </w:t>
      </w:r>
      <w:r w:rsidR="00BB7769">
        <w:rPr>
          <w:rFonts w:ascii="Times New Roman" w:hAnsi="Times New Roman" w:cs="Times New Roman"/>
          <w:sz w:val="24"/>
          <w:szCs w:val="24"/>
          <w:lang w:val="sv-SE"/>
        </w:rPr>
        <w:t>risiko tinggi PKV dibandingkan dengan risiko rendah PKV dan risiko sedang PKV</w:t>
      </w:r>
      <w:r w:rsidR="006B5B31">
        <w:rPr>
          <w:rFonts w:ascii="Times New Roman" w:hAnsi="Times New Roman" w:cs="Times New Roman"/>
          <w:sz w:val="24"/>
          <w:szCs w:val="24"/>
          <w:lang w:val="sv-SE"/>
        </w:rPr>
        <w:t xml:space="preserve">. </w:t>
      </w:r>
      <w:r w:rsidR="009B25B7">
        <w:rPr>
          <w:rFonts w:ascii="Times New Roman" w:hAnsi="Times New Roman" w:cs="Times New Roman"/>
          <w:sz w:val="24"/>
          <w:szCs w:val="24"/>
          <w:lang w:val="sv-SE"/>
        </w:rPr>
        <w:t xml:space="preserve"> </w:t>
      </w:r>
      <w:r w:rsidR="006B5B31">
        <w:rPr>
          <w:rFonts w:ascii="Times New Roman" w:hAnsi="Times New Roman" w:cs="Times New Roman"/>
          <w:sz w:val="24"/>
          <w:szCs w:val="24"/>
          <w:lang w:val="sv-SE"/>
        </w:rPr>
        <w:t>Pada perempuan yang masuk dalam kategori risiko tinggi PKV rata-rata berusia 45 – 59 tahun (pra lansia)</w:t>
      </w:r>
      <w:r w:rsidR="000C345B">
        <w:rPr>
          <w:rFonts w:ascii="Times New Roman" w:hAnsi="Times New Roman" w:cs="Times New Roman"/>
          <w:sz w:val="24"/>
          <w:szCs w:val="24"/>
          <w:lang w:val="sv-SE"/>
        </w:rPr>
        <w:t>.</w:t>
      </w:r>
      <w:r w:rsidR="0012545B">
        <w:rPr>
          <w:rFonts w:ascii="Times New Roman" w:hAnsi="Times New Roman" w:cs="Times New Roman"/>
          <w:sz w:val="24"/>
          <w:szCs w:val="24"/>
          <w:lang w:val="sv-SE"/>
        </w:rPr>
        <w:t xml:space="preserve"> </w:t>
      </w:r>
      <w:r w:rsidR="007A16C6">
        <w:rPr>
          <w:rFonts w:ascii="Times New Roman" w:hAnsi="Times New Roman" w:cs="Times New Roman"/>
          <w:sz w:val="24"/>
          <w:szCs w:val="24"/>
          <w:lang w:val="sv-SE"/>
        </w:rPr>
        <w:t>Pada usia lanjut</w:t>
      </w:r>
      <w:r w:rsidR="00762E77">
        <w:rPr>
          <w:rFonts w:ascii="Times New Roman" w:hAnsi="Times New Roman" w:cs="Times New Roman"/>
          <w:sz w:val="24"/>
          <w:szCs w:val="24"/>
          <w:lang w:val="sv-SE"/>
        </w:rPr>
        <w:t>,</w:t>
      </w:r>
      <w:r w:rsidR="007A16C6">
        <w:rPr>
          <w:rFonts w:ascii="Times New Roman" w:hAnsi="Times New Roman" w:cs="Times New Roman"/>
          <w:sz w:val="24"/>
          <w:szCs w:val="24"/>
          <w:lang w:val="sv-SE"/>
        </w:rPr>
        <w:t xml:space="preserve"> </w:t>
      </w:r>
      <w:r w:rsidR="00733130">
        <w:rPr>
          <w:rFonts w:ascii="Times New Roman" w:hAnsi="Times New Roman" w:cs="Times New Roman"/>
          <w:sz w:val="24"/>
          <w:szCs w:val="24"/>
          <w:lang w:val="sv-SE"/>
        </w:rPr>
        <w:t>Hormon esterogen dan testosteron mengalami penurunan saat membagikan lemak</w:t>
      </w:r>
      <w:r w:rsidR="007A16C6">
        <w:rPr>
          <w:rFonts w:ascii="Times New Roman" w:hAnsi="Times New Roman" w:cs="Times New Roman"/>
          <w:sz w:val="24"/>
          <w:szCs w:val="24"/>
          <w:lang w:val="sv-SE"/>
        </w:rPr>
        <w:t>, sehingga kemungkinan terjadi penumpukan lemak dalam tubuh</w:t>
      </w:r>
      <w:r w:rsidR="009D1859">
        <w:rPr>
          <w:rFonts w:ascii="Times New Roman" w:hAnsi="Times New Roman" w:cs="Times New Roman"/>
          <w:sz w:val="24"/>
          <w:szCs w:val="24"/>
          <w:lang w:val="sv-SE"/>
        </w:rPr>
        <w:t>, jika lemak m</w:t>
      </w:r>
      <w:r w:rsidR="00A14A0F">
        <w:rPr>
          <w:rFonts w:ascii="Times New Roman" w:hAnsi="Times New Roman" w:cs="Times New Roman"/>
          <w:sz w:val="24"/>
          <w:szCs w:val="24"/>
          <w:lang w:val="sv-SE"/>
        </w:rPr>
        <w:t>enempel pada pembuluh darah</w:t>
      </w:r>
      <w:r w:rsidR="001D44D5">
        <w:rPr>
          <w:rFonts w:ascii="Times New Roman" w:hAnsi="Times New Roman" w:cs="Times New Roman"/>
          <w:sz w:val="24"/>
          <w:szCs w:val="24"/>
          <w:lang w:val="sv-SE"/>
        </w:rPr>
        <w:t xml:space="preserve"> dan menyebabkan penimbunan maka dapat mempersempit </w:t>
      </w:r>
      <w:r w:rsidR="00BC5D6F">
        <w:rPr>
          <w:rFonts w:ascii="Times New Roman" w:hAnsi="Times New Roman" w:cs="Times New Roman"/>
          <w:sz w:val="24"/>
          <w:szCs w:val="24"/>
          <w:lang w:val="sv-SE"/>
        </w:rPr>
        <w:t>mengalirnya</w:t>
      </w:r>
      <w:r w:rsidR="001D44D5">
        <w:rPr>
          <w:rFonts w:ascii="Times New Roman" w:hAnsi="Times New Roman" w:cs="Times New Roman"/>
          <w:sz w:val="24"/>
          <w:szCs w:val="24"/>
          <w:lang w:val="sv-SE"/>
        </w:rPr>
        <w:t xml:space="preserve"> darah</w:t>
      </w:r>
      <w:r w:rsidR="00553E71">
        <w:rPr>
          <w:rFonts w:ascii="Times New Roman" w:hAnsi="Times New Roman" w:cs="Times New Roman"/>
          <w:sz w:val="24"/>
          <w:szCs w:val="24"/>
          <w:lang w:val="sv-SE"/>
        </w:rPr>
        <w:t xml:space="preserve">. keadaan ini dapat </w:t>
      </w:r>
      <w:r w:rsidR="00D86864">
        <w:rPr>
          <w:rFonts w:ascii="Times New Roman" w:hAnsi="Times New Roman" w:cs="Times New Roman"/>
          <w:sz w:val="24"/>
          <w:szCs w:val="24"/>
          <w:lang w:val="sv-SE"/>
        </w:rPr>
        <w:t>menyumbat pembuluh darah jantung dan menimbulk</w:t>
      </w:r>
      <w:r w:rsidR="006732ED">
        <w:rPr>
          <w:rFonts w:ascii="Times New Roman" w:hAnsi="Times New Roman" w:cs="Times New Roman"/>
          <w:sz w:val="24"/>
          <w:szCs w:val="24"/>
          <w:lang w:val="sv-SE"/>
        </w:rPr>
        <w:t>a</w:t>
      </w:r>
      <w:r w:rsidR="00D86864">
        <w:rPr>
          <w:rFonts w:ascii="Times New Roman" w:hAnsi="Times New Roman" w:cs="Times New Roman"/>
          <w:sz w:val="24"/>
          <w:szCs w:val="24"/>
          <w:lang w:val="sv-SE"/>
        </w:rPr>
        <w:t>n risiko penyakit kardiovaskular</w:t>
      </w:r>
      <w:r w:rsidR="008B108B">
        <w:rPr>
          <w:rFonts w:ascii="Times New Roman" w:hAnsi="Times New Roman" w:cs="Times New Roman"/>
          <w:sz w:val="24"/>
          <w:szCs w:val="24"/>
          <w:lang w:val="sv-SE"/>
        </w:rPr>
        <w:t xml:space="preserve"> </w:t>
      </w:r>
      <w:r w:rsidR="0051141A" w:rsidRPr="008B108B">
        <w:rPr>
          <w:rFonts w:ascii="Times New Roman" w:hAnsi="Times New Roman" w:cs="Times New Roman"/>
          <w:sz w:val="24"/>
          <w:szCs w:val="24"/>
          <w:lang w:val="sv-SE"/>
        </w:rPr>
        <w:fldChar w:fldCharType="begin" w:fldLock="1"/>
      </w:r>
      <w:r w:rsidR="00532ECC" w:rsidRPr="008B108B">
        <w:rPr>
          <w:rFonts w:ascii="Times New Roman" w:hAnsi="Times New Roman" w:cs="Times New Roman"/>
          <w:sz w:val="24"/>
          <w:szCs w:val="24"/>
          <w:lang w:val="sv-SE"/>
        </w:rPr>
        <w:instrText>ADDIN CSL_CITATION {"citationItems":[{"id":"ITEM-1","itemData":{"ISSN":"2655-643X","abstract":"&lt;p&gt;Pada DM tipe 2 mengalami kelainan metabolisme karena resistensi insulin menyebabkan metabolisme tubuh seperti terjadi perubahan proses produksi serta pembuangan lipoprotein plasma. Kebaruan penelitian ini karena meniliti tentang hubungan karakteristik pasien diabetes melitus tipe 2 dengan lipid profile. Tujuan Penelitian ini ialah mengetahui hubungan karakteristik pasien DM tipe 2 dengan profil lipid di RSU Royal Prima Medan tahun 2021. Metode penelitian ini ialah analitik observasional dengan desain retrospektif. Sampel penelitian terdiri dari 40 pasien. Analisis data pada penelitian ini memakai analisis univariat dan analisis bivariat. Hasil penelitian dengan menggunakan analisis univariat menyatakan mayoritas responden pada penelitian ini berusia 40 â€“ 60 tahun berjumlah 21 pasien dengan banyaknya pasien berdasarkan jenis kelamin sama antara laki â€“ laki dan perempuan sebanyak 20 orang, selanjutnya pekerjaan pasien sebagian besar sebagai wiraswasta sebanyak 20 orang, mayoritas responden bekerja sebagai wiraswasta sebanyak 20 orang, mayoritas status responden sudah menikah sebanyak 35 dan mayoritas responden berpendidikan SMA 29 responden. Hasil uji statistik menggunanakn analisis bivariat diketahui bahwa terdapat hubungan usia terhadap profil lipid dengan p value 0,000, terdapat hubungan antara jenis kelamin dengan profil lipid dengan p value 0,000 dan terdapat hubungan antara pekerjaan denganÂ  profil lipid dengan p value 0,000. Kesimpulan penelitian ialah terdapat hubungan usia, jenis kelamin dan pekerjaan dengan profil lipid.Kata kunci: DM tipe 2; Profil Lipid; Cholesterol Total; HDL; LDL; Trigliserida.Â AbstractType 2 DM suffers from metabolic disorders because insulin resistance causes the body's metabolism, such as changes in the production and disposal of plasma lipoproteins. The novelty of this study is that it examines the relationship between the characteristics of patients with type 2 diabetes mellitus and their lipid profile. The purpose of this study was to determine the relationship between the characteristics of type 2 DM patients and lipid profiles at RSU Royal Prima Medan in 2021. The research method was observational analytic with a retrospective design. The study sample consisted of 40 patients. Data analysis in this study used univariate analysis and bivariate analysis. The results of the study using univariate analysis stated that the majority of respondents in this study were aged 40-60 years, totaling 21 patients, with the…","author":[{"dropping-particle":"","family":"Michille","given":"","non-dropping-particle":"","parse-names":false,"suffix":""},{"dropping-particle":"","family":"Situmorang","given":"Sumiati","non-dropping-particle":"","parse-names":false,"suffix":""},{"dropping-particle":"","family":"Wika","given":"Hanida","non-dropping-particle":"","parse-names":false,"suffix":""}],"container-title":"Jambura Journal of Health Sciences and Research","id":"ITEM-1","issue":"1","issued":{"date-parts":[["2022"]]},"page":"42-50","title":"Hubungan Karakteristik Pasien Diabetes Melitus Tipe 2 dengan Lipid Profile di RS Royal Prima Tahun 2021","type":"article-journal","volume":"5"},"uris":["http://www.mendeley.com/documents/?uuid=0f48cf9b-aec3-4778-8d8a-576f4c0e4e75"]}],"mendeley":{"formattedCitation":"(Michille et al., 2022)","plainTextFormattedCitation":"(Michille et al., 2022)","previouslyFormattedCitation":"(Michille et al., 2022)"},"properties":{"noteIndex":0},"schema":"https://github.com/citation-style-language/schema/raw/master/csl-citation.json"}</w:instrText>
      </w:r>
      <w:r w:rsidR="0051141A" w:rsidRPr="008B108B">
        <w:rPr>
          <w:rFonts w:ascii="Times New Roman" w:hAnsi="Times New Roman" w:cs="Times New Roman"/>
          <w:sz w:val="24"/>
          <w:szCs w:val="24"/>
          <w:lang w:val="sv-SE"/>
        </w:rPr>
        <w:fldChar w:fldCharType="separate"/>
      </w:r>
      <w:r w:rsidR="0051141A" w:rsidRPr="008B108B">
        <w:rPr>
          <w:rFonts w:ascii="Times New Roman" w:hAnsi="Times New Roman" w:cs="Times New Roman"/>
          <w:noProof/>
          <w:sz w:val="24"/>
          <w:szCs w:val="24"/>
          <w:lang w:val="sv-SE"/>
        </w:rPr>
        <w:t>(Michille et al., 2022)</w:t>
      </w:r>
      <w:r w:rsidR="0051141A" w:rsidRPr="008B108B">
        <w:rPr>
          <w:rFonts w:ascii="Times New Roman" w:hAnsi="Times New Roman" w:cs="Times New Roman"/>
          <w:sz w:val="24"/>
          <w:szCs w:val="24"/>
          <w:lang w:val="sv-SE"/>
        </w:rPr>
        <w:fldChar w:fldCharType="end"/>
      </w:r>
      <w:r w:rsidR="00C64524" w:rsidRPr="008B108B">
        <w:rPr>
          <w:rFonts w:ascii="Times New Roman" w:hAnsi="Times New Roman" w:cs="Times New Roman"/>
          <w:sz w:val="24"/>
          <w:szCs w:val="24"/>
          <w:lang w:val="sv-SE"/>
        </w:rPr>
        <w:t xml:space="preserve">. Hal ini sejalan dengan penelitian yang dilakukan oleh </w:t>
      </w:r>
      <w:r w:rsidR="008A2607" w:rsidRPr="008B108B">
        <w:rPr>
          <w:rFonts w:ascii="Times New Roman" w:hAnsi="Times New Roman" w:cs="Times New Roman"/>
          <w:sz w:val="24"/>
          <w:szCs w:val="24"/>
          <w:lang w:val="sv-SE"/>
        </w:rPr>
        <w:fldChar w:fldCharType="begin" w:fldLock="1"/>
      </w:r>
      <w:r w:rsidR="00435210" w:rsidRPr="008B108B">
        <w:rPr>
          <w:rFonts w:ascii="Times New Roman" w:hAnsi="Times New Roman" w:cs="Times New Roman"/>
          <w:sz w:val="24"/>
          <w:szCs w:val="24"/>
          <w:lang w:val="sv-SE"/>
        </w:rPr>
        <w:instrText>ADDIN CSL_CITATION {"citationItems":[{"id":"ITEM-1","itemData":{"DOI":"10.35508/mkm.v2i1.1954","ISSN":"0852-6974","abstract":"Cardiovascular is a heart disease which is caused by the disturbance of heart function and artery. Survey Sample Regristration System (SRS) 2014 in Indonesia shows that coronary heart disease is the second cause of death after stroke as much as 12.9%. The aim of this research is to know the factors of coronary heart disease survivors in RSUD Prof. Dr. W. Z. Johannes Kupang in 2019. This research using observation with case control study. The participants were  taken from RSUD Prof. Dr. W. Z. Johannes Kupang. There are 86 coronary heart disease survivors and 86 who are not. The participants were chosen with systematic random sampling with trusting α=0.05. Each variable was tested by chi-square to know the relationship with coronary heart disease. The result of this research shows that hypertension variable (p=0.000, OR=65.753 and 95% CI=23.066-189.960), smoking (p=0.002, OR=2.835 and 95% CI=1.505-5.341), age (p=0.000, OR=54.379 and 95% CI=15.806-187.083) have relation with the cause of coronary heart disease, while gender variable (p=1.000, OR=1.048 and 95% CI=0.574-5.341) and family history (p=1.000, OR=1.066 and 95% CI=0.529-2.151) don’t have any relation with coronary heart  disease. Suggests to the society to live healthy life such as do physical activity, eating vegetable and fruit, not smoking, not drinking alcohol, and do routine checkup.","author":[{"dropping-particle":"","family":"Johanis","given":"Ice","non-dropping-particle":"","parse-names":false,"suffix":""},{"dropping-particle":"","family":"Tedju Hinga","given":"Indriati A.","non-dropping-particle":"","parse-names":false,"suffix":""},{"dropping-particle":"","family":"Sir","given":"Amelya B.","non-dropping-particle":"","parse-names":false,"suffix":""}],"container-title":"Media Kesehatan Masyarakat","id":"ITEM-1","issue":"1","issued":{"date-parts":[["2020"]]},"page":"33-40","title":"Faktor Risiko Hipertensi, Merokok dan Usia terhadap Kejadian Penyakit Jantung Koroner pada Pasien di RSUD Prof. Dr. W. Z. Johannes Kupang","type":"article-journal","volume":"2"},"uris":["http://www.mendeley.com/documents/?uuid=15bbe9f2-a0ce-4eec-9146-ea0038bec677"]}],"mendeley":{"formattedCitation":"(Johanis et al., 2020)","manualFormatting":"Johanis et al., (2020)","plainTextFormattedCitation":"(Johanis et al., 2020)","previouslyFormattedCitation":"(Johanis et al., 2020)"},"properties":{"noteIndex":0},"schema":"https://github.com/citation-style-language/schema/raw/master/csl-citation.json"}</w:instrText>
      </w:r>
      <w:r w:rsidR="008A2607" w:rsidRPr="008B108B">
        <w:rPr>
          <w:rFonts w:ascii="Times New Roman" w:hAnsi="Times New Roman" w:cs="Times New Roman"/>
          <w:sz w:val="24"/>
          <w:szCs w:val="24"/>
          <w:lang w:val="sv-SE"/>
        </w:rPr>
        <w:fldChar w:fldCharType="separate"/>
      </w:r>
      <w:r w:rsidR="008A2607" w:rsidRPr="008B108B">
        <w:rPr>
          <w:rFonts w:ascii="Times New Roman" w:hAnsi="Times New Roman" w:cs="Times New Roman"/>
          <w:noProof/>
          <w:sz w:val="24"/>
          <w:szCs w:val="24"/>
          <w:lang w:val="sv-SE"/>
        </w:rPr>
        <w:t xml:space="preserve">Johanis et al., </w:t>
      </w:r>
      <w:r w:rsidR="00A322E9" w:rsidRPr="008B108B">
        <w:rPr>
          <w:rFonts w:ascii="Times New Roman" w:hAnsi="Times New Roman" w:cs="Times New Roman"/>
          <w:noProof/>
          <w:sz w:val="24"/>
          <w:szCs w:val="24"/>
          <w:lang w:val="sv-SE"/>
        </w:rPr>
        <w:t>(</w:t>
      </w:r>
      <w:r w:rsidR="008A2607" w:rsidRPr="008B108B">
        <w:rPr>
          <w:rFonts w:ascii="Times New Roman" w:hAnsi="Times New Roman" w:cs="Times New Roman"/>
          <w:noProof/>
          <w:sz w:val="24"/>
          <w:szCs w:val="24"/>
          <w:lang w:val="sv-SE"/>
        </w:rPr>
        <w:t>2020)</w:t>
      </w:r>
      <w:r w:rsidR="008A2607" w:rsidRPr="008B108B">
        <w:rPr>
          <w:rFonts w:ascii="Times New Roman" w:hAnsi="Times New Roman" w:cs="Times New Roman"/>
          <w:sz w:val="24"/>
          <w:szCs w:val="24"/>
          <w:lang w:val="sv-SE"/>
        </w:rPr>
        <w:fldChar w:fldCharType="end"/>
      </w:r>
      <w:r w:rsidR="00B04D68" w:rsidRPr="008B108B">
        <w:rPr>
          <w:rFonts w:ascii="Times New Roman" w:hAnsi="Times New Roman" w:cs="Times New Roman"/>
          <w:sz w:val="24"/>
          <w:szCs w:val="24"/>
          <w:lang w:val="sv-SE"/>
        </w:rPr>
        <w:t xml:space="preserve"> </w:t>
      </w:r>
      <w:r w:rsidR="00601914">
        <w:rPr>
          <w:rFonts w:ascii="Times New Roman" w:hAnsi="Times New Roman" w:cs="Times New Roman"/>
          <w:sz w:val="24"/>
          <w:szCs w:val="24"/>
          <w:lang w:val="sv-SE"/>
        </w:rPr>
        <w:t>dari hasil peneliti</w:t>
      </w:r>
      <w:r w:rsidR="00B04D68" w:rsidRPr="008B108B">
        <w:rPr>
          <w:rFonts w:ascii="Times New Roman" w:hAnsi="Times New Roman" w:cs="Times New Roman"/>
          <w:sz w:val="24"/>
          <w:szCs w:val="24"/>
          <w:lang w:val="sv-SE"/>
        </w:rPr>
        <w:t>a</w:t>
      </w:r>
      <w:r w:rsidR="00601914">
        <w:rPr>
          <w:rFonts w:ascii="Times New Roman" w:hAnsi="Times New Roman" w:cs="Times New Roman"/>
          <w:sz w:val="24"/>
          <w:szCs w:val="24"/>
          <w:lang w:val="sv-SE"/>
        </w:rPr>
        <w:t>nya</w:t>
      </w:r>
      <w:r w:rsidR="00B04D68" w:rsidRPr="008B108B">
        <w:rPr>
          <w:rFonts w:ascii="Times New Roman" w:hAnsi="Times New Roman" w:cs="Times New Roman"/>
          <w:sz w:val="24"/>
          <w:szCs w:val="24"/>
          <w:lang w:val="sv-SE"/>
        </w:rPr>
        <w:t xml:space="preserve"> </w:t>
      </w:r>
      <w:r w:rsidR="006C68F4">
        <w:rPr>
          <w:rFonts w:ascii="Times New Roman" w:hAnsi="Times New Roman" w:cs="Times New Roman"/>
          <w:sz w:val="24"/>
          <w:szCs w:val="24"/>
          <w:lang w:val="sv-SE"/>
        </w:rPr>
        <w:t xml:space="preserve">usia diatas 45 tahun lebih banyak menderita PKV </w:t>
      </w:r>
      <w:r w:rsidR="00CF3364">
        <w:rPr>
          <w:rFonts w:ascii="Times New Roman" w:hAnsi="Times New Roman" w:cs="Times New Roman"/>
          <w:sz w:val="24"/>
          <w:szCs w:val="24"/>
          <w:lang w:val="sv-SE"/>
        </w:rPr>
        <w:t xml:space="preserve">dan sebagian besar adalah laki-laki. </w:t>
      </w:r>
      <w:r w:rsidR="00610C01">
        <w:rPr>
          <w:rFonts w:ascii="Times New Roman" w:hAnsi="Times New Roman" w:cs="Times New Roman"/>
          <w:sz w:val="24"/>
          <w:szCs w:val="24"/>
          <w:lang w:val="sv-SE"/>
        </w:rPr>
        <w:t>Menurut teori</w:t>
      </w:r>
      <w:r w:rsidR="004E3777">
        <w:rPr>
          <w:rFonts w:ascii="Times New Roman" w:hAnsi="Times New Roman" w:cs="Times New Roman"/>
          <w:sz w:val="24"/>
          <w:szCs w:val="24"/>
          <w:lang w:val="sv-SE"/>
        </w:rPr>
        <w:t xml:space="preserve"> </w:t>
      </w:r>
      <w:r w:rsidR="00610C01">
        <w:rPr>
          <w:rFonts w:ascii="Times New Roman" w:hAnsi="Times New Roman" w:cs="Times New Roman"/>
          <w:sz w:val="24"/>
          <w:szCs w:val="24"/>
          <w:lang w:val="sv-SE"/>
        </w:rPr>
        <w:t>risiko penyakit kardiovaskular</w:t>
      </w:r>
      <w:r w:rsidR="002563C9">
        <w:rPr>
          <w:rFonts w:ascii="Times New Roman" w:hAnsi="Times New Roman" w:cs="Times New Roman"/>
          <w:sz w:val="24"/>
          <w:szCs w:val="24"/>
          <w:lang w:val="sv-SE"/>
        </w:rPr>
        <w:t xml:space="preserve"> </w:t>
      </w:r>
      <w:r w:rsidR="000E3CAB">
        <w:rPr>
          <w:rFonts w:ascii="Times New Roman" w:hAnsi="Times New Roman" w:cs="Times New Roman"/>
          <w:sz w:val="24"/>
          <w:szCs w:val="24"/>
          <w:lang w:val="sv-SE"/>
        </w:rPr>
        <w:t xml:space="preserve">cenderung dialami oleh laki-laki yang berusia </w:t>
      </w:r>
      <w:r w:rsidR="00EA6904">
        <w:rPr>
          <w:rFonts w:ascii="Times New Roman" w:hAnsi="Times New Roman" w:cs="Times New Roman"/>
          <w:sz w:val="24"/>
          <w:szCs w:val="24"/>
          <w:lang w:val="sv-SE"/>
        </w:rPr>
        <w:t>lebih dari 55 tahun dan pada perempuan berusia lebih dari 45 tahun</w:t>
      </w:r>
      <w:r w:rsidR="008F1B93">
        <w:rPr>
          <w:rFonts w:ascii="Times New Roman" w:hAnsi="Times New Roman" w:cs="Times New Roman"/>
          <w:sz w:val="24"/>
          <w:szCs w:val="24"/>
          <w:lang w:val="sv-SE"/>
        </w:rPr>
        <w:t xml:space="preserve"> </w:t>
      </w:r>
      <w:r w:rsidR="00FF6A22" w:rsidRPr="008B108B">
        <w:rPr>
          <w:rFonts w:ascii="Times New Roman" w:hAnsi="Times New Roman" w:cs="Times New Roman"/>
          <w:sz w:val="24"/>
          <w:szCs w:val="24"/>
          <w:lang w:val="sv-SE"/>
        </w:rPr>
        <w:t>jika onset menopause normal</w:t>
      </w:r>
      <w:r w:rsidR="00FF6A22">
        <w:rPr>
          <w:rFonts w:ascii="Times New Roman" w:hAnsi="Times New Roman" w:cs="Times New Roman"/>
          <w:sz w:val="24"/>
          <w:szCs w:val="24"/>
          <w:lang w:val="sv-SE"/>
        </w:rPr>
        <w:t xml:space="preserve">. </w:t>
      </w:r>
      <w:r w:rsidR="00DB6B39" w:rsidRPr="00FF6A22">
        <w:rPr>
          <w:rFonts w:ascii="Times New Roman" w:hAnsi="Times New Roman" w:cs="Times New Roman"/>
          <w:sz w:val="24"/>
          <w:szCs w:val="24"/>
          <w:lang w:val="sv-SE"/>
        </w:rPr>
        <w:t>Sebelum menopause</w:t>
      </w:r>
      <w:r w:rsidR="006F11AF" w:rsidRPr="00FF6A22">
        <w:rPr>
          <w:rFonts w:ascii="Times New Roman" w:hAnsi="Times New Roman" w:cs="Times New Roman"/>
          <w:sz w:val="24"/>
          <w:szCs w:val="24"/>
          <w:lang w:val="sv-SE"/>
        </w:rPr>
        <w:t xml:space="preserve">, perempuan lebih kecil kemungkinan terkena PJK </w:t>
      </w:r>
      <w:r w:rsidR="006F11AF" w:rsidRPr="00FF6A22">
        <w:rPr>
          <w:rFonts w:ascii="Times New Roman" w:hAnsi="Times New Roman" w:cs="Times New Roman"/>
          <w:sz w:val="24"/>
          <w:szCs w:val="24"/>
          <w:lang w:val="sv-SE"/>
        </w:rPr>
        <w:lastRenderedPageBreak/>
        <w:t>dibandingkan dengan laki-laki</w:t>
      </w:r>
      <w:r w:rsidR="006A63A1" w:rsidRPr="00FF6A22">
        <w:rPr>
          <w:rFonts w:ascii="Times New Roman" w:hAnsi="Times New Roman" w:cs="Times New Roman"/>
          <w:sz w:val="24"/>
          <w:szCs w:val="24"/>
          <w:lang w:val="sv-SE"/>
        </w:rPr>
        <w:t>. Namun, seiring bertambahnya usia dan kadar esterogen yang berkurang setelah menopuase</w:t>
      </w:r>
      <w:r w:rsidR="00AB1BAF" w:rsidRPr="00FF6A22">
        <w:rPr>
          <w:rFonts w:ascii="Times New Roman" w:hAnsi="Times New Roman" w:cs="Times New Roman"/>
          <w:sz w:val="24"/>
          <w:szCs w:val="24"/>
          <w:lang w:val="sv-SE"/>
        </w:rPr>
        <w:t>, risiko perempuan terkena penyakit jantung pun meningkat</w:t>
      </w:r>
      <w:r w:rsidR="009472FD" w:rsidRPr="00FF6A22">
        <w:rPr>
          <w:rFonts w:ascii="Times New Roman" w:hAnsi="Times New Roman" w:cs="Times New Roman"/>
          <w:sz w:val="24"/>
          <w:szCs w:val="24"/>
          <w:lang w:val="sv-SE"/>
        </w:rPr>
        <w:t xml:space="preserve">. </w:t>
      </w:r>
      <w:r w:rsidR="00F36B8E" w:rsidRPr="00FF6A22">
        <w:rPr>
          <w:rFonts w:ascii="Times New Roman" w:hAnsi="Times New Roman" w:cs="Times New Roman"/>
          <w:sz w:val="24"/>
          <w:szCs w:val="24"/>
          <w:lang w:val="sv-SE"/>
        </w:rPr>
        <w:t>M</w:t>
      </w:r>
      <w:r w:rsidR="009472FD" w:rsidRPr="00FF6A22">
        <w:rPr>
          <w:rFonts w:ascii="Times New Roman" w:hAnsi="Times New Roman" w:cs="Times New Roman"/>
          <w:sz w:val="24"/>
          <w:szCs w:val="24"/>
          <w:lang w:val="sv-SE"/>
        </w:rPr>
        <w:t>enurut</w:t>
      </w:r>
      <w:r w:rsidR="00F36B8E" w:rsidRPr="00FF6A22">
        <w:rPr>
          <w:rFonts w:ascii="Times New Roman" w:hAnsi="Times New Roman" w:cs="Times New Roman"/>
          <w:sz w:val="24"/>
          <w:szCs w:val="24"/>
          <w:lang w:val="sv-SE"/>
        </w:rPr>
        <w:t xml:space="preserve"> </w:t>
      </w:r>
      <w:r w:rsidR="00435210" w:rsidRPr="00FF6A22">
        <w:rPr>
          <w:rFonts w:ascii="Times New Roman" w:hAnsi="Times New Roman" w:cs="Times New Roman"/>
          <w:sz w:val="24"/>
          <w:szCs w:val="24"/>
          <w:lang w:val="sv-SE"/>
        </w:rPr>
        <w:fldChar w:fldCharType="begin" w:fldLock="1"/>
      </w:r>
      <w:r w:rsidR="0051141A" w:rsidRPr="00FF6A22">
        <w:rPr>
          <w:rFonts w:ascii="Times New Roman" w:hAnsi="Times New Roman" w:cs="Times New Roman"/>
          <w:sz w:val="24"/>
          <w:szCs w:val="24"/>
          <w:lang w:val="sv-SE"/>
        </w:rPr>
        <w:instrText>ADDIN CSL_CITATION {"citationItems":[{"id":"ITEM-1","itemData":{"DOI":"10.4314/AHS.V18I4.8","ISSN":"16806905","PMID":"30766553","abstract":"Background: Type 2 Diabetes Mellitus (T2DM) is associated with diabetic nephropathy and hyperlipidemia. Gender, age, medication adherence, lifestyle, culture and socioeconomic status could be sources of diversity in T2DM leading to differences in predisposition, development and clinical presentation. Objectives: Therefore, this study aimed to investigate the influence of gender, age and treatment duration on kidney and lipid-related biochemical indices of T2DM patients attending Ekiti State University Teaching Hospital, Ado-Ekiti, Nigeria (EK-SUTH). Methods: Blood from diabetic patients and healthy subjects was analysed for fasting blood glucose (FBG), renal function parameters and lipid profile. Influence of age, gender and treatment duration on indices was assessed using standard baseline values. Results: Dyslipidemia was pronounced among female diabetics while the incidence of diabetes was found to be higher in middle-age. The percentage of diabetics with high levels of FPG, urea, creatinine, cholesterol, triglyceride and low density lipoprotein-cholesterol after 9-10 years of treatment were lower compared with the percentage after 5-6 years of treatment. Conclusion: Gender, age and treatment duration influenced clinical course of T2DM among patients presenting at EKSUTH but long term treatment appeared to improve T2DM among patients.","author":[{"dropping-particle":"","family":"Aderibigbe","given":"Mary Alaba","non-dropping-particle":"","parse-names":false,"suffix":""},{"dropping-particle":"","family":"Obafemi","given":"Tajudeen Olabisi","non-dropping-particle":"","parse-names":false,"suffix":""},{"dropping-particle":"","family":"Olaleye","given":"Mary Tolulope","non-dropping-particle":"","parse-names":false,"suffix":""},{"dropping-particle":"","family":"Akinmoladun","given":"Afolabi Clement","non-dropping-particle":"","parse-names":false,"suffix":""}],"container-title":"African Health Sciences","id":"ITEM-1","issue":"4","issued":{"date-parts":[["2018"]]},"page":"900-908","title":"Effects of gender, age and treatment duration on lipid profile and renal function indices in diabetic patients attending a teaching hospital in South-Western Nigeria","type":"article-journal","volume":"18"},"uris":["http://www.mendeley.com/documents/?uuid=62459d05-ed66-4dc1-aaf1-a2f3457b0ffc"]}],"mendeley":{"formattedCitation":"(Aderibigbe et al., 2018)","manualFormatting":"Aderibigbe et al., (2018)","plainTextFormattedCitation":"(Aderibigbe et al., 2018)","previouslyFormattedCitation":"(Aderibigbe et al., 2018)"},"properties":{"noteIndex":0},"schema":"https://github.com/citation-style-language/schema/raw/master/csl-citation.json"}</w:instrText>
      </w:r>
      <w:r w:rsidR="00435210" w:rsidRPr="00FF6A22">
        <w:rPr>
          <w:rFonts w:ascii="Times New Roman" w:hAnsi="Times New Roman" w:cs="Times New Roman"/>
          <w:sz w:val="24"/>
          <w:szCs w:val="24"/>
          <w:lang w:val="sv-SE"/>
        </w:rPr>
        <w:fldChar w:fldCharType="separate"/>
      </w:r>
      <w:r w:rsidR="00435210" w:rsidRPr="00FF6A22">
        <w:rPr>
          <w:rFonts w:ascii="Times New Roman" w:hAnsi="Times New Roman" w:cs="Times New Roman"/>
          <w:noProof/>
          <w:sz w:val="24"/>
          <w:szCs w:val="24"/>
          <w:lang w:val="sv-SE"/>
        </w:rPr>
        <w:t>Aderibigbe et al., (2018)</w:t>
      </w:r>
      <w:r w:rsidR="00435210" w:rsidRPr="00FF6A22">
        <w:rPr>
          <w:rFonts w:ascii="Times New Roman" w:hAnsi="Times New Roman" w:cs="Times New Roman"/>
          <w:sz w:val="24"/>
          <w:szCs w:val="24"/>
          <w:lang w:val="sv-SE"/>
        </w:rPr>
        <w:fldChar w:fldCharType="end"/>
      </w:r>
      <w:r w:rsidR="00384545" w:rsidRPr="00FF6A22">
        <w:rPr>
          <w:rFonts w:ascii="Times New Roman" w:hAnsi="Times New Roman" w:cs="Times New Roman"/>
          <w:sz w:val="24"/>
          <w:szCs w:val="24"/>
          <w:lang w:val="sv-SE"/>
        </w:rPr>
        <w:t xml:space="preserve"> </w:t>
      </w:r>
      <w:r w:rsidR="004D5451" w:rsidRPr="00FF6A22">
        <w:rPr>
          <w:rFonts w:ascii="Times New Roman" w:hAnsi="Times New Roman" w:cs="Times New Roman"/>
          <w:sz w:val="24"/>
          <w:szCs w:val="24"/>
          <w:lang w:val="sv-SE"/>
        </w:rPr>
        <w:t>usia berkorelasi dengan profil lipid pada pasien diabetes mellitus.</w:t>
      </w:r>
      <w:r w:rsidR="0008672B" w:rsidRPr="00FF6A22">
        <w:rPr>
          <w:rFonts w:ascii="Times New Roman" w:hAnsi="Times New Roman" w:cs="Times New Roman"/>
          <w:sz w:val="24"/>
          <w:szCs w:val="24"/>
          <w:lang w:val="sv-SE"/>
        </w:rPr>
        <w:t xml:space="preserve"> Perubahan profil lipid merupakan ciri khas diabetes melitus dan dislipidemia menyebabkan pasien diabetes rentan terhadap komplikasi kardiovaskular</w:t>
      </w:r>
      <w:r w:rsidR="00B9403A" w:rsidRPr="00FF6A22">
        <w:rPr>
          <w:rFonts w:ascii="Times New Roman" w:hAnsi="Times New Roman" w:cs="Times New Roman"/>
          <w:sz w:val="24"/>
          <w:szCs w:val="24"/>
          <w:lang w:val="sv-SE"/>
        </w:rPr>
        <w:t xml:space="preserve">. </w:t>
      </w:r>
    </w:p>
    <w:p w14:paraId="73615B89" w14:textId="7C045B47" w:rsidR="0056391F" w:rsidRPr="0056391F" w:rsidRDefault="009E762A" w:rsidP="009A309F">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Indeks aterogenik </w:t>
      </w:r>
      <w:r w:rsidR="0018708C" w:rsidRPr="0018708C">
        <w:rPr>
          <w:rFonts w:ascii="Times New Roman" w:hAnsi="Times New Roman" w:cs="Times New Roman"/>
          <w:sz w:val="24"/>
          <w:szCs w:val="24"/>
          <w:lang w:val="sv-SE"/>
        </w:rPr>
        <w:t>plasma</w:t>
      </w:r>
      <w:r w:rsidR="0018708C">
        <w:rPr>
          <w:rFonts w:ascii="Times New Roman" w:hAnsi="Times New Roman" w:cs="Times New Roman"/>
          <w:sz w:val="24"/>
          <w:szCs w:val="24"/>
          <w:lang w:val="sv-SE"/>
        </w:rPr>
        <w:t xml:space="preserve"> </w:t>
      </w:r>
      <w:r>
        <w:rPr>
          <w:rFonts w:ascii="Times New Roman" w:hAnsi="Times New Roman" w:cs="Times New Roman"/>
          <w:sz w:val="24"/>
          <w:szCs w:val="24"/>
          <w:lang w:val="sv-SE"/>
        </w:rPr>
        <w:t>berdasarkan kategori subjek</w:t>
      </w:r>
      <w:r w:rsidR="00F27DAE">
        <w:rPr>
          <w:rFonts w:ascii="Times New Roman" w:hAnsi="Times New Roman" w:cs="Times New Roman"/>
          <w:sz w:val="24"/>
          <w:szCs w:val="24"/>
          <w:lang w:val="sv-SE"/>
        </w:rPr>
        <w:t xml:space="preserve"> jenis kelamin mendapatkan subjek pada laki-laki</w:t>
      </w:r>
      <w:r w:rsidR="0042013E">
        <w:rPr>
          <w:rFonts w:ascii="Times New Roman" w:hAnsi="Times New Roman" w:cs="Times New Roman"/>
          <w:sz w:val="24"/>
          <w:szCs w:val="24"/>
          <w:lang w:val="sv-SE"/>
        </w:rPr>
        <w:t xml:space="preserve"> lebih banyak yang memiliki indeks aterogenik </w:t>
      </w:r>
      <w:r w:rsidR="0018708C" w:rsidRPr="0018708C">
        <w:rPr>
          <w:rFonts w:ascii="Times New Roman" w:hAnsi="Times New Roman" w:cs="Times New Roman"/>
          <w:sz w:val="24"/>
          <w:szCs w:val="24"/>
          <w:lang w:val="sv-SE"/>
        </w:rPr>
        <w:t>plasma</w:t>
      </w:r>
      <w:r w:rsidR="0018708C">
        <w:rPr>
          <w:rFonts w:ascii="Times New Roman" w:hAnsi="Times New Roman" w:cs="Times New Roman"/>
          <w:sz w:val="24"/>
          <w:szCs w:val="24"/>
          <w:lang w:val="sv-SE"/>
        </w:rPr>
        <w:t xml:space="preserve"> </w:t>
      </w:r>
      <w:r w:rsidR="0042013E">
        <w:rPr>
          <w:rFonts w:ascii="Times New Roman" w:hAnsi="Times New Roman" w:cs="Times New Roman"/>
          <w:sz w:val="24"/>
          <w:szCs w:val="24"/>
          <w:lang w:val="sv-SE"/>
        </w:rPr>
        <w:t>risiko tinggi PKV</w:t>
      </w:r>
      <w:r w:rsidR="00203A97">
        <w:rPr>
          <w:rFonts w:ascii="Times New Roman" w:hAnsi="Times New Roman" w:cs="Times New Roman"/>
          <w:sz w:val="24"/>
          <w:szCs w:val="24"/>
          <w:lang w:val="sv-SE"/>
        </w:rPr>
        <w:t xml:space="preserve"> dibandingkan indeks aterogenik</w:t>
      </w:r>
      <w:r w:rsidR="0018708C">
        <w:rPr>
          <w:rFonts w:ascii="Times New Roman" w:hAnsi="Times New Roman" w:cs="Times New Roman"/>
          <w:sz w:val="24"/>
          <w:szCs w:val="24"/>
          <w:lang w:val="sv-SE"/>
        </w:rPr>
        <w:t xml:space="preserve"> </w:t>
      </w:r>
      <w:r w:rsidR="0018708C" w:rsidRPr="0018708C">
        <w:rPr>
          <w:rFonts w:ascii="Times New Roman" w:hAnsi="Times New Roman" w:cs="Times New Roman"/>
          <w:sz w:val="24"/>
          <w:szCs w:val="24"/>
          <w:lang w:val="sv-SE"/>
        </w:rPr>
        <w:t>plasma</w:t>
      </w:r>
      <w:r w:rsidR="00203A97">
        <w:rPr>
          <w:rFonts w:ascii="Times New Roman" w:hAnsi="Times New Roman" w:cs="Times New Roman"/>
          <w:sz w:val="24"/>
          <w:szCs w:val="24"/>
          <w:lang w:val="sv-SE"/>
        </w:rPr>
        <w:t xml:space="preserve"> risiko rendah PKV dan </w:t>
      </w:r>
      <w:r w:rsidR="000F59FC">
        <w:rPr>
          <w:rFonts w:ascii="Times New Roman" w:hAnsi="Times New Roman" w:cs="Times New Roman"/>
          <w:sz w:val="24"/>
          <w:szCs w:val="24"/>
          <w:lang w:val="sv-SE"/>
        </w:rPr>
        <w:t xml:space="preserve">indeks aterogenik </w:t>
      </w:r>
      <w:r w:rsidR="0018708C" w:rsidRPr="0018708C">
        <w:rPr>
          <w:rFonts w:ascii="Times New Roman" w:hAnsi="Times New Roman" w:cs="Times New Roman"/>
          <w:sz w:val="24"/>
          <w:szCs w:val="24"/>
          <w:lang w:val="sv-SE"/>
        </w:rPr>
        <w:t>plasma</w:t>
      </w:r>
      <w:r w:rsidR="0018708C">
        <w:rPr>
          <w:rFonts w:ascii="Times New Roman" w:hAnsi="Times New Roman" w:cs="Times New Roman"/>
          <w:sz w:val="24"/>
          <w:szCs w:val="24"/>
          <w:lang w:val="sv-SE"/>
        </w:rPr>
        <w:t xml:space="preserve"> </w:t>
      </w:r>
      <w:r w:rsidR="000F59FC">
        <w:rPr>
          <w:rFonts w:ascii="Times New Roman" w:hAnsi="Times New Roman" w:cs="Times New Roman"/>
          <w:sz w:val="24"/>
          <w:szCs w:val="24"/>
          <w:lang w:val="sv-SE"/>
        </w:rPr>
        <w:t xml:space="preserve">risiko sedang. </w:t>
      </w:r>
      <w:r w:rsidR="00014A53">
        <w:rPr>
          <w:rFonts w:ascii="Times New Roman" w:hAnsi="Times New Roman" w:cs="Times New Roman"/>
          <w:sz w:val="24"/>
          <w:szCs w:val="24"/>
          <w:lang w:val="sv-SE"/>
        </w:rPr>
        <w:t>Peneliti menemukan</w:t>
      </w:r>
      <w:r w:rsidR="001715C6">
        <w:rPr>
          <w:rFonts w:ascii="Times New Roman" w:hAnsi="Times New Roman" w:cs="Times New Roman"/>
          <w:sz w:val="24"/>
          <w:szCs w:val="24"/>
          <w:lang w:val="sv-SE"/>
        </w:rPr>
        <w:t xml:space="preserve"> kadar indeks aterogenik </w:t>
      </w:r>
      <w:r w:rsidR="0018708C" w:rsidRPr="0018708C">
        <w:rPr>
          <w:rFonts w:ascii="Times New Roman" w:hAnsi="Times New Roman" w:cs="Times New Roman"/>
          <w:sz w:val="24"/>
          <w:szCs w:val="24"/>
          <w:lang w:val="sv-SE"/>
        </w:rPr>
        <w:t>plasma</w:t>
      </w:r>
      <w:r w:rsidR="0018708C">
        <w:rPr>
          <w:rFonts w:ascii="Times New Roman" w:hAnsi="Times New Roman" w:cs="Times New Roman"/>
          <w:sz w:val="24"/>
          <w:szCs w:val="24"/>
          <w:lang w:val="sv-SE"/>
        </w:rPr>
        <w:t xml:space="preserve"> </w:t>
      </w:r>
      <w:r w:rsidR="001715C6">
        <w:rPr>
          <w:rFonts w:ascii="Times New Roman" w:hAnsi="Times New Roman" w:cs="Times New Roman"/>
          <w:sz w:val="24"/>
          <w:szCs w:val="24"/>
          <w:lang w:val="sv-SE"/>
        </w:rPr>
        <w:t xml:space="preserve">risiko tinggi PKV </w:t>
      </w:r>
      <w:r w:rsidR="00917BD8">
        <w:rPr>
          <w:rFonts w:ascii="Times New Roman" w:hAnsi="Times New Roman" w:cs="Times New Roman"/>
          <w:sz w:val="24"/>
          <w:szCs w:val="24"/>
          <w:lang w:val="sv-SE"/>
        </w:rPr>
        <w:t xml:space="preserve">sebagian besar </w:t>
      </w:r>
      <w:r w:rsidR="002F762D">
        <w:rPr>
          <w:rFonts w:ascii="Times New Roman" w:hAnsi="Times New Roman" w:cs="Times New Roman"/>
          <w:sz w:val="24"/>
          <w:szCs w:val="24"/>
          <w:lang w:val="sv-SE"/>
        </w:rPr>
        <w:t>berusia</w:t>
      </w:r>
      <w:r w:rsidR="00460BDE">
        <w:rPr>
          <w:rFonts w:ascii="Times New Roman" w:hAnsi="Times New Roman" w:cs="Times New Roman"/>
          <w:sz w:val="24"/>
          <w:szCs w:val="24"/>
          <w:lang w:val="sv-SE"/>
        </w:rPr>
        <w:t xml:space="preserve"> ≥ 60 tahu</w:t>
      </w:r>
      <w:r w:rsidR="000A31C0">
        <w:rPr>
          <w:rFonts w:ascii="Times New Roman" w:hAnsi="Times New Roman" w:cs="Times New Roman"/>
          <w:sz w:val="24"/>
          <w:szCs w:val="24"/>
          <w:lang w:val="sv-SE"/>
        </w:rPr>
        <w:t>n</w:t>
      </w:r>
      <w:r w:rsidR="002F762D">
        <w:rPr>
          <w:rFonts w:ascii="Times New Roman" w:hAnsi="Times New Roman" w:cs="Times New Roman"/>
          <w:sz w:val="24"/>
          <w:szCs w:val="24"/>
          <w:lang w:val="sv-SE"/>
        </w:rPr>
        <w:t xml:space="preserve"> </w:t>
      </w:r>
      <w:r w:rsidR="000A31C0">
        <w:rPr>
          <w:rFonts w:ascii="Times New Roman" w:hAnsi="Times New Roman" w:cs="Times New Roman"/>
          <w:sz w:val="24"/>
          <w:szCs w:val="24"/>
          <w:lang w:val="sv-SE"/>
        </w:rPr>
        <w:t>(</w:t>
      </w:r>
      <w:r w:rsidR="002F762D">
        <w:rPr>
          <w:rFonts w:ascii="Times New Roman" w:hAnsi="Times New Roman" w:cs="Times New Roman"/>
          <w:sz w:val="24"/>
          <w:szCs w:val="24"/>
          <w:lang w:val="sv-SE"/>
        </w:rPr>
        <w:t>lanjut usia</w:t>
      </w:r>
      <w:r w:rsidR="000A31C0">
        <w:rPr>
          <w:rFonts w:ascii="Times New Roman" w:hAnsi="Times New Roman" w:cs="Times New Roman"/>
          <w:sz w:val="24"/>
          <w:szCs w:val="24"/>
          <w:lang w:val="sv-SE"/>
        </w:rPr>
        <w:t>)</w:t>
      </w:r>
      <w:r w:rsidR="00B54BA6">
        <w:rPr>
          <w:rFonts w:ascii="Times New Roman" w:hAnsi="Times New Roman" w:cs="Times New Roman"/>
          <w:sz w:val="24"/>
          <w:szCs w:val="24"/>
          <w:lang w:val="sv-SE"/>
        </w:rPr>
        <w:t xml:space="preserve">. </w:t>
      </w:r>
      <w:r w:rsidR="00F359DD" w:rsidRPr="00F359DD">
        <w:rPr>
          <w:rFonts w:ascii="Times New Roman" w:hAnsi="Times New Roman" w:cs="Times New Roman"/>
          <w:sz w:val="24"/>
          <w:szCs w:val="24"/>
          <w:lang w:val="sv-SE"/>
        </w:rPr>
        <w:t xml:space="preserve">Lansia memiliki risiko tinggi terhadap penyakit kardiovaskular karena beberapa faktor, seperti tekanan darah tinggi, obesitas, diabetes melitus, dan kolesterol tinggi. </w:t>
      </w:r>
      <w:r w:rsidR="00F359DD" w:rsidRPr="00186B3B">
        <w:rPr>
          <w:rFonts w:ascii="Times New Roman" w:hAnsi="Times New Roman" w:cs="Times New Roman"/>
          <w:sz w:val="24"/>
          <w:szCs w:val="24"/>
          <w:lang w:val="sv-SE"/>
        </w:rPr>
        <w:t>Ini diperparah oleh melemahnya fungsi organ tubuh seiring bertambahnya usia</w:t>
      </w:r>
      <w:r w:rsidR="0048665A">
        <w:rPr>
          <w:rFonts w:ascii="Times New Roman" w:hAnsi="Times New Roman" w:cs="Times New Roman"/>
          <w:sz w:val="24"/>
          <w:szCs w:val="24"/>
          <w:lang w:val="sv-SE"/>
        </w:rPr>
        <w:t xml:space="preserve"> </w:t>
      </w:r>
      <w:r w:rsidR="00532ECC">
        <w:rPr>
          <w:rFonts w:ascii="Times New Roman" w:hAnsi="Times New Roman" w:cs="Times New Roman"/>
          <w:sz w:val="24"/>
          <w:szCs w:val="24"/>
          <w:lang w:val="sv-SE"/>
        </w:rPr>
        <w:fldChar w:fldCharType="begin" w:fldLock="1"/>
      </w:r>
      <w:r w:rsidR="00C83387">
        <w:rPr>
          <w:rFonts w:ascii="Times New Roman" w:hAnsi="Times New Roman" w:cs="Times New Roman"/>
          <w:sz w:val="24"/>
          <w:szCs w:val="24"/>
          <w:lang w:val="sv-SE"/>
        </w:rPr>
        <w:instrText>ADDIN CSL_CITATION {"citationItems":[{"id":"ITEM-1","itemData":{"abstract":"… Hipertensi dapat terjadi akibat aterosklerosis yang sudah menahun. Aterosklerosis adalah pengerasan arteri yang ditandai dengan penimbunan endapan lemak. Aterosklerosis diawali …","author":[{"dropping-particle":"","family":"Desty","given":"R T","non-dropping-particle":"","parse-names":false,"suffix":""},{"dropping-particle":"","family":"Rohmah","given":"S I N","non-dropping-particle":"","parse-names":false,"suffix":""}],"container-title":"PEKAT: Jurnal Pengabdian Kepada …","id":"ITEM-1","issued":{"date-parts":[["2024"]]},"page":"15-23","title":"Peningkatan Pengetahuan Faktor Risiko Kardiovaskular pada Lansia","type":"article-journal"},"uris":["http://www.mendeley.com/documents/?uuid=1e872a17-6049-4058-a916-789b53b35fe9"]}],"mendeley":{"formattedCitation":"(Desty &amp; Rohmah, 2024)","plainTextFormattedCitation":"(Desty &amp; Rohmah, 2024)","previouslyFormattedCitation":"(Desty &amp; Rohmah, 2024)"},"properties":{"noteIndex":0},"schema":"https://github.com/citation-style-language/schema/raw/master/csl-citation.json"}</w:instrText>
      </w:r>
      <w:r w:rsidR="00532ECC">
        <w:rPr>
          <w:rFonts w:ascii="Times New Roman" w:hAnsi="Times New Roman" w:cs="Times New Roman"/>
          <w:sz w:val="24"/>
          <w:szCs w:val="24"/>
          <w:lang w:val="sv-SE"/>
        </w:rPr>
        <w:fldChar w:fldCharType="separate"/>
      </w:r>
      <w:r w:rsidR="00532ECC" w:rsidRPr="00532ECC">
        <w:rPr>
          <w:rFonts w:ascii="Times New Roman" w:hAnsi="Times New Roman" w:cs="Times New Roman"/>
          <w:noProof/>
          <w:sz w:val="24"/>
          <w:szCs w:val="24"/>
          <w:lang w:val="sv-SE"/>
        </w:rPr>
        <w:t>(Desty &amp; Rohmah, 2024)</w:t>
      </w:r>
      <w:r w:rsidR="00532ECC">
        <w:rPr>
          <w:rFonts w:ascii="Times New Roman" w:hAnsi="Times New Roman" w:cs="Times New Roman"/>
          <w:sz w:val="24"/>
          <w:szCs w:val="24"/>
          <w:lang w:val="sv-SE"/>
        </w:rPr>
        <w:fldChar w:fldCharType="end"/>
      </w:r>
      <w:r w:rsidR="00094850">
        <w:rPr>
          <w:rFonts w:ascii="Times New Roman" w:hAnsi="Times New Roman" w:cs="Times New Roman"/>
          <w:sz w:val="24"/>
          <w:szCs w:val="24"/>
          <w:lang w:val="sv-SE"/>
        </w:rPr>
        <w:t xml:space="preserve">. Hal ini sejalan dengan penelitian yang dilakukan </w:t>
      </w:r>
      <w:r w:rsidR="00C83387">
        <w:rPr>
          <w:rFonts w:ascii="Times New Roman" w:hAnsi="Times New Roman" w:cs="Times New Roman"/>
          <w:sz w:val="24"/>
          <w:szCs w:val="24"/>
          <w:lang w:val="sv-SE"/>
        </w:rPr>
        <w:t xml:space="preserve">oleh </w:t>
      </w:r>
      <w:r w:rsidR="00C83387">
        <w:rPr>
          <w:rFonts w:ascii="Times New Roman" w:hAnsi="Times New Roman" w:cs="Times New Roman"/>
          <w:sz w:val="24"/>
          <w:szCs w:val="24"/>
          <w:lang w:val="sv-SE"/>
        </w:rPr>
        <w:fldChar w:fldCharType="begin" w:fldLock="1"/>
      </w:r>
      <w:r w:rsidR="00EA39D5">
        <w:rPr>
          <w:rFonts w:ascii="Times New Roman" w:hAnsi="Times New Roman" w:cs="Times New Roman"/>
          <w:sz w:val="24"/>
          <w:szCs w:val="24"/>
          <w:lang w:val="sv-SE"/>
        </w:rPr>
        <w:instrText>ADDIN CSL_CITATION {"citationItems":[{"id":"ITEM-1","itemData":{"DOI":"10.22146/ijcn.26502","ISSN":"1693-900X","abstract":"Background: Coronary heart disease (CHD) is responsible for a substantial amount of early deaths, reduced quality of life and significant costs to the health and social care system. More than 3/4 CHD cases can prevented by lifestyle changes and focus on earlier risk factors management. Physical activity become a reference for the most important of primary and secondary prevention.Objective: To determine the relationship between physical activity and coronary heart disease in Indonesia.Method: This study used a cross-sectional design. Coronary heart disease’s history, physical activity, age, sex, economic status and consumption of fatty food were obtained from Basic Health Research (Riskesdas) 2013. Riskesdas 2013 used multistage cluster sampling. Subject in this study was 374.506 women and 347.823 men above 15 years old in Indonesia who answered the coronary heart disease questions which was selected purposively. Data was analyzed by using descriptive analysis, Chi-Square and multiple logistic regression.Results: Those who did not perform vigorous-intensity physical activity or who only did it less than 80 minutes per week had a higher prevalence of CHD than those who were more active  [2.63 (2.44-2.86); p=0.00].Conclusion: Physical activity had a significant association with CHD events in people above 15 years old in Indonesia. ","author":[{"dropping-particle":"","family":"Setyaji","given":"Diyan Yunanto","non-dropping-particle":"","parse-names":false,"suffix":""},{"dropping-particle":"","family":"Prabandari","given":"Yayi Suryo","non-dropping-particle":"","parse-names":false,"suffix":""},{"dropping-particle":"","family":"Gunawan","given":"I Made Alit","non-dropping-particle":"","parse-names":false,"suffix":""}],"container-title":"Jurnal Gizi Klinik Indonesia","id":"ITEM-1","issue":"3","issued":{"date-parts":[["2018"]]},"page":"115","title":"Aktivitas fisik dengan penyakit jantung koroner di Indonesia","type":"article-journal","volume":"14"},"uris":["http://www.mendeley.com/documents/?uuid=4c0e1da0-24a7-4a24-803d-ee94208da119"]}],"mendeley":{"formattedCitation":"(Setyaji et al., 2018)","manualFormatting":"Setyaji et al., (2018)","plainTextFormattedCitation":"(Setyaji et al., 2018)","previouslyFormattedCitation":"(Setyaji et al., 2018)"},"properties":{"noteIndex":0},"schema":"https://github.com/citation-style-language/schema/raw/master/csl-citation.json"}</w:instrText>
      </w:r>
      <w:r w:rsidR="00C83387">
        <w:rPr>
          <w:rFonts w:ascii="Times New Roman" w:hAnsi="Times New Roman" w:cs="Times New Roman"/>
          <w:sz w:val="24"/>
          <w:szCs w:val="24"/>
          <w:lang w:val="sv-SE"/>
        </w:rPr>
        <w:fldChar w:fldCharType="separate"/>
      </w:r>
      <w:r w:rsidR="00C83387" w:rsidRPr="00C83387">
        <w:rPr>
          <w:rFonts w:ascii="Times New Roman" w:hAnsi="Times New Roman" w:cs="Times New Roman"/>
          <w:noProof/>
          <w:sz w:val="24"/>
          <w:szCs w:val="24"/>
          <w:lang w:val="sv-SE"/>
        </w:rPr>
        <w:t xml:space="preserve">Setyaji et al., </w:t>
      </w:r>
      <w:r w:rsidR="00C83387">
        <w:rPr>
          <w:rFonts w:ascii="Times New Roman" w:hAnsi="Times New Roman" w:cs="Times New Roman"/>
          <w:noProof/>
          <w:sz w:val="24"/>
          <w:szCs w:val="24"/>
          <w:lang w:val="sv-SE"/>
        </w:rPr>
        <w:t>(</w:t>
      </w:r>
      <w:r w:rsidR="00C83387" w:rsidRPr="00C83387">
        <w:rPr>
          <w:rFonts w:ascii="Times New Roman" w:hAnsi="Times New Roman" w:cs="Times New Roman"/>
          <w:noProof/>
          <w:sz w:val="24"/>
          <w:szCs w:val="24"/>
          <w:lang w:val="sv-SE"/>
        </w:rPr>
        <w:t>2018)</w:t>
      </w:r>
      <w:r w:rsidR="00C83387">
        <w:rPr>
          <w:rFonts w:ascii="Times New Roman" w:hAnsi="Times New Roman" w:cs="Times New Roman"/>
          <w:sz w:val="24"/>
          <w:szCs w:val="24"/>
          <w:lang w:val="sv-SE"/>
        </w:rPr>
        <w:fldChar w:fldCharType="end"/>
      </w:r>
      <w:r w:rsidR="00C83387">
        <w:rPr>
          <w:rFonts w:ascii="Times New Roman" w:hAnsi="Times New Roman" w:cs="Times New Roman"/>
          <w:sz w:val="24"/>
          <w:szCs w:val="24"/>
          <w:lang w:val="sv-SE"/>
        </w:rPr>
        <w:t xml:space="preserve"> </w:t>
      </w:r>
      <w:r w:rsidR="003627C4" w:rsidRPr="003627C4">
        <w:rPr>
          <w:rFonts w:ascii="Times New Roman" w:hAnsi="Times New Roman" w:cs="Times New Roman"/>
          <w:sz w:val="24"/>
          <w:szCs w:val="24"/>
          <w:lang w:val="sv-SE"/>
        </w:rPr>
        <w:t>usia</w:t>
      </w:r>
      <w:r w:rsidR="003627C4">
        <w:rPr>
          <w:rFonts w:ascii="Times New Roman" w:hAnsi="Times New Roman" w:cs="Times New Roman"/>
          <w:sz w:val="24"/>
          <w:szCs w:val="24"/>
          <w:lang w:val="sv-SE"/>
        </w:rPr>
        <w:t xml:space="preserve"> </w:t>
      </w:r>
      <w:r w:rsidR="003627C4" w:rsidRPr="003627C4">
        <w:rPr>
          <w:rFonts w:ascii="Times New Roman" w:hAnsi="Times New Roman" w:cs="Times New Roman"/>
          <w:sz w:val="24"/>
          <w:szCs w:val="24"/>
          <w:lang w:val="sv-SE"/>
        </w:rPr>
        <w:t>berhubungan signifikan dengan kejadian PJK</w:t>
      </w:r>
      <w:r w:rsidR="003627C4">
        <w:rPr>
          <w:rFonts w:ascii="Times New Roman" w:hAnsi="Times New Roman" w:cs="Times New Roman"/>
          <w:sz w:val="24"/>
          <w:szCs w:val="24"/>
          <w:lang w:val="sv-SE"/>
        </w:rPr>
        <w:t>.</w:t>
      </w:r>
      <w:r w:rsidR="00DD1632">
        <w:rPr>
          <w:rFonts w:ascii="Times New Roman" w:hAnsi="Times New Roman" w:cs="Times New Roman"/>
          <w:sz w:val="24"/>
          <w:szCs w:val="24"/>
          <w:lang w:val="sv-SE"/>
        </w:rPr>
        <w:t xml:space="preserve"> Seiring bertambahnya usia, </w:t>
      </w:r>
      <w:r w:rsidR="007374A5">
        <w:rPr>
          <w:rFonts w:ascii="Times New Roman" w:hAnsi="Times New Roman" w:cs="Times New Roman"/>
          <w:sz w:val="24"/>
          <w:szCs w:val="24"/>
          <w:lang w:val="sv-SE"/>
        </w:rPr>
        <w:t>menggambarkan lama terpapar faktor-faktor</w:t>
      </w:r>
      <w:r w:rsidR="00256CAD">
        <w:rPr>
          <w:rFonts w:ascii="Times New Roman" w:hAnsi="Times New Roman" w:cs="Times New Roman"/>
          <w:sz w:val="24"/>
          <w:szCs w:val="24"/>
          <w:lang w:val="sv-SE"/>
        </w:rPr>
        <w:t xml:space="preserve"> yang memicu aterosklerosis</w:t>
      </w:r>
      <w:r w:rsidR="00525F18">
        <w:rPr>
          <w:rFonts w:ascii="Times New Roman" w:hAnsi="Times New Roman" w:cs="Times New Roman"/>
          <w:sz w:val="24"/>
          <w:szCs w:val="24"/>
          <w:lang w:val="sv-SE"/>
        </w:rPr>
        <w:t xml:space="preserve">. </w:t>
      </w:r>
      <w:r w:rsidR="00EE30DF" w:rsidRPr="00EE30DF">
        <w:rPr>
          <w:rFonts w:ascii="Times New Roman" w:hAnsi="Times New Roman" w:cs="Times New Roman"/>
          <w:sz w:val="24"/>
          <w:szCs w:val="24"/>
          <w:lang w:val="sv-SE"/>
        </w:rPr>
        <w:t>Seiring bertambahnya usia, kerentanan seseorang terhadap aterosklerosis koroner juga meningkat, demikian pula dengan paparan terhadap berbagai faktor risiko. Ini termasuk faktor-faktor seperti rasio HDL dan Kolesterol total, tekanan darah sistolik, diabetes melitus, dan tingkat aktivitas fisik.</w:t>
      </w:r>
      <w:r w:rsidR="00EA39D5" w:rsidRPr="00525F18">
        <w:rPr>
          <w:rFonts w:ascii="Times New Roman" w:hAnsi="Times New Roman" w:cs="Times New Roman"/>
          <w:sz w:val="24"/>
          <w:szCs w:val="24"/>
          <w:lang w:val="sv-SE"/>
        </w:rPr>
        <w:t xml:space="preserve"> Menurut </w:t>
      </w:r>
      <w:r w:rsidR="00EA39D5" w:rsidRPr="00525F18">
        <w:rPr>
          <w:rFonts w:ascii="Times New Roman" w:hAnsi="Times New Roman" w:cs="Times New Roman"/>
          <w:sz w:val="24"/>
          <w:szCs w:val="24"/>
          <w:lang w:val="sv-SE"/>
        </w:rPr>
        <w:fldChar w:fldCharType="begin" w:fldLock="1"/>
      </w:r>
      <w:r w:rsidR="00F73F6E" w:rsidRPr="00525F18">
        <w:rPr>
          <w:rFonts w:ascii="Times New Roman" w:hAnsi="Times New Roman" w:cs="Times New Roman"/>
          <w:sz w:val="24"/>
          <w:szCs w:val="24"/>
          <w:lang w:val="sv-SE"/>
        </w:rPr>
        <w:instrText>ADDIN CSL_CITATION {"citationItems":[{"id":"ITEM-1","itemData":{"DOI":"10.33084/jsm.v9i1.5158","ISSN":"2460-7266","abstract":"Coronary heart disease was to cardiovascular disease caused by arteries entering by plaque or pollutants that collect on the walls of the coronary arteries. The death rate due to coronary heart disease in Indonesian reaches 1.25 million people. Based on the 2018 National Riskesdes Report, in Central Kalimantan, heart disease was 1.3% or 10,189 cases of heart disease. The purpose of this research was to find out the Correlation between age and the incidence of coronary heart disease in outpatients at RSUD dr. Doris Sylvanus, Central Kalimantan Province. The design of this research was used cross sectional with the type of sampling of Simple Random Sampling. The population was 9759 respondents and the sample was 99 respondents who perform outpatient treatment at RSUD dr. Doris Sylvanus. The data was obtained from secondary data from medical records, then the data was tabulated and analyzed using the chi square test. Based on  the research result, it may be obtained p value = 0,02 that was a significant relation exists between the age of coronary heart disease in patients outpatient at RSUD dr. Doris Sylvanus of Central Kalimantan Province. Coronary heart disease develops as a person ages, where the older he gets, the more likely he was to suffer from coronary heart disease.","author":[{"dropping-particle":"","family":"Melyani","given":"Melyani","non-dropping-particle":"","parse-names":false,"suffix":""},{"dropping-particle":"","family":"Tambunan","given":"Lensi Natalia","non-dropping-particle":"","parse-names":false,"suffix":""},{"dropping-particle":"","family":"Baringbing","given":"Eva Prilelli","non-dropping-particle":"","parse-names":false,"suffix":""}],"container-title":"Jurnal Surya Medika","id":"ITEM-1","issue":"1","issued":{"date-parts":[["2023"]]},"page":"119-125","title":"Hubungan Usia dengan Kejadian Penyakit Jantung Koroner pada Pasien Rawat Jalan di RSUD dr. Doris Sylvanus Provinsi Kalimantan Tengah","type":"article-journal","volume":"9"},"uris":["http://www.mendeley.com/documents/?uuid=bc21275d-767b-452f-a9be-78b5f7380a76"]}],"mendeley":{"formattedCitation":"(Melyani et al., 2023)","manualFormatting":"Melyani et al., (2023)","plainTextFormattedCitation":"(Melyani et al., 2023)","previouslyFormattedCitation":"(Melyani et al., 2023)"},"properties":{"noteIndex":0},"schema":"https://github.com/citation-style-language/schema/raw/master/csl-citation.json"}</w:instrText>
      </w:r>
      <w:r w:rsidR="00EA39D5" w:rsidRPr="00525F18">
        <w:rPr>
          <w:rFonts w:ascii="Times New Roman" w:hAnsi="Times New Roman" w:cs="Times New Roman"/>
          <w:sz w:val="24"/>
          <w:szCs w:val="24"/>
          <w:lang w:val="sv-SE"/>
        </w:rPr>
        <w:fldChar w:fldCharType="separate"/>
      </w:r>
      <w:r w:rsidR="00EA39D5" w:rsidRPr="00525F18">
        <w:rPr>
          <w:rFonts w:ascii="Times New Roman" w:hAnsi="Times New Roman" w:cs="Times New Roman"/>
          <w:noProof/>
          <w:sz w:val="24"/>
          <w:szCs w:val="24"/>
          <w:lang w:val="sv-SE"/>
        </w:rPr>
        <w:t xml:space="preserve">Melyani et al., </w:t>
      </w:r>
      <w:r w:rsidR="00AB26D1" w:rsidRPr="00525F18">
        <w:rPr>
          <w:rFonts w:ascii="Times New Roman" w:hAnsi="Times New Roman" w:cs="Times New Roman"/>
          <w:noProof/>
          <w:sz w:val="24"/>
          <w:szCs w:val="24"/>
          <w:lang w:val="sv-SE"/>
        </w:rPr>
        <w:t>(</w:t>
      </w:r>
      <w:r w:rsidR="00EA39D5" w:rsidRPr="00525F18">
        <w:rPr>
          <w:rFonts w:ascii="Times New Roman" w:hAnsi="Times New Roman" w:cs="Times New Roman"/>
          <w:noProof/>
          <w:sz w:val="24"/>
          <w:szCs w:val="24"/>
          <w:lang w:val="sv-SE"/>
        </w:rPr>
        <w:t>2023)</w:t>
      </w:r>
      <w:r w:rsidR="00EA39D5" w:rsidRPr="00525F18">
        <w:rPr>
          <w:rFonts w:ascii="Times New Roman" w:hAnsi="Times New Roman" w:cs="Times New Roman"/>
          <w:sz w:val="24"/>
          <w:szCs w:val="24"/>
          <w:lang w:val="sv-SE"/>
        </w:rPr>
        <w:fldChar w:fldCharType="end"/>
      </w:r>
      <w:r w:rsidR="00AB26D1" w:rsidRPr="00525F18">
        <w:rPr>
          <w:rFonts w:ascii="Times New Roman" w:hAnsi="Times New Roman" w:cs="Times New Roman"/>
          <w:sz w:val="24"/>
          <w:szCs w:val="24"/>
          <w:lang w:val="sv-SE"/>
        </w:rPr>
        <w:t xml:space="preserve"> </w:t>
      </w:r>
      <w:r w:rsidR="00E80D67" w:rsidRPr="00E80D67">
        <w:rPr>
          <w:rFonts w:ascii="Times New Roman" w:hAnsi="Times New Roman" w:cs="Times New Roman"/>
          <w:sz w:val="24"/>
          <w:szCs w:val="24"/>
          <w:lang w:val="sv-SE"/>
        </w:rPr>
        <w:t xml:space="preserve">Penelitian yang dilakukan menunjukkan bahwa usia memengaruhi risiko </w:t>
      </w:r>
      <w:r w:rsidR="00E80D67" w:rsidRPr="00E80D67">
        <w:rPr>
          <w:rFonts w:ascii="Times New Roman" w:hAnsi="Times New Roman" w:cs="Times New Roman"/>
          <w:sz w:val="24"/>
          <w:szCs w:val="24"/>
          <w:lang w:val="sv-SE"/>
        </w:rPr>
        <w:lastRenderedPageBreak/>
        <w:t>terkena penyakit kardiovaskular karena menyebabkan perubahan pada jantung dan pembuluh darah</w:t>
      </w:r>
      <w:r w:rsidR="00665AFD" w:rsidRPr="00E80D67">
        <w:rPr>
          <w:rFonts w:ascii="Times New Roman" w:hAnsi="Times New Roman" w:cs="Times New Roman"/>
          <w:sz w:val="24"/>
          <w:szCs w:val="24"/>
          <w:lang w:val="sv-SE"/>
        </w:rPr>
        <w:t>.</w:t>
      </w:r>
      <w:r w:rsidR="00665AFD" w:rsidRPr="00525F18">
        <w:rPr>
          <w:rFonts w:ascii="Times New Roman" w:hAnsi="Times New Roman" w:cs="Times New Roman"/>
          <w:sz w:val="24"/>
          <w:szCs w:val="24"/>
          <w:lang w:val="sv-SE"/>
        </w:rPr>
        <w:t xml:space="preserve"> </w:t>
      </w:r>
      <w:r w:rsidR="0056391F" w:rsidRPr="0056391F">
        <w:rPr>
          <w:rFonts w:ascii="Times New Roman" w:hAnsi="Times New Roman" w:cs="Times New Roman"/>
          <w:sz w:val="24"/>
          <w:szCs w:val="24"/>
          <w:lang w:val="sv-SE"/>
        </w:rPr>
        <w:t>Oleh karena itu, semakin seseorang, semakin rentan ia terhadap penyakit jantung koroner.</w:t>
      </w:r>
    </w:p>
    <w:p w14:paraId="5A4CB506" w14:textId="2D04E1B9" w:rsidR="003D52E0" w:rsidRPr="009A309F" w:rsidRDefault="003D52E0" w:rsidP="009A309F">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subjek jenis kelamin </w:t>
      </w:r>
      <w:r w:rsidR="00ED38F3">
        <w:rPr>
          <w:rFonts w:ascii="Times New Roman" w:hAnsi="Times New Roman" w:cs="Times New Roman"/>
          <w:sz w:val="24"/>
          <w:szCs w:val="24"/>
          <w:lang w:val="sv-SE"/>
        </w:rPr>
        <w:t xml:space="preserve">perempuan dan laki-laki yang mempunyai indeks aterogenik </w:t>
      </w:r>
      <w:r w:rsidR="0018708C" w:rsidRPr="0018708C">
        <w:rPr>
          <w:rFonts w:ascii="Times New Roman" w:hAnsi="Times New Roman" w:cs="Times New Roman"/>
          <w:sz w:val="24"/>
          <w:szCs w:val="24"/>
          <w:lang w:val="sv-SE"/>
        </w:rPr>
        <w:t>plasma</w:t>
      </w:r>
      <w:r w:rsidR="0018708C">
        <w:rPr>
          <w:rFonts w:ascii="Times New Roman" w:hAnsi="Times New Roman" w:cs="Times New Roman"/>
          <w:sz w:val="24"/>
          <w:szCs w:val="24"/>
          <w:lang w:val="sv-SE"/>
        </w:rPr>
        <w:t xml:space="preserve"> </w:t>
      </w:r>
      <w:r w:rsidR="00ED38F3">
        <w:rPr>
          <w:rFonts w:ascii="Times New Roman" w:hAnsi="Times New Roman" w:cs="Times New Roman"/>
          <w:sz w:val="24"/>
          <w:szCs w:val="24"/>
          <w:lang w:val="sv-SE"/>
        </w:rPr>
        <w:t xml:space="preserve">risiko tinggi PKV </w:t>
      </w:r>
      <w:r w:rsidR="006C34AD">
        <w:rPr>
          <w:rFonts w:ascii="Times New Roman" w:hAnsi="Times New Roman" w:cs="Times New Roman"/>
          <w:sz w:val="24"/>
          <w:szCs w:val="24"/>
          <w:lang w:val="sv-SE"/>
        </w:rPr>
        <w:t>lebih banyak ditemukan dengan kadar TG yang meningkat dan kadar HDL rendah</w:t>
      </w:r>
      <w:r w:rsidR="00B31E9D">
        <w:rPr>
          <w:rFonts w:ascii="Times New Roman" w:hAnsi="Times New Roman" w:cs="Times New Roman"/>
          <w:sz w:val="24"/>
          <w:szCs w:val="24"/>
          <w:lang w:val="sv-SE"/>
        </w:rPr>
        <w:t xml:space="preserve">. </w:t>
      </w:r>
      <w:r w:rsidR="003F68AF">
        <w:rPr>
          <w:rFonts w:ascii="Times New Roman" w:hAnsi="Times New Roman" w:cs="Times New Roman"/>
          <w:sz w:val="24"/>
          <w:szCs w:val="24"/>
          <w:lang w:val="sv-SE"/>
        </w:rPr>
        <w:t>TG meningkat dan HDL menurun atau biasa yang dise</w:t>
      </w:r>
      <w:r w:rsidR="00CC711B">
        <w:rPr>
          <w:rFonts w:ascii="Times New Roman" w:hAnsi="Times New Roman" w:cs="Times New Roman"/>
          <w:sz w:val="24"/>
          <w:szCs w:val="24"/>
          <w:lang w:val="sv-SE"/>
        </w:rPr>
        <w:t>but dengan dislipidemia</w:t>
      </w:r>
      <w:r w:rsidR="008542F6">
        <w:rPr>
          <w:rFonts w:ascii="Times New Roman" w:hAnsi="Times New Roman" w:cs="Times New Roman"/>
          <w:sz w:val="24"/>
          <w:szCs w:val="24"/>
          <w:lang w:val="sv-SE"/>
        </w:rPr>
        <w:t xml:space="preserve">, </w:t>
      </w:r>
      <w:r w:rsidR="00CC711B">
        <w:rPr>
          <w:rFonts w:ascii="Times New Roman" w:hAnsi="Times New Roman" w:cs="Times New Roman"/>
          <w:sz w:val="24"/>
          <w:szCs w:val="24"/>
          <w:lang w:val="sv-SE"/>
        </w:rPr>
        <w:t>K</w:t>
      </w:r>
      <w:r w:rsidR="00925553">
        <w:rPr>
          <w:rFonts w:ascii="Times New Roman" w:hAnsi="Times New Roman" w:cs="Times New Roman"/>
          <w:sz w:val="24"/>
          <w:szCs w:val="24"/>
          <w:lang w:val="sv-SE"/>
        </w:rPr>
        <w:t>ondisi</w:t>
      </w:r>
      <w:r w:rsidR="00CC711B">
        <w:rPr>
          <w:rFonts w:ascii="Times New Roman" w:hAnsi="Times New Roman" w:cs="Times New Roman"/>
          <w:sz w:val="24"/>
          <w:szCs w:val="24"/>
          <w:lang w:val="sv-SE"/>
        </w:rPr>
        <w:t xml:space="preserve"> ini dapat menyebabkan penyakit kardiovaskular</w:t>
      </w:r>
      <w:r w:rsidR="008542F6">
        <w:rPr>
          <w:rFonts w:ascii="Times New Roman" w:hAnsi="Times New Roman" w:cs="Times New Roman"/>
          <w:sz w:val="24"/>
          <w:szCs w:val="24"/>
          <w:lang w:val="sv-SE"/>
        </w:rPr>
        <w:t>.</w:t>
      </w:r>
      <w:r w:rsidR="00C259DA">
        <w:rPr>
          <w:rFonts w:ascii="Times New Roman" w:hAnsi="Times New Roman" w:cs="Times New Roman"/>
          <w:sz w:val="24"/>
          <w:szCs w:val="24"/>
          <w:lang w:val="sv-SE"/>
        </w:rPr>
        <w:t xml:space="preserve"> </w:t>
      </w:r>
      <w:r w:rsidR="001513C8">
        <w:rPr>
          <w:rFonts w:ascii="Times New Roman" w:hAnsi="Times New Roman" w:cs="Times New Roman"/>
          <w:sz w:val="24"/>
          <w:szCs w:val="24"/>
          <w:lang w:val="sv-SE"/>
        </w:rPr>
        <w:t>K</w:t>
      </w:r>
      <w:r w:rsidR="00B5461F">
        <w:rPr>
          <w:rFonts w:ascii="Times New Roman" w:hAnsi="Times New Roman" w:cs="Times New Roman"/>
          <w:sz w:val="24"/>
          <w:szCs w:val="24"/>
          <w:lang w:val="sv-SE"/>
        </w:rPr>
        <w:t>ebi</w:t>
      </w:r>
      <w:r w:rsidR="001513C8">
        <w:rPr>
          <w:rFonts w:ascii="Times New Roman" w:hAnsi="Times New Roman" w:cs="Times New Roman"/>
          <w:sz w:val="24"/>
          <w:szCs w:val="24"/>
          <w:lang w:val="sv-SE"/>
        </w:rPr>
        <w:t xml:space="preserve">asaan mengkonsumsi </w:t>
      </w:r>
      <w:r w:rsidR="00AA335F">
        <w:rPr>
          <w:rFonts w:ascii="Times New Roman" w:hAnsi="Times New Roman" w:cs="Times New Roman"/>
          <w:sz w:val="24"/>
          <w:szCs w:val="24"/>
          <w:lang w:val="sv-SE"/>
        </w:rPr>
        <w:t xml:space="preserve">makanan dengan kadar lemak yang tinggi </w:t>
      </w:r>
      <w:r w:rsidR="00043410">
        <w:rPr>
          <w:rFonts w:ascii="Times New Roman" w:hAnsi="Times New Roman" w:cs="Times New Roman"/>
          <w:sz w:val="24"/>
          <w:szCs w:val="24"/>
          <w:lang w:val="sv-SE"/>
        </w:rPr>
        <w:t xml:space="preserve">merupakan faktor utama yang </w:t>
      </w:r>
      <w:r w:rsidR="00EA2CCF">
        <w:rPr>
          <w:rFonts w:ascii="Times New Roman" w:hAnsi="Times New Roman" w:cs="Times New Roman"/>
          <w:sz w:val="24"/>
          <w:szCs w:val="24"/>
          <w:lang w:val="sv-SE"/>
        </w:rPr>
        <w:t>berkontribusi terhadap dislipidemia</w:t>
      </w:r>
      <w:r w:rsidR="000710E3">
        <w:rPr>
          <w:rFonts w:ascii="Times New Roman" w:hAnsi="Times New Roman" w:cs="Times New Roman"/>
          <w:sz w:val="24"/>
          <w:szCs w:val="24"/>
          <w:lang w:val="sv-SE"/>
        </w:rPr>
        <w:t xml:space="preserve"> </w:t>
      </w:r>
      <w:r w:rsidR="00F73F6E" w:rsidRPr="000710E3">
        <w:rPr>
          <w:rFonts w:ascii="Times New Roman" w:hAnsi="Times New Roman" w:cs="Times New Roman"/>
          <w:sz w:val="24"/>
          <w:szCs w:val="24"/>
          <w:lang w:val="sv-SE"/>
        </w:rPr>
        <w:fldChar w:fldCharType="begin" w:fldLock="1"/>
      </w:r>
      <w:r w:rsidR="008408FC" w:rsidRPr="000710E3">
        <w:rPr>
          <w:rFonts w:ascii="Times New Roman" w:hAnsi="Times New Roman" w:cs="Times New Roman"/>
          <w:sz w:val="24"/>
          <w:szCs w:val="24"/>
          <w:lang w:val="sv-SE"/>
        </w:rPr>
        <w:instrText>ADDIN CSL_CITATION {"citationItems":[{"id":"ITEM-1","itemData":{"DOI":"10.30596/jih.v3i4.12241","abstract":"Dislipidemia adalah ketidakseimbangan lipid seperti kolesterol, kolesterol lipoprotein densitas rendah (LDL-C), trigliserida, dan lipoprotein densitas tinggi (HDL). Data di Indonesia yang diambil dari Riset Kesehatan Dasar Nasional (RISKESDAS) tahun 2013 menunjukkan bahwa terdapat 35,9% penduduk Indonesia berusia 15 tahun dengan kadar kolesterol tidak normal, lebih banyak wanita daripada pria dan lebih banyak perkotaan daripada pedesaan","author":[{"dropping-particle":"","family":"Siregar","given":"Shofiyatuzzahra Rizqiputri M.","non-dropping-particle":"","parse-names":false,"suffix":""},{"dropping-particle":"","family":"Boy","given":"Elman","non-dropping-particle":"","parse-names":false,"suffix":""}],"container-title":"Jurnal Implementa Husada","id":"ITEM-1","issue":"4","issued":{"date-parts":[["2022"]]},"page":"230","title":"Faktor Risiko pada Pasien Dislipidemia","type":"article-journal","volume":"3"},"uris":["http://www.mendeley.com/documents/?uuid=5cf461db-20da-429f-8caa-22cf2cce2963"]}],"mendeley":{"formattedCitation":"(S. R. M. Siregar &amp; Boy, 2022)","plainTextFormattedCitation":"(S. R. M. Siregar &amp; Boy, 2022)","previouslyFormattedCitation":"(S. R. M. Siregar &amp; Boy, 2022)"},"properties":{"noteIndex":0},"schema":"https://github.com/citation-style-language/schema/raw/master/csl-citation.json"}</w:instrText>
      </w:r>
      <w:r w:rsidR="00F73F6E" w:rsidRPr="000710E3">
        <w:rPr>
          <w:rFonts w:ascii="Times New Roman" w:hAnsi="Times New Roman" w:cs="Times New Roman"/>
          <w:sz w:val="24"/>
          <w:szCs w:val="24"/>
          <w:lang w:val="sv-SE"/>
        </w:rPr>
        <w:fldChar w:fldCharType="separate"/>
      </w:r>
      <w:r w:rsidR="00F73F6E" w:rsidRPr="000710E3">
        <w:rPr>
          <w:rFonts w:ascii="Times New Roman" w:hAnsi="Times New Roman" w:cs="Times New Roman"/>
          <w:noProof/>
          <w:sz w:val="24"/>
          <w:szCs w:val="24"/>
          <w:lang w:val="sv-SE"/>
        </w:rPr>
        <w:t>(S. R. M. Siregar &amp; Boy, 2022)</w:t>
      </w:r>
      <w:r w:rsidR="00F73F6E" w:rsidRPr="000710E3">
        <w:rPr>
          <w:rFonts w:ascii="Times New Roman" w:hAnsi="Times New Roman" w:cs="Times New Roman"/>
          <w:sz w:val="24"/>
          <w:szCs w:val="24"/>
          <w:lang w:val="sv-SE"/>
        </w:rPr>
        <w:fldChar w:fldCharType="end"/>
      </w:r>
      <w:r w:rsidR="00032AC9" w:rsidRPr="000710E3">
        <w:rPr>
          <w:rFonts w:ascii="Times New Roman" w:hAnsi="Times New Roman" w:cs="Times New Roman"/>
          <w:sz w:val="24"/>
          <w:szCs w:val="24"/>
          <w:lang w:val="sv-SE"/>
        </w:rPr>
        <w:t>.</w:t>
      </w:r>
      <w:r w:rsidR="00D169F5" w:rsidRPr="000710E3">
        <w:rPr>
          <w:rFonts w:ascii="Times New Roman" w:hAnsi="Times New Roman" w:cs="Times New Roman"/>
          <w:sz w:val="24"/>
          <w:szCs w:val="24"/>
          <w:lang w:val="sv-SE"/>
        </w:rPr>
        <w:t xml:space="preserve"> Hal ini sejalan dengan penelitian yang dilakukan oleh </w:t>
      </w:r>
      <w:r w:rsidR="008408FC" w:rsidRPr="000710E3">
        <w:rPr>
          <w:rFonts w:ascii="Times New Roman" w:hAnsi="Times New Roman" w:cs="Times New Roman"/>
          <w:sz w:val="24"/>
          <w:szCs w:val="24"/>
          <w:lang w:val="sv-SE"/>
        </w:rPr>
        <w:fldChar w:fldCharType="begin" w:fldLock="1"/>
      </w:r>
      <w:r w:rsidR="00F24E22" w:rsidRPr="000710E3">
        <w:rPr>
          <w:rFonts w:ascii="Times New Roman" w:hAnsi="Times New Roman" w:cs="Times New Roman"/>
          <w:sz w:val="24"/>
          <w:szCs w:val="24"/>
          <w:lang w:val="sv-SE"/>
        </w:rPr>
        <w:instrText>ADDIN CSL_CITATION {"citationItems":[{"id":"ITEM-1","itemData":{"DOI":"10.30651/jmlt.v2i2.2581","ISSN":"2597-3681","abstract":"AbstractNight shift can cause health problems one of which is the body's circadian rhythm disturbance which can lead to increased triglyceride levels and decreased levels of HDL (High Density Lipoprotein). This study to find out differences in triglyceride and HDL levels in pharmacist before and after night shift in Apotek Indobat Denpasar. This study method is pre-experimental one group pretest-posttest design. Blood collection was carried out on 28 pharmacists before and after the night shift. Triglyceride levels were measured using the GPO-PAP (Glycerol Peroxidase Phosphate Acid) method and HDL measured using the CHOD-PAP (Cholesterol Oxidase Diaminase Peroxidase Aminoantipyrine) method with a chemistry analyzer. The average triglyceride levels before the night shift were 87.05 ± 0.53 mg/dL, and levels after the night shift were 105.77 ± 0.50 mg/dL with a percentage increase in triglyceride levels was 24.66%. The average HDL levels before the night shift were 59.84 ± 0.47 mg/dL, and the levels after the night shift were 48.61 ± 0.42 mg/dL with a percentage decrease in HDL levels was 27.24%. Based on the results of the study, the night shift can increase triglyceride levels and decrease HDL levels. Keywords: chemistry analyzer, CHOD-PAP, HDL, GPO-PAP, pharmacist, triglycerides.","author":[{"dropping-particle":"","family":"Indrayani","given":"A.A. Sagung Mas","non-dropping-particle":"","parse-names":false,"suffix":""}],"container-title":"the Journal of Muhammadiyah Medical Laboratory Technologist","id":"ITEM-1","issue":"2","issued":{"date-parts":[["2019"]]},"page":"18","title":"Analisis Kadar Trigliserida dan HDL (High Density Lipoprotein) Pada Tenaga Farmasi di Apotek Indobat Denpasar","type":"article-journal","volume":"2"},"uris":["http://www.mendeley.com/documents/?uuid=060ea0c8-a465-4cb4-a8b3-dd833e0797d1"]}],"mendeley":{"formattedCitation":"(Indrayani, 2019)","manualFormatting":"Indrayani, (2019)","plainTextFormattedCitation":"(Indrayani, 2019)","previouslyFormattedCitation":"(Indrayani, 2019)"},"properties":{"noteIndex":0},"schema":"https://github.com/citation-style-language/schema/raw/master/csl-citation.json"}</w:instrText>
      </w:r>
      <w:r w:rsidR="008408FC" w:rsidRPr="000710E3">
        <w:rPr>
          <w:rFonts w:ascii="Times New Roman" w:hAnsi="Times New Roman" w:cs="Times New Roman"/>
          <w:sz w:val="24"/>
          <w:szCs w:val="24"/>
          <w:lang w:val="sv-SE"/>
        </w:rPr>
        <w:fldChar w:fldCharType="separate"/>
      </w:r>
      <w:r w:rsidR="008408FC" w:rsidRPr="000710E3">
        <w:rPr>
          <w:rFonts w:ascii="Times New Roman" w:hAnsi="Times New Roman" w:cs="Times New Roman"/>
          <w:noProof/>
          <w:sz w:val="24"/>
          <w:szCs w:val="24"/>
          <w:lang w:val="sv-SE"/>
        </w:rPr>
        <w:t xml:space="preserve">Indrayani, </w:t>
      </w:r>
      <w:r w:rsidR="00EB7700" w:rsidRPr="000710E3">
        <w:rPr>
          <w:rFonts w:ascii="Times New Roman" w:hAnsi="Times New Roman" w:cs="Times New Roman"/>
          <w:noProof/>
          <w:sz w:val="24"/>
          <w:szCs w:val="24"/>
          <w:lang w:val="sv-SE"/>
        </w:rPr>
        <w:t>(</w:t>
      </w:r>
      <w:r w:rsidR="008408FC" w:rsidRPr="000710E3">
        <w:rPr>
          <w:rFonts w:ascii="Times New Roman" w:hAnsi="Times New Roman" w:cs="Times New Roman"/>
          <w:noProof/>
          <w:sz w:val="24"/>
          <w:szCs w:val="24"/>
          <w:lang w:val="sv-SE"/>
        </w:rPr>
        <w:t>2019)</w:t>
      </w:r>
      <w:r w:rsidR="008408FC" w:rsidRPr="000710E3">
        <w:rPr>
          <w:rFonts w:ascii="Times New Roman" w:hAnsi="Times New Roman" w:cs="Times New Roman"/>
          <w:sz w:val="24"/>
          <w:szCs w:val="24"/>
          <w:lang w:val="sv-SE"/>
        </w:rPr>
        <w:fldChar w:fldCharType="end"/>
      </w:r>
      <w:r w:rsidR="0089793C" w:rsidRPr="000710E3">
        <w:rPr>
          <w:rFonts w:ascii="Times New Roman" w:hAnsi="Times New Roman" w:cs="Times New Roman"/>
          <w:sz w:val="24"/>
          <w:szCs w:val="24"/>
          <w:lang w:val="sv-SE"/>
        </w:rPr>
        <w:t xml:space="preserve"> </w:t>
      </w:r>
      <w:r w:rsidR="001C6D96">
        <w:rPr>
          <w:rFonts w:ascii="Times New Roman" w:hAnsi="Times New Roman" w:cs="Times New Roman"/>
          <w:sz w:val="24"/>
          <w:szCs w:val="24"/>
          <w:lang w:val="sv-SE"/>
        </w:rPr>
        <w:t xml:space="preserve">yang mengatakan bahwa peningkata kadar trigliserida dan </w:t>
      </w:r>
      <w:r w:rsidR="00D8766E">
        <w:rPr>
          <w:rFonts w:ascii="Times New Roman" w:hAnsi="Times New Roman" w:cs="Times New Roman"/>
          <w:sz w:val="24"/>
          <w:szCs w:val="24"/>
          <w:lang w:val="sv-SE"/>
        </w:rPr>
        <w:t xml:space="preserve">penurunan kadar HDL dapat </w:t>
      </w:r>
      <w:r w:rsidR="009A309F">
        <w:rPr>
          <w:rFonts w:ascii="Times New Roman" w:hAnsi="Times New Roman" w:cs="Times New Roman"/>
          <w:sz w:val="24"/>
          <w:szCs w:val="24"/>
          <w:lang w:val="sv-SE"/>
        </w:rPr>
        <w:t xml:space="preserve">menyebabkan berbagai masalah kesehatan seperti obesitas, dilipidemia, aterosklerosis dan penyakit kardiovaskular. </w:t>
      </w:r>
      <w:r w:rsidR="00EB7700" w:rsidRPr="009A309F">
        <w:rPr>
          <w:rFonts w:ascii="Times New Roman" w:hAnsi="Times New Roman" w:cs="Times New Roman"/>
          <w:sz w:val="24"/>
          <w:szCs w:val="24"/>
          <w:lang w:val="sv-SE"/>
        </w:rPr>
        <w:t xml:space="preserve">Dan penelitian yang dilakukan oleh </w:t>
      </w:r>
      <w:r w:rsidR="002D4171" w:rsidRPr="009A309F">
        <w:rPr>
          <w:rFonts w:ascii="Times New Roman" w:hAnsi="Times New Roman" w:cs="Times New Roman"/>
          <w:sz w:val="24"/>
          <w:szCs w:val="24"/>
          <w:lang w:val="sv-SE"/>
        </w:rPr>
        <w:fldChar w:fldCharType="begin" w:fldLock="1"/>
      </w:r>
      <w:r w:rsidR="00EA4182" w:rsidRPr="009A309F">
        <w:rPr>
          <w:rFonts w:ascii="Times New Roman" w:hAnsi="Times New Roman" w:cs="Times New Roman"/>
          <w:sz w:val="24"/>
          <w:szCs w:val="24"/>
          <w:lang w:val="sv-SE"/>
        </w:rPr>
        <w:instrText>ADDIN CSL_CITATION {"citationItems":[{"id":"ITEM-1","itemData":{"DOI":"10.20473/jvhs.v5.i3.2022.157-165","ISSN":"2580-7161","abstract":"Background: Dyslipidemia is an abnormal lipid metabolism characterized by an increase in total cholesterol, LDL (Low-Density Lipoprotein), triglycerides (TG), and a decrease in HDL (High-Density Lipoprotein). Increased levels of total cholesterol, TG, LDL, and decreased HDL levels can increase the risk of cardiovascular disease. According to TCM, dyslipidemia is categorized into “Tan Zheng” (phlegm syndrome), “Shi Zuo” (damp retention), “Xuan Yun” (vertigo), and “Fei Pang” (obesity). Purpose: The purpose of this review is to analyze the literature study on TCM within the treatment of dyslipidemia with different acupuncture methods and points. The primary data search was conducted using online e-resources (Google Scholar, Proquest, and Pubmed). Review: The results of the study should include at least one of the outcomes indicators for total cholesterol, TG, LDL, and HDL. The result there were 20 journals consisting of studies that used several acupuncture methods, manual  acupuncture  (AM),  electroacupuncture  (EA), moxa (MOK), auricular acupuncture (AA), Cupping (CUP), and found additional interventions  such as nutritional  interventions, and exercise; body points often used are Zusanli  (ST 36),  Fenglong (ST 40), Quchi (LI 11), Daheng (SP15), Zhongwan (CV 12), Qihai (CV 6), Guanyuan (CV 4), Sanyinjiao  (SP  6), Shenque  (CV  8),  Tianshu  (ST  25), and therefore for AA are Spleen (CO 13), Stomach (CO 4),  Shenmen (TF 4), and hunger point. Twenty journals showed a decrease in total cholesterol, TG, LDL levels, and an increase in HDL levels. Conclusion: In conclusion, all types of acupuncture methods can reduce total cholesterol, TG and LDL levels, and increase HDL levels.","author":[{"dropping-particle":"","family":"Rinjani","given":"Anissa Maulina","non-dropping-particle":"","parse-names":false,"suffix":""},{"dropping-particle":"","family":"Septriana","given":"Maya","non-dropping-particle":"","parse-names":false,"suffix":""},{"dropping-particle":"","family":"Herawati","given":"Lilik","non-dropping-particle":"","parse-names":false,"suffix":""}],"container-title":"Journal of Vocational Health Studies","id":"ITEM-1","issue":"3","issued":{"date-parts":[["2022"]]},"page":"157","title":"Abnormal Blood Lipids Levels (Dyslipidemia) Treatment With Acupuncture Method","type":"article-journal","volume":"5"},"uris":["http://www.mendeley.com/documents/?uuid=ab1bb1a6-c463-4458-8c14-04243d884510"]}],"mendeley":{"formattedCitation":"(Rinjani et al., 2022)","manualFormatting":"Rinjani et al., (2022)","plainTextFormattedCitation":"(Rinjani et al., 2022)","previouslyFormattedCitation":"(Rinjani et al., 2022)"},"properties":{"noteIndex":0},"schema":"https://github.com/citation-style-language/schema/raw/master/csl-citation.json"}</w:instrText>
      </w:r>
      <w:r w:rsidR="002D4171" w:rsidRPr="009A309F">
        <w:rPr>
          <w:rFonts w:ascii="Times New Roman" w:hAnsi="Times New Roman" w:cs="Times New Roman"/>
          <w:sz w:val="24"/>
          <w:szCs w:val="24"/>
          <w:lang w:val="sv-SE"/>
        </w:rPr>
        <w:fldChar w:fldCharType="separate"/>
      </w:r>
      <w:r w:rsidR="002D4171" w:rsidRPr="009A309F">
        <w:rPr>
          <w:rFonts w:ascii="Times New Roman" w:hAnsi="Times New Roman" w:cs="Times New Roman"/>
          <w:noProof/>
          <w:sz w:val="24"/>
          <w:szCs w:val="24"/>
          <w:lang w:val="sv-SE"/>
        </w:rPr>
        <w:t>Rinjani et al., (2022)</w:t>
      </w:r>
      <w:r w:rsidR="002D4171" w:rsidRPr="009A309F">
        <w:rPr>
          <w:rFonts w:ascii="Times New Roman" w:hAnsi="Times New Roman" w:cs="Times New Roman"/>
          <w:sz w:val="24"/>
          <w:szCs w:val="24"/>
          <w:lang w:val="sv-SE"/>
        </w:rPr>
        <w:fldChar w:fldCharType="end"/>
      </w:r>
      <w:r w:rsidR="002D4171" w:rsidRPr="009A309F">
        <w:rPr>
          <w:rFonts w:ascii="Times New Roman" w:hAnsi="Times New Roman" w:cs="Times New Roman"/>
          <w:sz w:val="24"/>
          <w:szCs w:val="24"/>
          <w:lang w:val="sv-SE"/>
        </w:rPr>
        <w:t xml:space="preserve"> </w:t>
      </w:r>
      <w:r w:rsidR="003E4BB1" w:rsidRPr="009A309F">
        <w:rPr>
          <w:rFonts w:ascii="Times New Roman" w:hAnsi="Times New Roman" w:cs="Times New Roman"/>
          <w:sz w:val="24"/>
          <w:szCs w:val="24"/>
          <w:lang w:val="sv-SE"/>
        </w:rPr>
        <w:t xml:space="preserve">yang menjelaskan bahwa peningkatan trigliserida dan penurunan kadar HDL merupakan gangguan metabolisme lipid. </w:t>
      </w:r>
      <w:r w:rsidR="00C255C3" w:rsidRPr="009A309F">
        <w:rPr>
          <w:rFonts w:ascii="Times New Roman" w:hAnsi="Times New Roman" w:cs="Times New Roman"/>
          <w:sz w:val="24"/>
          <w:szCs w:val="24"/>
          <w:lang w:val="sv-SE"/>
        </w:rPr>
        <w:t xml:space="preserve">Ketika kadar lemak dalam darah meningkat seiring bertambahnya waktu </w:t>
      </w:r>
      <w:r w:rsidR="00AF6D38" w:rsidRPr="009A309F">
        <w:rPr>
          <w:rFonts w:ascii="Times New Roman" w:hAnsi="Times New Roman" w:cs="Times New Roman"/>
          <w:sz w:val="24"/>
          <w:szCs w:val="24"/>
          <w:lang w:val="sv-SE"/>
        </w:rPr>
        <w:t>kadar lemak tersebut akan menumpuk pada dinding arteri</w:t>
      </w:r>
      <w:r w:rsidR="00E760EC" w:rsidRPr="009A309F">
        <w:rPr>
          <w:rFonts w:ascii="Times New Roman" w:hAnsi="Times New Roman" w:cs="Times New Roman"/>
          <w:sz w:val="24"/>
          <w:szCs w:val="24"/>
          <w:lang w:val="sv-SE"/>
        </w:rPr>
        <w:t xml:space="preserve">, sehingga menyebabkan aterosklerosis. </w:t>
      </w:r>
      <w:r w:rsidR="00D257D4" w:rsidRPr="009A309F">
        <w:rPr>
          <w:rFonts w:ascii="Times New Roman" w:hAnsi="Times New Roman" w:cs="Times New Roman"/>
          <w:sz w:val="24"/>
          <w:szCs w:val="24"/>
          <w:lang w:val="sv-SE"/>
        </w:rPr>
        <w:t>Aterosklerosis adalah penyebab utama terjadinya penyakit kardiovaskular.</w:t>
      </w:r>
    </w:p>
    <w:p w14:paraId="58253C78" w14:textId="5D0025AF" w:rsidR="00E20155" w:rsidRPr="000D0297" w:rsidRDefault="00E5734C" w:rsidP="000D0297">
      <w:pPr>
        <w:pStyle w:val="ListParagraph"/>
        <w:spacing w:after="0" w:line="480" w:lineRule="auto"/>
        <w:ind w:left="360" w:firstLine="360"/>
        <w:jc w:val="both"/>
        <w:rPr>
          <w:rFonts w:ascii="Times New Roman" w:hAnsi="Times New Roman" w:cs="Times New Roman"/>
          <w:sz w:val="24"/>
          <w:szCs w:val="24"/>
          <w:lang w:val="sv-SE"/>
        </w:rPr>
      </w:pPr>
      <w:bookmarkStart w:id="16" w:name="_Hlk210596627"/>
      <w:r>
        <w:rPr>
          <w:rFonts w:ascii="Times New Roman" w:hAnsi="Times New Roman" w:cs="Times New Roman"/>
          <w:sz w:val="24"/>
          <w:szCs w:val="24"/>
          <w:lang w:val="sv-SE"/>
        </w:rPr>
        <w:t xml:space="preserve">Indeks aterogenik </w:t>
      </w:r>
      <w:r w:rsidR="006A0F67" w:rsidRPr="00851718">
        <w:rPr>
          <w:rFonts w:ascii="Times New Roman" w:hAnsi="Times New Roman" w:cs="Times New Roman"/>
          <w:sz w:val="24"/>
          <w:szCs w:val="24"/>
          <w:lang w:val="sv-SE"/>
        </w:rPr>
        <w:t>plasma</w:t>
      </w:r>
      <w:r w:rsidR="006A0F67">
        <w:rPr>
          <w:rFonts w:ascii="Times New Roman" w:hAnsi="Times New Roman" w:cs="Times New Roman"/>
          <w:sz w:val="24"/>
          <w:szCs w:val="24"/>
          <w:lang w:val="sv-SE"/>
        </w:rPr>
        <w:t xml:space="preserve"> </w:t>
      </w:r>
      <w:r>
        <w:rPr>
          <w:rFonts w:ascii="Times New Roman" w:hAnsi="Times New Roman" w:cs="Times New Roman"/>
          <w:sz w:val="24"/>
          <w:szCs w:val="24"/>
          <w:lang w:val="sv-SE"/>
        </w:rPr>
        <w:t>berdasarkan kategori u</w:t>
      </w:r>
      <w:r w:rsidR="00DA6F86">
        <w:rPr>
          <w:rFonts w:ascii="Times New Roman" w:hAnsi="Times New Roman" w:cs="Times New Roman"/>
          <w:sz w:val="24"/>
          <w:szCs w:val="24"/>
          <w:lang w:val="sv-SE"/>
        </w:rPr>
        <w:t xml:space="preserve">sia </w:t>
      </w:r>
      <w:r w:rsidR="00FD617C">
        <w:rPr>
          <w:rFonts w:ascii="Times New Roman" w:hAnsi="Times New Roman" w:cs="Times New Roman"/>
          <w:sz w:val="24"/>
          <w:szCs w:val="24"/>
          <w:lang w:val="sv-SE"/>
        </w:rPr>
        <w:t>20- 44 tahun (dewasa) terdapat 1 subjek</w:t>
      </w:r>
      <w:r w:rsidR="00E002AB">
        <w:rPr>
          <w:rFonts w:ascii="Times New Roman" w:hAnsi="Times New Roman" w:cs="Times New Roman"/>
          <w:sz w:val="24"/>
          <w:szCs w:val="24"/>
          <w:lang w:val="sv-SE"/>
        </w:rPr>
        <w:t xml:space="preserve"> yang masuk kedalam kategori indeks aterogenik </w:t>
      </w:r>
      <w:r w:rsidR="006A0F67" w:rsidRPr="00851718">
        <w:rPr>
          <w:rFonts w:ascii="Times New Roman" w:hAnsi="Times New Roman" w:cs="Times New Roman"/>
          <w:sz w:val="24"/>
          <w:szCs w:val="24"/>
          <w:lang w:val="sv-SE"/>
        </w:rPr>
        <w:t>plasma</w:t>
      </w:r>
      <w:r w:rsidR="006A0F67">
        <w:rPr>
          <w:rFonts w:ascii="Times New Roman" w:hAnsi="Times New Roman" w:cs="Times New Roman"/>
          <w:sz w:val="24"/>
          <w:szCs w:val="24"/>
          <w:lang w:val="sv-SE"/>
        </w:rPr>
        <w:t xml:space="preserve"> </w:t>
      </w:r>
      <w:r w:rsidR="00E002AB">
        <w:rPr>
          <w:rFonts w:ascii="Times New Roman" w:hAnsi="Times New Roman" w:cs="Times New Roman"/>
          <w:sz w:val="24"/>
          <w:szCs w:val="24"/>
          <w:lang w:val="sv-SE"/>
        </w:rPr>
        <w:t xml:space="preserve">risiko sedang </w:t>
      </w:r>
      <w:r w:rsidR="006155BD">
        <w:rPr>
          <w:rFonts w:ascii="Times New Roman" w:hAnsi="Times New Roman" w:cs="Times New Roman"/>
          <w:sz w:val="24"/>
          <w:szCs w:val="24"/>
          <w:lang w:val="sv-SE"/>
        </w:rPr>
        <w:t>PK</w:t>
      </w:r>
      <w:r w:rsidR="00E37DBF">
        <w:rPr>
          <w:rFonts w:ascii="Times New Roman" w:hAnsi="Times New Roman" w:cs="Times New Roman"/>
          <w:sz w:val="24"/>
          <w:szCs w:val="24"/>
          <w:lang w:val="sv-SE"/>
        </w:rPr>
        <w:t>V.</w:t>
      </w:r>
      <w:r w:rsidR="006155BD">
        <w:rPr>
          <w:rFonts w:ascii="Times New Roman" w:hAnsi="Times New Roman" w:cs="Times New Roman"/>
          <w:sz w:val="24"/>
          <w:szCs w:val="24"/>
          <w:lang w:val="sv-SE"/>
        </w:rPr>
        <w:t xml:space="preserve"> </w:t>
      </w:r>
      <w:r w:rsidR="00AE1115">
        <w:rPr>
          <w:rFonts w:ascii="Times New Roman" w:hAnsi="Times New Roman" w:cs="Times New Roman"/>
          <w:sz w:val="24"/>
          <w:szCs w:val="24"/>
          <w:lang w:val="sv-SE"/>
        </w:rPr>
        <w:t>T</w:t>
      </w:r>
      <w:r w:rsidR="00F40302">
        <w:rPr>
          <w:rFonts w:ascii="Times New Roman" w:hAnsi="Times New Roman" w:cs="Times New Roman"/>
          <w:sz w:val="24"/>
          <w:szCs w:val="24"/>
          <w:lang w:val="sv-SE"/>
        </w:rPr>
        <w:t xml:space="preserve">idak ditemukan subjek dengan risiko rendah PKV </w:t>
      </w:r>
      <w:r w:rsidR="006155BD">
        <w:rPr>
          <w:rFonts w:ascii="Times New Roman" w:hAnsi="Times New Roman" w:cs="Times New Roman"/>
          <w:sz w:val="24"/>
          <w:szCs w:val="24"/>
          <w:lang w:val="sv-SE"/>
        </w:rPr>
        <w:t xml:space="preserve">sedangkan </w:t>
      </w:r>
      <w:r w:rsidR="006155BD">
        <w:rPr>
          <w:rFonts w:ascii="Times New Roman" w:hAnsi="Times New Roman" w:cs="Times New Roman"/>
          <w:sz w:val="24"/>
          <w:szCs w:val="24"/>
          <w:lang w:val="sv-SE"/>
        </w:rPr>
        <w:lastRenderedPageBreak/>
        <w:t xml:space="preserve">pada indeks aterogenik </w:t>
      </w:r>
      <w:r w:rsidR="00B03A6D" w:rsidRPr="00851718">
        <w:rPr>
          <w:rFonts w:ascii="Times New Roman" w:hAnsi="Times New Roman" w:cs="Times New Roman"/>
          <w:sz w:val="24"/>
          <w:szCs w:val="24"/>
          <w:lang w:val="sv-SE"/>
        </w:rPr>
        <w:t>plasma</w:t>
      </w:r>
      <w:r w:rsidR="00B03A6D">
        <w:rPr>
          <w:rFonts w:ascii="Times New Roman" w:hAnsi="Times New Roman" w:cs="Times New Roman"/>
          <w:sz w:val="24"/>
          <w:szCs w:val="24"/>
          <w:lang w:val="sv-SE"/>
        </w:rPr>
        <w:t xml:space="preserve"> </w:t>
      </w:r>
      <w:r w:rsidR="006155BD">
        <w:rPr>
          <w:rFonts w:ascii="Times New Roman" w:hAnsi="Times New Roman" w:cs="Times New Roman"/>
          <w:sz w:val="24"/>
          <w:szCs w:val="24"/>
          <w:lang w:val="sv-SE"/>
        </w:rPr>
        <w:t xml:space="preserve">risiko tinggi </w:t>
      </w:r>
      <w:r w:rsidR="00F40302">
        <w:rPr>
          <w:rFonts w:ascii="Times New Roman" w:hAnsi="Times New Roman" w:cs="Times New Roman"/>
          <w:sz w:val="24"/>
          <w:szCs w:val="24"/>
          <w:lang w:val="sv-SE"/>
        </w:rPr>
        <w:t>PKV</w:t>
      </w:r>
      <w:r w:rsidR="00840A2D">
        <w:rPr>
          <w:rFonts w:ascii="Times New Roman" w:hAnsi="Times New Roman" w:cs="Times New Roman"/>
          <w:sz w:val="24"/>
          <w:szCs w:val="24"/>
          <w:lang w:val="sv-SE"/>
        </w:rPr>
        <w:t xml:space="preserve"> </w:t>
      </w:r>
      <w:r w:rsidR="006155BD">
        <w:rPr>
          <w:rFonts w:ascii="Times New Roman" w:hAnsi="Times New Roman" w:cs="Times New Roman"/>
          <w:sz w:val="24"/>
          <w:szCs w:val="24"/>
          <w:lang w:val="sv-SE"/>
        </w:rPr>
        <w:t>terdapat 6 subjek</w:t>
      </w:r>
      <w:r w:rsidR="00D836EE">
        <w:rPr>
          <w:rFonts w:ascii="Times New Roman" w:hAnsi="Times New Roman" w:cs="Times New Roman"/>
          <w:sz w:val="24"/>
          <w:szCs w:val="24"/>
          <w:lang w:val="sv-SE"/>
        </w:rPr>
        <w:t xml:space="preserve">. </w:t>
      </w:r>
      <w:r w:rsidR="005305E6">
        <w:rPr>
          <w:rFonts w:ascii="Times New Roman" w:hAnsi="Times New Roman" w:cs="Times New Roman"/>
          <w:sz w:val="24"/>
          <w:szCs w:val="24"/>
          <w:lang w:val="sv-SE"/>
        </w:rPr>
        <w:t>pada data rekam medis</w:t>
      </w:r>
      <w:r w:rsidR="00D836EE">
        <w:rPr>
          <w:rFonts w:ascii="Times New Roman" w:hAnsi="Times New Roman" w:cs="Times New Roman"/>
          <w:sz w:val="24"/>
          <w:szCs w:val="24"/>
          <w:lang w:val="sv-SE"/>
        </w:rPr>
        <w:t xml:space="preserve">, peneliti menemukan </w:t>
      </w:r>
      <w:r w:rsidR="002C0A12">
        <w:rPr>
          <w:rFonts w:ascii="Times New Roman" w:hAnsi="Times New Roman" w:cs="Times New Roman"/>
          <w:sz w:val="24"/>
          <w:szCs w:val="24"/>
          <w:lang w:val="sv-SE"/>
        </w:rPr>
        <w:t>bahwa subjek dengan kategori umur dewasa memiiki kada</w:t>
      </w:r>
      <w:r w:rsidR="008F18B2">
        <w:rPr>
          <w:rFonts w:ascii="Times New Roman" w:hAnsi="Times New Roman" w:cs="Times New Roman"/>
          <w:sz w:val="24"/>
          <w:szCs w:val="24"/>
          <w:lang w:val="sv-SE"/>
        </w:rPr>
        <w:t>r</w:t>
      </w:r>
      <w:r w:rsidR="002C0A12">
        <w:rPr>
          <w:rFonts w:ascii="Times New Roman" w:hAnsi="Times New Roman" w:cs="Times New Roman"/>
          <w:sz w:val="24"/>
          <w:szCs w:val="24"/>
          <w:lang w:val="sv-SE"/>
        </w:rPr>
        <w:t xml:space="preserve"> TG</w:t>
      </w:r>
      <w:r w:rsidR="00E20155">
        <w:rPr>
          <w:rFonts w:ascii="Times New Roman" w:hAnsi="Times New Roman" w:cs="Times New Roman"/>
          <w:sz w:val="24"/>
          <w:szCs w:val="24"/>
          <w:lang w:val="sv-SE"/>
        </w:rPr>
        <w:t xml:space="preserve"> yang meningkat</w:t>
      </w:r>
      <w:r w:rsidR="002C0A12">
        <w:rPr>
          <w:rFonts w:ascii="Times New Roman" w:hAnsi="Times New Roman" w:cs="Times New Roman"/>
          <w:sz w:val="24"/>
          <w:szCs w:val="24"/>
          <w:lang w:val="sv-SE"/>
        </w:rPr>
        <w:t xml:space="preserve"> dan kadar HDL </w:t>
      </w:r>
      <w:r w:rsidR="00E20155">
        <w:rPr>
          <w:rFonts w:ascii="Times New Roman" w:hAnsi="Times New Roman" w:cs="Times New Roman"/>
          <w:sz w:val="24"/>
          <w:szCs w:val="24"/>
          <w:lang w:val="sv-SE"/>
        </w:rPr>
        <w:t xml:space="preserve">yang rendah. Pada subjek dengan risiko sedang PKV </w:t>
      </w:r>
      <w:r w:rsidR="001D3C11">
        <w:rPr>
          <w:rFonts w:ascii="Times New Roman" w:hAnsi="Times New Roman" w:cs="Times New Roman"/>
          <w:sz w:val="24"/>
          <w:szCs w:val="24"/>
          <w:lang w:val="sv-SE"/>
        </w:rPr>
        <w:t xml:space="preserve">umumnya </w:t>
      </w:r>
      <w:r w:rsidR="00325541">
        <w:rPr>
          <w:rFonts w:ascii="Times New Roman" w:hAnsi="Times New Roman" w:cs="Times New Roman"/>
          <w:sz w:val="24"/>
          <w:szCs w:val="24"/>
          <w:lang w:val="sv-SE"/>
        </w:rPr>
        <w:t xml:space="preserve">memiliki kadar TG yang normal </w:t>
      </w:r>
      <w:r w:rsidR="00C80861">
        <w:rPr>
          <w:rFonts w:ascii="Times New Roman" w:hAnsi="Times New Roman" w:cs="Times New Roman"/>
          <w:sz w:val="24"/>
          <w:szCs w:val="24"/>
          <w:lang w:val="sv-SE"/>
        </w:rPr>
        <w:t>serta</w:t>
      </w:r>
      <w:r w:rsidR="00325541">
        <w:rPr>
          <w:rFonts w:ascii="Times New Roman" w:hAnsi="Times New Roman" w:cs="Times New Roman"/>
          <w:sz w:val="24"/>
          <w:szCs w:val="24"/>
          <w:lang w:val="sv-SE"/>
        </w:rPr>
        <w:t xml:space="preserve"> kadar HDL</w:t>
      </w:r>
      <w:r w:rsidR="00C80861">
        <w:rPr>
          <w:rFonts w:ascii="Times New Roman" w:hAnsi="Times New Roman" w:cs="Times New Roman"/>
          <w:sz w:val="24"/>
          <w:szCs w:val="24"/>
          <w:lang w:val="sv-SE"/>
        </w:rPr>
        <w:t xml:space="preserve"> normal</w:t>
      </w:r>
      <w:r w:rsidR="00C80861" w:rsidRPr="00184B0B">
        <w:rPr>
          <w:rFonts w:ascii="Times New Roman" w:hAnsi="Times New Roman" w:cs="Times New Roman"/>
          <w:b/>
          <w:bCs/>
          <w:sz w:val="24"/>
          <w:szCs w:val="24"/>
          <w:lang w:val="sv-SE"/>
        </w:rPr>
        <w:t xml:space="preserve">. </w:t>
      </w:r>
      <w:r w:rsidR="00C80861" w:rsidRPr="001B2868">
        <w:rPr>
          <w:rFonts w:ascii="Times New Roman" w:hAnsi="Times New Roman" w:cs="Times New Roman"/>
          <w:sz w:val="24"/>
          <w:szCs w:val="24"/>
          <w:lang w:val="sv-SE"/>
        </w:rPr>
        <w:t>Apabila kadar HDL</w:t>
      </w:r>
      <w:r w:rsidR="00190729" w:rsidRPr="001B2868">
        <w:rPr>
          <w:rFonts w:ascii="Times New Roman" w:hAnsi="Times New Roman" w:cs="Times New Roman"/>
          <w:sz w:val="24"/>
          <w:szCs w:val="24"/>
          <w:lang w:val="sv-SE"/>
        </w:rPr>
        <w:t xml:space="preserve"> ditingkatkan hingga mencapai ≥ </w:t>
      </w:r>
      <w:r w:rsidR="0063740E" w:rsidRPr="001B2868">
        <w:rPr>
          <w:rFonts w:ascii="Times New Roman" w:hAnsi="Times New Roman" w:cs="Times New Roman"/>
          <w:sz w:val="24"/>
          <w:szCs w:val="24"/>
          <w:lang w:val="sv-SE"/>
        </w:rPr>
        <w:t>80</w:t>
      </w:r>
      <w:r w:rsidR="00190729" w:rsidRPr="001B2868">
        <w:rPr>
          <w:rFonts w:ascii="Times New Roman" w:hAnsi="Times New Roman" w:cs="Times New Roman"/>
          <w:sz w:val="24"/>
          <w:szCs w:val="24"/>
          <w:lang w:val="sv-SE"/>
        </w:rPr>
        <w:t xml:space="preserve"> mg/dl, maka</w:t>
      </w:r>
      <w:r w:rsidR="003C2553" w:rsidRPr="001B2868">
        <w:rPr>
          <w:rFonts w:ascii="Times New Roman" w:hAnsi="Times New Roman" w:cs="Times New Roman"/>
          <w:sz w:val="24"/>
          <w:szCs w:val="24"/>
          <w:lang w:val="sv-SE"/>
        </w:rPr>
        <w:t xml:space="preserve"> berdasarkan hasil simulasi</w:t>
      </w:r>
      <w:r w:rsidR="00CB62A8" w:rsidRPr="001B2868">
        <w:rPr>
          <w:rFonts w:ascii="Times New Roman" w:hAnsi="Times New Roman" w:cs="Times New Roman"/>
          <w:sz w:val="24"/>
          <w:szCs w:val="24"/>
          <w:lang w:val="sv-SE"/>
        </w:rPr>
        <w:t xml:space="preserve"> perhitungan IAP</w:t>
      </w:r>
      <w:r w:rsidR="003C2553" w:rsidRPr="001B2868">
        <w:rPr>
          <w:rFonts w:ascii="Times New Roman" w:hAnsi="Times New Roman" w:cs="Times New Roman"/>
          <w:sz w:val="24"/>
          <w:szCs w:val="24"/>
          <w:lang w:val="sv-SE"/>
        </w:rPr>
        <w:t xml:space="preserve"> </w:t>
      </w:r>
      <w:r w:rsidR="0005511D" w:rsidRPr="001B2868">
        <w:rPr>
          <w:rFonts w:ascii="Times New Roman" w:hAnsi="Times New Roman" w:cs="Times New Roman"/>
          <w:sz w:val="24"/>
          <w:szCs w:val="24"/>
          <w:lang w:val="sv-SE"/>
        </w:rPr>
        <w:t xml:space="preserve">dari </w:t>
      </w:r>
      <w:r w:rsidR="00007C66" w:rsidRPr="001B2868">
        <w:rPr>
          <w:rFonts w:ascii="Times New Roman" w:hAnsi="Times New Roman" w:cs="Times New Roman"/>
          <w:sz w:val="24"/>
          <w:szCs w:val="24"/>
          <w:lang w:val="sv-SE"/>
        </w:rPr>
        <w:t>penelit</w:t>
      </w:r>
      <w:r w:rsidR="003C2553" w:rsidRPr="001B2868">
        <w:rPr>
          <w:rFonts w:ascii="Times New Roman" w:hAnsi="Times New Roman" w:cs="Times New Roman"/>
          <w:sz w:val="24"/>
          <w:szCs w:val="24"/>
          <w:lang w:val="sv-SE"/>
        </w:rPr>
        <w:t>i</w:t>
      </w:r>
      <w:r w:rsidR="00CB62A8" w:rsidRPr="001B2868">
        <w:rPr>
          <w:rFonts w:ascii="Times New Roman" w:hAnsi="Times New Roman" w:cs="Times New Roman"/>
          <w:sz w:val="24"/>
          <w:szCs w:val="24"/>
          <w:lang w:val="sv-SE"/>
        </w:rPr>
        <w:t>, penderita DM</w:t>
      </w:r>
      <w:r w:rsidR="00190729" w:rsidRPr="001B2868">
        <w:rPr>
          <w:rFonts w:ascii="Times New Roman" w:hAnsi="Times New Roman" w:cs="Times New Roman"/>
          <w:sz w:val="24"/>
          <w:szCs w:val="24"/>
          <w:lang w:val="sv-SE"/>
        </w:rPr>
        <w:t xml:space="preserve"> tersebut dapat dikategorikan</w:t>
      </w:r>
      <w:r w:rsidR="001B2868" w:rsidRPr="001B2868">
        <w:rPr>
          <w:rFonts w:ascii="Times New Roman" w:hAnsi="Times New Roman" w:cs="Times New Roman"/>
          <w:sz w:val="24"/>
          <w:szCs w:val="24"/>
          <w:lang w:val="sv-SE"/>
        </w:rPr>
        <w:t xml:space="preserve"> menjadi</w:t>
      </w:r>
      <w:r w:rsidR="00190729" w:rsidRPr="001B2868">
        <w:rPr>
          <w:rFonts w:ascii="Times New Roman" w:hAnsi="Times New Roman" w:cs="Times New Roman"/>
          <w:sz w:val="24"/>
          <w:szCs w:val="24"/>
          <w:lang w:val="sv-SE"/>
        </w:rPr>
        <w:t xml:space="preserve"> risiko rendah</w:t>
      </w:r>
      <w:r w:rsidR="00512A16" w:rsidRPr="001B2868">
        <w:rPr>
          <w:rFonts w:ascii="Times New Roman" w:hAnsi="Times New Roman" w:cs="Times New Roman"/>
          <w:sz w:val="24"/>
          <w:szCs w:val="24"/>
          <w:lang w:val="sv-SE"/>
        </w:rPr>
        <w:t xml:space="preserve"> PKV</w:t>
      </w:r>
      <w:r w:rsidR="00512A16">
        <w:rPr>
          <w:rFonts w:ascii="Times New Roman" w:hAnsi="Times New Roman" w:cs="Times New Roman"/>
          <w:sz w:val="24"/>
          <w:szCs w:val="24"/>
          <w:lang w:val="sv-SE"/>
        </w:rPr>
        <w:t xml:space="preserve">. </w:t>
      </w:r>
      <w:r w:rsidR="00383A01" w:rsidRPr="00512A16">
        <w:rPr>
          <w:rFonts w:ascii="Times New Roman" w:hAnsi="Times New Roman" w:cs="Times New Roman"/>
          <w:sz w:val="24"/>
          <w:szCs w:val="24"/>
          <w:lang w:val="sv-SE"/>
        </w:rPr>
        <w:t xml:space="preserve">Hal ini sejalan dengan penelitian yang dilakukan oleh </w:t>
      </w:r>
      <w:r w:rsidR="00BB2FFF" w:rsidRPr="00512A16">
        <w:rPr>
          <w:rFonts w:ascii="Times New Roman" w:hAnsi="Times New Roman" w:cs="Times New Roman"/>
          <w:sz w:val="24"/>
          <w:szCs w:val="24"/>
          <w:lang w:val="sv-SE"/>
        </w:rPr>
        <w:fldChar w:fldCharType="begin" w:fldLock="1"/>
      </w:r>
      <w:r w:rsidR="00AD164A" w:rsidRPr="00512A16">
        <w:rPr>
          <w:rFonts w:ascii="Times New Roman" w:hAnsi="Times New Roman" w:cs="Times New Roman"/>
          <w:sz w:val="24"/>
          <w:szCs w:val="24"/>
          <w:lang w:val="sv-SE"/>
        </w:rPr>
        <w:instrText>ADDIN CSL_CITATION {"citationItems":[{"id":"ITEM-1","itemData":{"author":[{"dropping-particle":"","family":"Pambudi","given":"Denny; Melke J. Tumboibela; Gilbert. Tangkudung","non-dropping-particle":"","parse-names":false,"suffix":""}],"id":"ITEM-1","issue":"September","issued":{"date-parts":[["2022"]]},"page":"58-61","title":"Artikel Penelitian Hubungan Rasio Trigliserida-High Density Lipoprotein pada Luaran Stroke Iskemik di RSUP Prof . Dr . R . D . Kandou Manado Correlation Triglyceride-High Density Lipoprotein Ratio and Acute Ischemic Stroke Outcome at Prof . Dr . R . D . K","type":"article-journal","volume":"39"},"uris":["http://www.mendeley.com/documents/?uuid=f88816c5-c1ab-4b7f-a1b2-83c28e54cf04"]}],"mendeley":{"formattedCitation":"(Pambudi, 2022)","manualFormatting":"Pambudi, (2022)","plainTextFormattedCitation":"(Pambudi, 2022)","previouslyFormattedCitation":"(Pambudi, 2022)"},"properties":{"noteIndex":0},"schema":"https://github.com/citation-style-language/schema/raw/master/csl-citation.json"}</w:instrText>
      </w:r>
      <w:r w:rsidR="00BB2FFF" w:rsidRPr="00512A16">
        <w:rPr>
          <w:rFonts w:ascii="Times New Roman" w:hAnsi="Times New Roman" w:cs="Times New Roman"/>
          <w:sz w:val="24"/>
          <w:szCs w:val="24"/>
          <w:lang w:val="sv-SE"/>
        </w:rPr>
        <w:fldChar w:fldCharType="separate"/>
      </w:r>
      <w:r w:rsidR="00BB2FFF" w:rsidRPr="00512A16">
        <w:rPr>
          <w:rFonts w:ascii="Times New Roman" w:hAnsi="Times New Roman" w:cs="Times New Roman"/>
          <w:noProof/>
          <w:sz w:val="24"/>
          <w:szCs w:val="24"/>
          <w:lang w:val="sv-SE"/>
        </w:rPr>
        <w:t xml:space="preserve">Pambudi, </w:t>
      </w:r>
      <w:r w:rsidR="001729E0" w:rsidRPr="00512A16">
        <w:rPr>
          <w:rFonts w:ascii="Times New Roman" w:hAnsi="Times New Roman" w:cs="Times New Roman"/>
          <w:noProof/>
          <w:sz w:val="24"/>
          <w:szCs w:val="24"/>
          <w:lang w:val="sv-SE"/>
        </w:rPr>
        <w:t>(</w:t>
      </w:r>
      <w:r w:rsidR="00BB2FFF" w:rsidRPr="00512A16">
        <w:rPr>
          <w:rFonts w:ascii="Times New Roman" w:hAnsi="Times New Roman" w:cs="Times New Roman"/>
          <w:noProof/>
          <w:sz w:val="24"/>
          <w:szCs w:val="24"/>
          <w:lang w:val="sv-SE"/>
        </w:rPr>
        <w:t>2022)</w:t>
      </w:r>
      <w:r w:rsidR="00BB2FFF" w:rsidRPr="00512A16">
        <w:rPr>
          <w:rFonts w:ascii="Times New Roman" w:hAnsi="Times New Roman" w:cs="Times New Roman"/>
          <w:sz w:val="24"/>
          <w:szCs w:val="24"/>
          <w:lang w:val="sv-SE"/>
        </w:rPr>
        <w:fldChar w:fldCharType="end"/>
      </w:r>
      <w:r w:rsidR="001729E0" w:rsidRPr="00512A16">
        <w:rPr>
          <w:rFonts w:ascii="Times New Roman" w:hAnsi="Times New Roman" w:cs="Times New Roman"/>
          <w:sz w:val="24"/>
          <w:szCs w:val="24"/>
          <w:lang w:val="sv-SE"/>
        </w:rPr>
        <w:t xml:space="preserve"> mengatakan bahwa </w:t>
      </w:r>
      <w:r w:rsidR="00255964">
        <w:rPr>
          <w:rFonts w:ascii="Times New Roman" w:hAnsi="Times New Roman" w:cs="Times New Roman"/>
          <w:sz w:val="24"/>
          <w:szCs w:val="24"/>
          <w:lang w:val="sv-SE"/>
        </w:rPr>
        <w:t>kadar kolestrol total, trigliserida dan LDL yang meningkat, serta penurunan kadar HDL</w:t>
      </w:r>
      <w:r w:rsidR="001F0B01">
        <w:rPr>
          <w:rFonts w:ascii="Times New Roman" w:hAnsi="Times New Roman" w:cs="Times New Roman"/>
          <w:sz w:val="24"/>
          <w:szCs w:val="24"/>
          <w:lang w:val="sv-SE"/>
        </w:rPr>
        <w:t xml:space="preserve">, telah dikenali sebagai </w:t>
      </w:r>
      <w:r w:rsidR="000D0297">
        <w:rPr>
          <w:rFonts w:ascii="Times New Roman" w:hAnsi="Times New Roman" w:cs="Times New Roman"/>
          <w:sz w:val="24"/>
          <w:szCs w:val="24"/>
          <w:lang w:val="sv-SE"/>
        </w:rPr>
        <w:t>faktor risiko dan tanda penyakit kardiovaskular</w:t>
      </w:r>
      <w:r w:rsidR="001729E0" w:rsidRPr="000D0297">
        <w:rPr>
          <w:rFonts w:ascii="Times New Roman" w:hAnsi="Times New Roman" w:cs="Times New Roman"/>
          <w:sz w:val="24"/>
          <w:szCs w:val="24"/>
          <w:lang w:val="sv-SE"/>
        </w:rPr>
        <w:t xml:space="preserve">. </w:t>
      </w:r>
      <w:r w:rsidR="00722807" w:rsidRPr="000D0297">
        <w:rPr>
          <w:rFonts w:ascii="Times New Roman" w:hAnsi="Times New Roman" w:cs="Times New Roman"/>
          <w:sz w:val="24"/>
          <w:szCs w:val="24"/>
          <w:lang w:val="sv-SE"/>
        </w:rPr>
        <w:t>M</w:t>
      </w:r>
      <w:r w:rsidR="001729E0" w:rsidRPr="000D0297">
        <w:rPr>
          <w:rFonts w:ascii="Times New Roman" w:hAnsi="Times New Roman" w:cs="Times New Roman"/>
          <w:sz w:val="24"/>
          <w:szCs w:val="24"/>
          <w:lang w:val="sv-SE"/>
        </w:rPr>
        <w:t>enurut</w:t>
      </w:r>
      <w:r w:rsidR="00722807" w:rsidRPr="000D0297">
        <w:rPr>
          <w:rFonts w:ascii="Times New Roman" w:hAnsi="Times New Roman" w:cs="Times New Roman"/>
          <w:sz w:val="24"/>
          <w:szCs w:val="24"/>
          <w:lang w:val="sv-SE"/>
        </w:rPr>
        <w:t xml:space="preserve"> </w:t>
      </w:r>
      <w:r w:rsidR="00AD164A" w:rsidRPr="000D0297">
        <w:rPr>
          <w:rFonts w:ascii="Times New Roman" w:hAnsi="Times New Roman" w:cs="Times New Roman"/>
          <w:sz w:val="24"/>
          <w:szCs w:val="24"/>
          <w:lang w:val="sv-SE"/>
        </w:rPr>
        <w:t xml:space="preserve"> </w:t>
      </w:r>
      <w:r w:rsidR="00AD164A" w:rsidRPr="000D0297">
        <w:rPr>
          <w:rFonts w:ascii="Times New Roman" w:hAnsi="Times New Roman" w:cs="Times New Roman"/>
          <w:sz w:val="24"/>
          <w:szCs w:val="24"/>
          <w:lang w:val="sv-SE"/>
        </w:rPr>
        <w:fldChar w:fldCharType="begin" w:fldLock="1"/>
      </w:r>
      <w:r w:rsidR="007810D0">
        <w:rPr>
          <w:rFonts w:ascii="Times New Roman" w:hAnsi="Times New Roman" w:cs="Times New Roman"/>
          <w:sz w:val="24"/>
          <w:szCs w:val="24"/>
          <w:lang w:val="sv-SE"/>
        </w:rPr>
        <w:instrText>ADDIN CSL_CITATION {"citationItems":[{"id":"ITEM-1","itemData":{"author":[{"dropping-particle":"","family":"Edward Zulkarnain, Bratasena","given":"Parmaditta Ochavia","non-dropping-particle":"","parse-names":false,"suffix":""}],"id":"ITEM-1","issue":"1","issued":{"date-parts":[["2024"]]},"page":"60-69","title":"HUBUNGAN KADAR HbA1c DENGAN TEKANAN DARAH TINGGI PADA PASIEN DIABETES MELITUS TIPE- 2 DI RUMAH SAKIT SANTA ELISABETH LUBUK BAJA KOTA BATAM PERIODE JANUARI – OKTOBER 2023","type":"article-journal","volume":"14"},"uris":["http://www.mendeley.com/documents/?uuid=151f494b-3141-4335-b057-e7867c67e997"]}],"mendeley":{"formattedCitation":"(Edward Zulkarnain, Bratasena, 2024)","manualFormatting":"Edward Z et al., (2024)","plainTextFormattedCitation":"(Edward Zulkarnain, Bratasena, 2024)","previouslyFormattedCitation":"(Edward Zulkarnain, Bratasena, 2024)"},"properties":{"noteIndex":0},"schema":"https://github.com/citation-style-language/schema/raw/master/csl-citation.json"}</w:instrText>
      </w:r>
      <w:r w:rsidR="00AD164A" w:rsidRPr="000D0297">
        <w:rPr>
          <w:rFonts w:ascii="Times New Roman" w:hAnsi="Times New Roman" w:cs="Times New Roman"/>
          <w:sz w:val="24"/>
          <w:szCs w:val="24"/>
          <w:lang w:val="sv-SE"/>
        </w:rPr>
        <w:fldChar w:fldCharType="separate"/>
      </w:r>
      <w:r w:rsidR="00AD164A" w:rsidRPr="000D0297">
        <w:rPr>
          <w:rFonts w:ascii="Times New Roman" w:hAnsi="Times New Roman" w:cs="Times New Roman"/>
          <w:noProof/>
          <w:sz w:val="24"/>
          <w:szCs w:val="24"/>
          <w:lang w:val="sv-SE"/>
        </w:rPr>
        <w:t>Edward Z et al., (2024)</w:t>
      </w:r>
      <w:r w:rsidR="00AD164A" w:rsidRPr="000D0297">
        <w:rPr>
          <w:rFonts w:ascii="Times New Roman" w:hAnsi="Times New Roman" w:cs="Times New Roman"/>
          <w:sz w:val="24"/>
          <w:szCs w:val="24"/>
          <w:lang w:val="sv-SE"/>
        </w:rPr>
        <w:fldChar w:fldCharType="end"/>
      </w:r>
      <w:r w:rsidR="00196717" w:rsidRPr="000D0297">
        <w:rPr>
          <w:rFonts w:ascii="Times New Roman" w:hAnsi="Times New Roman" w:cs="Times New Roman"/>
          <w:sz w:val="24"/>
          <w:szCs w:val="24"/>
          <w:lang w:val="sv-SE"/>
        </w:rPr>
        <w:t xml:space="preserve"> mengatakan bahwa Pada kadar HbA1c tidak terkontrol menunjukan bahwa kadar glukosa darah selama beberapa bulan terakhir meningkat. perubahan glukosa darah dapat mengakibatkan penumpukan glukosa darah tinggi pada pembuluh darah yang dapat menyebabkan terbentuknya aterosklerosis dan menyebabkan penyakit kardiovaskular</w:t>
      </w:r>
      <w:r w:rsidR="00984DBE" w:rsidRPr="000D0297">
        <w:rPr>
          <w:rFonts w:ascii="Times New Roman" w:hAnsi="Times New Roman" w:cs="Times New Roman"/>
          <w:sz w:val="24"/>
          <w:szCs w:val="24"/>
          <w:lang w:val="sv-SE"/>
        </w:rPr>
        <w:t>.</w:t>
      </w:r>
    </w:p>
    <w:p w14:paraId="096130C7" w14:textId="181BC493" w:rsidR="002B16AD" w:rsidRPr="002B16AD" w:rsidRDefault="00F26390" w:rsidP="002B16AD">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Indeks aterogenik </w:t>
      </w:r>
      <w:r w:rsidR="00B03A6D" w:rsidRPr="00B03A6D">
        <w:rPr>
          <w:rFonts w:ascii="Times New Roman" w:hAnsi="Times New Roman" w:cs="Times New Roman"/>
          <w:sz w:val="24"/>
          <w:szCs w:val="24"/>
          <w:lang w:val="sv-SE"/>
        </w:rPr>
        <w:t>plasma</w:t>
      </w:r>
      <w:r w:rsidR="00B03A6D">
        <w:rPr>
          <w:rFonts w:ascii="Times New Roman" w:hAnsi="Times New Roman" w:cs="Times New Roman"/>
          <w:sz w:val="24"/>
          <w:szCs w:val="24"/>
          <w:lang w:val="sv-SE"/>
        </w:rPr>
        <w:t xml:space="preserve"> </w:t>
      </w:r>
      <w:r>
        <w:rPr>
          <w:rFonts w:ascii="Times New Roman" w:hAnsi="Times New Roman" w:cs="Times New Roman"/>
          <w:sz w:val="24"/>
          <w:szCs w:val="24"/>
          <w:lang w:val="sv-SE"/>
        </w:rPr>
        <w:t>berdasarkan kategori usia 45-59 tahun</w:t>
      </w:r>
      <w:r w:rsidR="009E7FBA">
        <w:rPr>
          <w:rFonts w:ascii="Times New Roman" w:hAnsi="Times New Roman" w:cs="Times New Roman"/>
          <w:sz w:val="24"/>
          <w:szCs w:val="24"/>
          <w:lang w:val="sv-SE"/>
        </w:rPr>
        <w:t xml:space="preserve"> (pra lansia) dan ≥ 60 tahun (lansia) ditemukan bahwa</w:t>
      </w:r>
      <w:r w:rsidR="007D79C2">
        <w:rPr>
          <w:rFonts w:ascii="Times New Roman" w:hAnsi="Times New Roman" w:cs="Times New Roman"/>
          <w:sz w:val="24"/>
          <w:szCs w:val="24"/>
          <w:lang w:val="sv-SE"/>
        </w:rPr>
        <w:t xml:space="preserve"> pada kateg</w:t>
      </w:r>
      <w:r w:rsidR="00E126BE">
        <w:rPr>
          <w:rFonts w:ascii="Times New Roman" w:hAnsi="Times New Roman" w:cs="Times New Roman"/>
          <w:sz w:val="24"/>
          <w:szCs w:val="24"/>
          <w:lang w:val="sv-SE"/>
        </w:rPr>
        <w:t>o</w:t>
      </w:r>
      <w:r w:rsidR="007D79C2">
        <w:rPr>
          <w:rFonts w:ascii="Times New Roman" w:hAnsi="Times New Roman" w:cs="Times New Roman"/>
          <w:sz w:val="24"/>
          <w:szCs w:val="24"/>
          <w:lang w:val="sv-SE"/>
        </w:rPr>
        <w:t xml:space="preserve">ri ini memiliki indeks aterogenik </w:t>
      </w:r>
      <w:r w:rsidR="00B03A6D" w:rsidRPr="00B03A6D">
        <w:rPr>
          <w:rFonts w:ascii="Times New Roman" w:hAnsi="Times New Roman" w:cs="Times New Roman"/>
          <w:sz w:val="24"/>
          <w:szCs w:val="24"/>
          <w:lang w:val="sv-SE"/>
        </w:rPr>
        <w:t>plasma</w:t>
      </w:r>
      <w:r w:rsidR="00B03A6D">
        <w:rPr>
          <w:rFonts w:ascii="Times New Roman" w:hAnsi="Times New Roman" w:cs="Times New Roman"/>
          <w:sz w:val="24"/>
          <w:szCs w:val="24"/>
          <w:lang w:val="sv-SE"/>
        </w:rPr>
        <w:t xml:space="preserve"> </w:t>
      </w:r>
      <w:r w:rsidR="007D79C2">
        <w:rPr>
          <w:rFonts w:ascii="Times New Roman" w:hAnsi="Times New Roman" w:cs="Times New Roman"/>
          <w:sz w:val="24"/>
          <w:szCs w:val="24"/>
          <w:lang w:val="sv-SE"/>
        </w:rPr>
        <w:t xml:space="preserve">risiko tinggi PKV. </w:t>
      </w:r>
      <w:r w:rsidR="002B16AD">
        <w:rPr>
          <w:rFonts w:ascii="Times New Roman" w:hAnsi="Times New Roman" w:cs="Times New Roman"/>
          <w:sz w:val="24"/>
          <w:szCs w:val="24"/>
          <w:lang w:val="sv-SE"/>
        </w:rPr>
        <w:t xml:space="preserve">Peneliti mendapatkan pada data rekam medis di tempat penelitian, penderita dengan kadar HbA1c tidak terkontrol lebih banyak dibandingkan dengan penderita HbA1c terkontrol. Seperti yang dijelaskan di atas bahwa pada usia pra lansia akan mengalami </w:t>
      </w:r>
      <w:r w:rsidR="002B16AD" w:rsidRPr="0073188B">
        <w:rPr>
          <w:rFonts w:ascii="Times New Roman" w:hAnsi="Times New Roman" w:cs="Times New Roman"/>
          <w:sz w:val="24"/>
          <w:szCs w:val="24"/>
          <w:lang w:val="sv-SE"/>
        </w:rPr>
        <w:t>penurunan fungsi fisiologis</w:t>
      </w:r>
      <w:r w:rsidR="002B16AD" w:rsidRPr="005143F2">
        <w:rPr>
          <w:rFonts w:ascii="Times New Roman" w:hAnsi="Times New Roman" w:cs="Times New Roman"/>
          <w:sz w:val="24"/>
          <w:szCs w:val="24"/>
          <w:lang w:val="sv-SE"/>
        </w:rPr>
        <w:t>.</w:t>
      </w:r>
      <w:r w:rsidR="002B16AD">
        <w:rPr>
          <w:rFonts w:ascii="Times New Roman" w:hAnsi="Times New Roman" w:cs="Times New Roman"/>
          <w:sz w:val="24"/>
          <w:szCs w:val="24"/>
          <w:lang w:val="sv-SE"/>
        </w:rPr>
        <w:t xml:space="preserve"> Kadar glukosa darah yang meningkat dapat menyebabkan risiko </w:t>
      </w:r>
      <w:r w:rsidR="002B16AD">
        <w:rPr>
          <w:rFonts w:ascii="Times New Roman" w:hAnsi="Times New Roman" w:cs="Times New Roman"/>
          <w:sz w:val="24"/>
          <w:szCs w:val="24"/>
          <w:lang w:val="sv-SE"/>
        </w:rPr>
        <w:lastRenderedPageBreak/>
        <w:t>pembekuan darah</w:t>
      </w:r>
      <w:r w:rsidR="002B16AD" w:rsidRPr="00075E33">
        <w:rPr>
          <w:rFonts w:ascii="Times New Roman" w:hAnsi="Times New Roman" w:cs="Times New Roman"/>
          <w:sz w:val="24"/>
          <w:szCs w:val="24"/>
          <w:lang w:val="sv-SE"/>
        </w:rPr>
        <w:fldChar w:fldCharType="begin" w:fldLock="1"/>
      </w:r>
      <w:r w:rsidR="002B16AD" w:rsidRPr="00075E33">
        <w:rPr>
          <w:rFonts w:ascii="Times New Roman" w:hAnsi="Times New Roman" w:cs="Times New Roman"/>
          <w:sz w:val="24"/>
          <w:szCs w:val="24"/>
          <w:lang w:val="sv-SE"/>
        </w:rPr>
        <w:instrText>ADDIN CSL_CITATION {"citationItems":[{"id":"ITEM-1","itemData":{"DOI":"10.31004/jkt.v4i4.22366","ISSN":"2777-0524","abstract":"Peningkatan kadar glukosa darah yang melebihi batas normal menjadi salah satu karakteristik contoh diabetes melitus (DM). Diabetes yang paling umum terjadi yaitu Diabetes Melitus Tipe 2 (DMT2) dan biasanya menjadi berisiko dan menjadi komplikasi. Salah satu skrining yang dapat dilakukan untuk diabetes adalah kadar HbA1c. kadar HbA1c yang tinggi berhubungan erat dengan kejadian komplikasi Makrovaskular. Komplikasi makrovaskular pada DMT2 meliputi penyakit jantung koroner, kardiomiopati, penyakit serebrovaskular, dan penyakit arteri perifer. Penyakit kardiovaskular merupakan penyebab utama kematian pada pasien diabetes. Banyak studi klinis menunjukkan hubungan antara DMT2 dan penyakit pembuluh darah, namun hampir selalu ada faktor risiko lain.  Faktor risiko yang dapat terjadi pada diabetes seperti hipertensi, obesitas, dan dislipidemia. Penelitian ini dilakukan di RS Hermina kemayoran Jakarta pusat dengan jumlah sampel 126 subjek. Hasil uji chi square sample yang dipilih memenuhi kriteria inklusi dan ekslusi. Diambil dari data rekam medik pada pasien dengan riwayat diabetes melitus tipe 2 Penelitian akan dilaksanakan pada 01 januari – 30 Maret 2023. Hasil uji penelitian antara kadar Hemoglonin terglikasi (HbA1c) dengan kejadian makrovaskular didapatkan dengan nilai p value = 0,855 dengan kesimpulan yang tidak terdapat adanya hubungan yang bermakna antara kadar HbA1c dengan kejadian komplikasi makrovaskular pada diabetes melitus tipe 2. Penulis berharap bagi Penderita DMT2 menjalani pengobatan dengan baik dan melakukan kontrol glukosa darah yang telah ditetapkan oleh tenaga kesehatan.","author":[{"dropping-particle":"","family":"Ardini","given":"Faradilla","non-dropping-particle":"","parse-names":false,"suffix":""},{"dropping-particle":"","family":"Halim","given":"Samuel","non-dropping-particle":"","parse-names":false,"suffix":""}],"container-title":"Jurnal Kesehatan Tambusai","id":"ITEM-1","issue":"4","issued":{"date-parts":[["2023"]]},"page":"6772-6778","title":"Hubungan Hba1C Dengan Komplikasi Makrovaskular Pada Dmt2 Di Rs Hermina Kemayoran 2022","type":"article-journal","volume":"4"},"uris":["http://www.mendeley.com/documents/?uuid=7bbcc13d-b0b1-4a66-85ac-3a4edae72ad1"]}],"mendeley":{"formattedCitation":"(Ardini &amp; Halim, 2023)","manualFormatting":" (Ardini &amp; Halim, 2023)","plainTextFormattedCitation":"(Ardini &amp; Halim, 2023)","previouslyFormattedCitation":"(Ardini &amp; Halim, 2023)"},"properties":{"noteIndex":0},"schema":"https://github.com/citation-style-language/schema/raw/master/csl-citation.json"}</w:instrText>
      </w:r>
      <w:r w:rsidR="002B16AD" w:rsidRPr="00075E33">
        <w:rPr>
          <w:rFonts w:ascii="Times New Roman" w:hAnsi="Times New Roman" w:cs="Times New Roman"/>
          <w:sz w:val="24"/>
          <w:szCs w:val="24"/>
          <w:lang w:val="sv-SE"/>
        </w:rPr>
        <w:fldChar w:fldCharType="separate"/>
      </w:r>
      <w:r w:rsidR="002B16AD" w:rsidRPr="00075E33">
        <w:rPr>
          <w:rFonts w:ascii="Times New Roman" w:hAnsi="Times New Roman" w:cs="Times New Roman"/>
          <w:noProof/>
          <w:sz w:val="24"/>
          <w:szCs w:val="24"/>
          <w:lang w:val="sv-SE"/>
        </w:rPr>
        <w:t xml:space="preserve"> (Ardini &amp; Halim, 2023)</w:t>
      </w:r>
      <w:r w:rsidR="002B16AD" w:rsidRPr="00075E33">
        <w:rPr>
          <w:rFonts w:ascii="Times New Roman" w:hAnsi="Times New Roman" w:cs="Times New Roman"/>
          <w:sz w:val="24"/>
          <w:szCs w:val="24"/>
          <w:lang w:val="sv-SE"/>
        </w:rPr>
        <w:fldChar w:fldCharType="end"/>
      </w:r>
      <w:r w:rsidR="002B16AD" w:rsidRPr="00075E33">
        <w:rPr>
          <w:rFonts w:ascii="Times New Roman" w:hAnsi="Times New Roman" w:cs="Times New Roman"/>
          <w:sz w:val="24"/>
          <w:szCs w:val="24"/>
          <w:lang w:val="sv-SE"/>
        </w:rPr>
        <w:t xml:space="preserve">. Hal ini sejalan dengan penelitian yang dilakukan oleh </w:t>
      </w:r>
      <w:r w:rsidR="002B16AD" w:rsidRPr="00075E33">
        <w:rPr>
          <w:rFonts w:ascii="Times New Roman" w:hAnsi="Times New Roman" w:cs="Times New Roman"/>
          <w:sz w:val="24"/>
          <w:szCs w:val="24"/>
          <w:lang w:val="sv-SE"/>
        </w:rPr>
        <w:fldChar w:fldCharType="begin" w:fldLock="1"/>
      </w:r>
      <w:r w:rsidR="002B16AD" w:rsidRPr="00075E33">
        <w:rPr>
          <w:rFonts w:ascii="Times New Roman" w:hAnsi="Times New Roman" w:cs="Times New Roman"/>
          <w:sz w:val="24"/>
          <w:szCs w:val="24"/>
          <w:lang w:val="sv-SE"/>
        </w:rPr>
        <w:instrText>ADDIN CSL_CITATION {"citationItems":[{"id":"ITEM-1","itemData":{"DOI":"10.30649/sbj.v3i3.83","abstract":"Tujuan Penelitian: Pada tahun 2016, DM tipe 2 dan komplikasinya bertanggung jawab atas 6% kematian di Indonesia. Komplikasi yang angka kejadiannya lebih tinggi adalah komplikasi makrovaskular. Penelitian ini dilakukan untuk mengetahui hubungan antara kadar HbA1c dengan kejadian komplikasi makrovaskular pada pasien DM tipe 2.\r Metode: Penelitian ini merupakan penelitian analitik observasional dengan pendekatan potong lintang. Sampel penelitian adalah 182 pasien DM tipe 2 di RSPAL dr. Ramelan pada tahun 2020-2022 yang telah memenuhi kriteria inklusi dan ekslusi. Teknik pengambilan data adalah purposive sampling. Jenis data yang digunakan dalam penelitian ini adalah data sekunder berupa rekam medis. Data kemudian di analisis dengan menggunakan program komputer SPSS.\r Hasil: Banyaknya komplikasi makrovaskular pada penderita DM tipe 2 adalah (73.1%) dengan komplikasi terbanyak adalah gangrene diabetik (48.1%), stroke (23.2%), PJK (15.8%), dan hipertensi (12.8%). Uji chi-square menunjukan hubungan yang signifikan antara kadar HbA1c signifikan dengan terjadinya komplikasi makrovaskular penderita DM tipe 2 (p=0.027). Uji koefisien kontingensi 0.162 menunjukan hubungan korelasi positif dan cukup lemah.\r Kesimpulan: Secara statistik terdapat hubungan yang signifikan antara kadar HbA1c dengan terjadinya komplikasi makrovaskular pada penderita DM tipe 2.\r Kata kunci : DM tipe 2; kadar HbA1c; komplikasi makrovaskular","author":[{"dropping-particle":"","family":"Mudiarta","given":"Komang Tiara Novi","non-dropping-particle":"","parse-names":false,"suffix":""}],"container-title":"Surabaya Biomedical Journal","id":"ITEM-1","issue":"3","issued":{"date-parts":[["2024"]]},"page":"202-210","title":"Hubungan Antara Kadar Hba1C Dengan Komplikasi Makrovaskular Pada Pasien Diabetes Mellitus Tipe 2","type":"article-journal","volume":"3"},"uris":["http://www.mendeley.com/documents/?uuid=826cf0e9-182b-4b83-91e5-da3886dc4827"]}],"mendeley":{"formattedCitation":"(Mudiarta, 2024)","manualFormatting":"Mudiarta, (2024)","plainTextFormattedCitation":"(Mudiarta, 2024)","previouslyFormattedCitation":"(Mudiarta, 2024)"},"properties":{"noteIndex":0},"schema":"https://github.com/citation-style-language/schema/raw/master/csl-citation.json"}</w:instrText>
      </w:r>
      <w:r w:rsidR="002B16AD" w:rsidRPr="00075E33">
        <w:rPr>
          <w:rFonts w:ascii="Times New Roman" w:hAnsi="Times New Roman" w:cs="Times New Roman"/>
          <w:sz w:val="24"/>
          <w:szCs w:val="24"/>
          <w:lang w:val="sv-SE"/>
        </w:rPr>
        <w:fldChar w:fldCharType="separate"/>
      </w:r>
      <w:r w:rsidR="002B16AD" w:rsidRPr="00075E33">
        <w:rPr>
          <w:rFonts w:ascii="Times New Roman" w:hAnsi="Times New Roman" w:cs="Times New Roman"/>
          <w:noProof/>
          <w:sz w:val="24"/>
          <w:szCs w:val="24"/>
          <w:lang w:val="sv-SE"/>
        </w:rPr>
        <w:t>Mudiarta, (2024)</w:t>
      </w:r>
      <w:r w:rsidR="002B16AD" w:rsidRPr="00075E33">
        <w:rPr>
          <w:rFonts w:ascii="Times New Roman" w:hAnsi="Times New Roman" w:cs="Times New Roman"/>
          <w:sz w:val="24"/>
          <w:szCs w:val="24"/>
          <w:lang w:val="sv-SE"/>
        </w:rPr>
        <w:fldChar w:fldCharType="end"/>
      </w:r>
      <w:r w:rsidR="002B16AD" w:rsidRPr="00075E33">
        <w:rPr>
          <w:rFonts w:ascii="Times New Roman" w:hAnsi="Times New Roman" w:cs="Times New Roman"/>
          <w:sz w:val="24"/>
          <w:szCs w:val="24"/>
          <w:lang w:val="sv-SE"/>
        </w:rPr>
        <w:t xml:space="preserve"> yang menyatakan bahwa Berdasarkan kadar HbA1c</w:t>
      </w:r>
      <w:r w:rsidR="002B16AD">
        <w:rPr>
          <w:rFonts w:ascii="Times New Roman" w:hAnsi="Times New Roman" w:cs="Times New Roman"/>
          <w:sz w:val="24"/>
          <w:szCs w:val="24"/>
          <w:lang w:val="sv-SE"/>
        </w:rPr>
        <w:t xml:space="preserve"> pada</w:t>
      </w:r>
      <w:r w:rsidR="002B16AD" w:rsidRPr="00075E33">
        <w:rPr>
          <w:rFonts w:ascii="Times New Roman" w:hAnsi="Times New Roman" w:cs="Times New Roman"/>
          <w:sz w:val="24"/>
          <w:szCs w:val="24"/>
          <w:lang w:val="sv-SE"/>
        </w:rPr>
        <w:t xml:space="preserve"> usia 51-75 tahun jumlah pasien dengan kadar memiliki kadar HbA1c &gt; 7% </w:t>
      </w:r>
      <w:r w:rsidR="002B16AD">
        <w:rPr>
          <w:rFonts w:ascii="Times New Roman" w:hAnsi="Times New Roman" w:cs="Times New Roman"/>
          <w:sz w:val="24"/>
          <w:szCs w:val="24"/>
          <w:lang w:val="sv-SE"/>
        </w:rPr>
        <w:t>paling banyak mengalami komplikasi kardiovaskular</w:t>
      </w:r>
      <w:r w:rsidR="002B16AD" w:rsidRPr="00075E33">
        <w:rPr>
          <w:rFonts w:ascii="Times New Roman" w:hAnsi="Times New Roman" w:cs="Times New Roman"/>
          <w:sz w:val="24"/>
          <w:szCs w:val="24"/>
          <w:lang w:val="sv-SE"/>
        </w:rPr>
        <w:t xml:space="preserve">. Dan menurut </w:t>
      </w:r>
      <w:r w:rsidR="002B16AD" w:rsidRPr="00075E33">
        <w:rPr>
          <w:rFonts w:ascii="Times New Roman" w:hAnsi="Times New Roman" w:cs="Times New Roman"/>
          <w:sz w:val="24"/>
          <w:szCs w:val="24"/>
          <w:lang w:val="sv-SE"/>
        </w:rPr>
        <w:fldChar w:fldCharType="begin" w:fldLock="1"/>
      </w:r>
      <w:r w:rsidR="002B16AD" w:rsidRPr="00075E33">
        <w:rPr>
          <w:rFonts w:ascii="Times New Roman" w:hAnsi="Times New Roman" w:cs="Times New Roman"/>
          <w:sz w:val="24"/>
          <w:szCs w:val="24"/>
          <w:lang w:val="sv-SE"/>
        </w:rPr>
        <w:instrText>ADDIN CSL_CITATION {"citationItems":[{"id":"ITEM-1","itemData":{"author":[{"dropping-particle":"","family":"Ratulangi","given":"Serhen Esterany","non-dropping-particle":"","parse-names":false,"suffix":""},{"dropping-particle":"","family":"Sutanto","given":"Hari","non-dropping-particle":"","parse-names":false,"suffix":""}],"id":"ITEM-1","issue":"2","issued":{"date-parts":[["2024"]]},"page":"341-346","title":"Pengaruh kendali glikemik pasien diabetes tipe 2 terhadap komplikasi penyakit jantung koroner International Diabetes Federation ( IDF ) menyebutkan hubungan kendali Studi ini menggunakan desain analitik dengan pendekatan potong lintang untuk mengevaluasi ","type":"article-journal","volume":"6"},"uris":["http://www.mendeley.com/documents/?uuid=f7c0ab1b-8790-402e-a265-b988391c2969"]}],"mendeley":{"formattedCitation":"(Ratulangi &amp; Sutanto, 2024)","manualFormatting":"Ratulangi &amp; Sutanto, (2024)","plainTextFormattedCitation":"(Ratulangi &amp; Sutanto, 2024)","previouslyFormattedCitation":"(Ratulangi &amp; Sutanto, 2024)"},"properties":{"noteIndex":0},"schema":"https://github.com/citation-style-language/schema/raw/master/csl-citation.json"}</w:instrText>
      </w:r>
      <w:r w:rsidR="002B16AD" w:rsidRPr="00075E33">
        <w:rPr>
          <w:rFonts w:ascii="Times New Roman" w:hAnsi="Times New Roman" w:cs="Times New Roman"/>
          <w:sz w:val="24"/>
          <w:szCs w:val="24"/>
          <w:lang w:val="sv-SE"/>
        </w:rPr>
        <w:fldChar w:fldCharType="separate"/>
      </w:r>
      <w:r w:rsidR="002B16AD" w:rsidRPr="00075E33">
        <w:rPr>
          <w:rFonts w:ascii="Times New Roman" w:hAnsi="Times New Roman" w:cs="Times New Roman"/>
          <w:noProof/>
          <w:sz w:val="24"/>
          <w:szCs w:val="24"/>
          <w:lang w:val="sv-SE"/>
        </w:rPr>
        <w:t>Ratulangi &amp; Sutanto, (2024)</w:t>
      </w:r>
      <w:r w:rsidR="002B16AD" w:rsidRPr="00075E33">
        <w:rPr>
          <w:rFonts w:ascii="Times New Roman" w:hAnsi="Times New Roman" w:cs="Times New Roman"/>
          <w:sz w:val="24"/>
          <w:szCs w:val="24"/>
          <w:lang w:val="sv-SE"/>
        </w:rPr>
        <w:fldChar w:fldCharType="end"/>
      </w:r>
      <w:r w:rsidR="002B16AD" w:rsidRPr="00075E33">
        <w:rPr>
          <w:rFonts w:ascii="Times New Roman" w:hAnsi="Times New Roman" w:cs="Times New Roman"/>
          <w:sz w:val="24"/>
          <w:szCs w:val="24"/>
          <w:lang w:val="sv-SE"/>
        </w:rPr>
        <w:t xml:space="preserve"> adanya hubungan antara kadar HbA1c yang tinggi dengan peningkatan risiko komplikasi vaskular. hiperglikemia kronis dapat menyebabkan disfungsi endotel, pembentukan plak aterosklerotik, dan peradangan sistemik, yang pada akhirnya meningkatkan risiko komplikasi kardiovaskular.</w:t>
      </w:r>
    </w:p>
    <w:bookmarkEnd w:id="16"/>
    <w:p w14:paraId="1E525EA9" w14:textId="2CFD382F" w:rsidR="0000642B" w:rsidRPr="0000642B" w:rsidRDefault="00205FF7" w:rsidP="005E23C3">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Indeks aterogenik plasma berdasakan kadar trigliserida menunjukan bahwa subjek dengan kadar</w:t>
      </w:r>
      <w:r w:rsidR="00357C0E">
        <w:rPr>
          <w:rFonts w:ascii="Times New Roman" w:hAnsi="Times New Roman" w:cs="Times New Roman"/>
          <w:sz w:val="24"/>
          <w:szCs w:val="24"/>
          <w:lang w:val="sv-SE"/>
        </w:rPr>
        <w:t xml:space="preserve"> trigliserida </w:t>
      </w:r>
      <w:r>
        <w:rPr>
          <w:rFonts w:ascii="Times New Roman" w:hAnsi="Times New Roman" w:cs="Times New Roman"/>
          <w:sz w:val="24"/>
          <w:szCs w:val="24"/>
          <w:lang w:val="sv-SE"/>
        </w:rPr>
        <w:t xml:space="preserve">tidak normal lebih banyak masuk kedalam indeks aterogenik plasma resiko tinggi PKV dibandingkan dengan kadar trigliserida normal, Peneliti mendapatkan pada data rekam medis di tempat penelitian, penderita dengan kadar </w:t>
      </w:r>
      <w:r w:rsidR="001A4536">
        <w:rPr>
          <w:rFonts w:ascii="Times New Roman" w:hAnsi="Times New Roman" w:cs="Times New Roman"/>
          <w:sz w:val="24"/>
          <w:szCs w:val="24"/>
          <w:lang w:val="sv-SE"/>
        </w:rPr>
        <w:t xml:space="preserve">trigliserida </w:t>
      </w:r>
      <w:r>
        <w:rPr>
          <w:rFonts w:ascii="Times New Roman" w:hAnsi="Times New Roman" w:cs="Times New Roman"/>
          <w:sz w:val="24"/>
          <w:szCs w:val="24"/>
          <w:lang w:val="sv-SE"/>
        </w:rPr>
        <w:t xml:space="preserve">tidak normal </w:t>
      </w:r>
      <w:r w:rsidR="00F83C31">
        <w:rPr>
          <w:rFonts w:ascii="Times New Roman" w:hAnsi="Times New Roman" w:cs="Times New Roman"/>
          <w:sz w:val="24"/>
          <w:szCs w:val="24"/>
          <w:lang w:val="sv-SE"/>
        </w:rPr>
        <w:t>memiliki kadar HbA1</w:t>
      </w:r>
      <w:r w:rsidR="00344F13">
        <w:rPr>
          <w:rFonts w:ascii="Times New Roman" w:hAnsi="Times New Roman" w:cs="Times New Roman"/>
          <w:sz w:val="24"/>
          <w:szCs w:val="24"/>
          <w:lang w:val="sv-SE"/>
        </w:rPr>
        <w:t>c tidak terkontrol</w:t>
      </w:r>
      <w:r>
        <w:rPr>
          <w:rFonts w:ascii="Times New Roman" w:hAnsi="Times New Roman" w:cs="Times New Roman"/>
          <w:sz w:val="24"/>
          <w:szCs w:val="24"/>
          <w:lang w:val="sv-SE"/>
        </w:rPr>
        <w:t xml:space="preserve"> dan mempunyai kadar </w:t>
      </w:r>
      <w:r w:rsidR="00A108B5">
        <w:rPr>
          <w:rFonts w:ascii="Times New Roman" w:hAnsi="Times New Roman" w:cs="Times New Roman"/>
          <w:sz w:val="24"/>
          <w:szCs w:val="24"/>
          <w:lang w:val="sv-SE"/>
        </w:rPr>
        <w:t>HDL</w:t>
      </w:r>
      <w:r>
        <w:rPr>
          <w:rFonts w:ascii="Times New Roman" w:hAnsi="Times New Roman" w:cs="Times New Roman"/>
          <w:sz w:val="24"/>
          <w:szCs w:val="24"/>
          <w:lang w:val="sv-SE"/>
        </w:rPr>
        <w:t xml:space="preserve"> yang </w:t>
      </w:r>
      <w:r w:rsidR="00E03796">
        <w:rPr>
          <w:rFonts w:ascii="Times New Roman" w:hAnsi="Times New Roman" w:cs="Times New Roman"/>
          <w:sz w:val="24"/>
          <w:szCs w:val="24"/>
          <w:lang w:val="sv-SE"/>
        </w:rPr>
        <w:t>rendah</w:t>
      </w:r>
      <w:r w:rsidR="00BA42FB">
        <w:rPr>
          <w:rFonts w:ascii="Times New Roman" w:hAnsi="Times New Roman" w:cs="Times New Roman"/>
          <w:sz w:val="24"/>
          <w:szCs w:val="24"/>
          <w:lang w:val="sv-SE"/>
        </w:rPr>
        <w:t xml:space="preserve"> dengan tipe diabetes melitus tipe 2</w:t>
      </w:r>
      <w:r w:rsidR="000751B9">
        <w:rPr>
          <w:rFonts w:ascii="Times New Roman" w:hAnsi="Times New Roman" w:cs="Times New Roman"/>
          <w:sz w:val="24"/>
          <w:szCs w:val="24"/>
          <w:lang w:val="sv-SE"/>
        </w:rPr>
        <w:t xml:space="preserve">. </w:t>
      </w:r>
      <w:r w:rsidR="006912B3" w:rsidRPr="006912B3">
        <w:rPr>
          <w:rFonts w:ascii="Times New Roman" w:hAnsi="Times New Roman" w:cs="Times New Roman"/>
          <w:sz w:val="24"/>
          <w:szCs w:val="24"/>
          <w:lang w:val="sv-SE"/>
        </w:rPr>
        <w:t xml:space="preserve">Pengaruh trigliserida dengan HbA1c pada pasien DM tipe 2 terjadi melalui proses glikosilasi. </w:t>
      </w:r>
      <w:r w:rsidR="006912B3" w:rsidRPr="0000642B">
        <w:rPr>
          <w:rFonts w:ascii="Times New Roman" w:hAnsi="Times New Roman" w:cs="Times New Roman"/>
          <w:sz w:val="24"/>
          <w:szCs w:val="24"/>
          <w:lang w:val="sv-SE"/>
        </w:rPr>
        <w:t xml:space="preserve">Inefektivitas kerja insulin pada pasien DM mengakibatkan peningkatan enzim lipase sensitive hormone dan enzime lipoprotein lipase yang berasal dari sel adiposa. Kedua hormon ini bergantung dengan insulin untuk proses kerjanya. Insulin akan menekan fungsi dari enzim sensitive lipase hormone yang bekerja bersama dengan lipoprotein lipase untuk melipolisis sel-sel adiposit untuk melepas asam lemak. Pada keadaan inefektivitas kerja insulin asam lemak yang dihasilkan dan dilepaskan ke </w:t>
      </w:r>
      <w:r w:rsidR="006912B3" w:rsidRPr="0000642B">
        <w:rPr>
          <w:rFonts w:ascii="Times New Roman" w:hAnsi="Times New Roman" w:cs="Times New Roman"/>
          <w:sz w:val="24"/>
          <w:szCs w:val="24"/>
          <w:lang w:val="sv-SE"/>
        </w:rPr>
        <w:lastRenderedPageBreak/>
        <w:t>peredaran darah akan menjadi berlebihan. Di hati asam lemak bebas akan di ubah menjadi trigliserida dan menjadi bagian dari VLDL. VLDL yang dibentuk pada keadaan ini akan sangat kaya dengan trigliserida yang disebut dengan VLDL besar atau VLDL kaya trigliserida. Trigliserida yang banyak di VLDL akan bertukar dengan kolesterol ester dari kolesterol -LDL pada sirkulasi darah. Dari proses tersebut akan dihasilkan LDL kaya trigliserida tetapi kurang kolesterol ester. LDL kaya akan trigliserida ini akan terhidrolisis oleh enzim hepatic lipase yang meningkat pada keadaan resistansi insulin sehingga menghasilkan LDL yang kecil dan padat</w:t>
      </w:r>
      <w:r w:rsidR="00C6753F">
        <w:rPr>
          <w:rFonts w:ascii="Times New Roman" w:hAnsi="Times New Roman" w:cs="Times New Roman"/>
          <w:sz w:val="24"/>
          <w:szCs w:val="24"/>
          <w:lang w:val="sv-SE"/>
        </w:rPr>
        <w:t xml:space="preserve"> </w:t>
      </w:r>
      <w:r w:rsidR="00924B1B">
        <w:rPr>
          <w:rFonts w:ascii="Times New Roman" w:hAnsi="Times New Roman" w:cs="Times New Roman"/>
          <w:sz w:val="24"/>
          <w:szCs w:val="24"/>
          <w:lang w:val="sv-SE"/>
        </w:rPr>
        <w:fldChar w:fldCharType="begin" w:fldLock="1"/>
      </w:r>
      <w:r w:rsidR="00467E33">
        <w:rPr>
          <w:rFonts w:ascii="Times New Roman" w:hAnsi="Times New Roman" w:cs="Times New Roman"/>
          <w:sz w:val="24"/>
          <w:szCs w:val="24"/>
          <w:lang w:val="sv-SE"/>
        </w:rPr>
        <w:instrText>ADDIN CSL_CITATION {"citationItems":[{"id":"ITEM-1","itemData":{"DOI":"10.35816/jiskh.v10i2.614","ISSN":"2354-6093","abstract":"Pendahuluan : Diabetes Melitus (DM) adalah penyakit kronis yang memiliki ciri-ciri khas berupa hiperglikemia yang disebabkan oleh kurangnya produksi insulin atau inefektivitas kerja insulin. Semakin tinggi kadar gula dalam darah mengakibatkan penumpukan jaringan adiposa abdominal yang lebih mudah dilipolisis sehingga terjadi peningkatan kadar trigliserida. Tujuan: Menggambarkan hubungan HbA1c penderita DM tipe 2 dengan kadar Trigliserida. Metode : Metode yang digunakan dalam penelitian ini bersifat retospektif observasional analitik dimana menggunakan pendekatan cross sectional, menggunakan data sekunder. Jumlah responden 1,360 pasien DM yang berkunjung di pelayanan kesehatan Provinsi Lampung tahun 2020. Hasil : Didapatkan hasil analisis antara kadar trigliserida dan kadar HbA1c yang menunjukkan hasil p=0,000, karena nilai p=0,000 &lt;0,05 maka dapat dinyatakan Ha diterima dan Ho dinyatakan ditolak atau terdapat hubungan yang bermakna. Kesimpulan: menunjukkan bahwa ada hubungan positif antara kadar Trigliserida dengan kadar HbA1c menurut National Glycohemoglobin Standardization Program (NGSP).","author":[{"dropping-particle":"","family":"Hafid","given":"Ahmad","non-dropping-particle":"","parse-names":false,"suffix":""},{"dropping-particle":"","family":"Suharmanto","given":"Suharmanto","non-dropping-particle":"","parse-names":false,"suffix":""}],"container-title":"Jurnal Ilmiah Kesehatan Sandi Husada","id":"ITEM-1","issue":"2","issued":{"date-parts":[["2021"]]},"page":"469-474","title":"The Hubungan antara Kadar Trigliserida dengan Kadar HbA1c Pada Pasien DM Tipe II","type":"article-journal","volume":"10"},"uris":["http://www.mendeley.com/documents/?uuid=172fa6f2-916b-413b-bf9e-6e8cb44ffca5"]}],"mendeley":{"formattedCitation":"(Hafid &amp; Suharmanto, 2021)","plainTextFormattedCitation":"(Hafid &amp; Suharmanto, 2021)","previouslyFormattedCitation":"(Hafid &amp; Suharmanto, 2021)"},"properties":{"noteIndex":0},"schema":"https://github.com/citation-style-language/schema/raw/master/csl-citation.json"}</w:instrText>
      </w:r>
      <w:r w:rsidR="00924B1B">
        <w:rPr>
          <w:rFonts w:ascii="Times New Roman" w:hAnsi="Times New Roman" w:cs="Times New Roman"/>
          <w:sz w:val="24"/>
          <w:szCs w:val="24"/>
          <w:lang w:val="sv-SE"/>
        </w:rPr>
        <w:fldChar w:fldCharType="separate"/>
      </w:r>
      <w:r w:rsidR="00924B1B" w:rsidRPr="00924B1B">
        <w:rPr>
          <w:rFonts w:ascii="Times New Roman" w:hAnsi="Times New Roman" w:cs="Times New Roman"/>
          <w:noProof/>
          <w:sz w:val="24"/>
          <w:szCs w:val="24"/>
          <w:lang w:val="sv-SE"/>
        </w:rPr>
        <w:t>(Hafid &amp; Suharmanto, 2021)</w:t>
      </w:r>
      <w:r w:rsidR="00924B1B">
        <w:rPr>
          <w:rFonts w:ascii="Times New Roman" w:hAnsi="Times New Roman" w:cs="Times New Roman"/>
          <w:sz w:val="24"/>
          <w:szCs w:val="24"/>
          <w:lang w:val="sv-SE"/>
        </w:rPr>
        <w:fldChar w:fldCharType="end"/>
      </w:r>
      <w:r w:rsidR="006912B3" w:rsidRPr="0000642B">
        <w:rPr>
          <w:rFonts w:ascii="Times New Roman" w:hAnsi="Times New Roman" w:cs="Times New Roman"/>
          <w:sz w:val="24"/>
          <w:szCs w:val="24"/>
          <w:lang w:val="sv-SE"/>
        </w:rPr>
        <w:t xml:space="preserve">. </w:t>
      </w:r>
    </w:p>
    <w:p w14:paraId="34F43E63" w14:textId="04C896EB" w:rsidR="0036671F" w:rsidRDefault="00616453" w:rsidP="005E23C3">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Indeks aterogenik </w:t>
      </w:r>
      <w:r w:rsidR="00B754C5">
        <w:rPr>
          <w:rFonts w:ascii="Times New Roman" w:hAnsi="Times New Roman" w:cs="Times New Roman"/>
          <w:sz w:val="24"/>
          <w:szCs w:val="24"/>
          <w:lang w:val="sv-SE"/>
        </w:rPr>
        <w:t xml:space="preserve">plasma </w:t>
      </w:r>
      <w:r>
        <w:rPr>
          <w:rFonts w:ascii="Times New Roman" w:hAnsi="Times New Roman" w:cs="Times New Roman"/>
          <w:sz w:val="24"/>
          <w:szCs w:val="24"/>
          <w:lang w:val="sv-SE"/>
        </w:rPr>
        <w:t>berdasarkan kadar</w:t>
      </w:r>
      <w:r w:rsidR="006442B4">
        <w:rPr>
          <w:rFonts w:ascii="Times New Roman" w:hAnsi="Times New Roman" w:cs="Times New Roman"/>
          <w:sz w:val="24"/>
          <w:szCs w:val="24"/>
          <w:lang w:val="sv-SE"/>
        </w:rPr>
        <w:t xml:space="preserve"> trigliserida</w:t>
      </w:r>
      <w:r>
        <w:rPr>
          <w:rFonts w:ascii="Times New Roman" w:hAnsi="Times New Roman" w:cs="Times New Roman"/>
          <w:sz w:val="24"/>
          <w:szCs w:val="24"/>
          <w:lang w:val="sv-SE"/>
        </w:rPr>
        <w:t xml:space="preserve"> menunjukan bahwa subjek dengan kadar </w:t>
      </w:r>
      <w:r w:rsidR="006442B4">
        <w:rPr>
          <w:rFonts w:ascii="Times New Roman" w:hAnsi="Times New Roman" w:cs="Times New Roman"/>
          <w:sz w:val="24"/>
          <w:szCs w:val="24"/>
          <w:lang w:val="sv-SE"/>
        </w:rPr>
        <w:t>trigliserida</w:t>
      </w:r>
      <w:r w:rsidR="0074650D">
        <w:rPr>
          <w:rFonts w:ascii="Times New Roman" w:hAnsi="Times New Roman" w:cs="Times New Roman"/>
          <w:sz w:val="24"/>
          <w:szCs w:val="24"/>
          <w:lang w:val="sv-SE"/>
        </w:rPr>
        <w:t xml:space="preserve"> tidak</w:t>
      </w:r>
      <w:r w:rsidR="006025EA">
        <w:rPr>
          <w:rFonts w:ascii="Times New Roman" w:hAnsi="Times New Roman" w:cs="Times New Roman"/>
          <w:sz w:val="24"/>
          <w:szCs w:val="24"/>
          <w:lang w:val="sv-SE"/>
        </w:rPr>
        <w:t xml:space="preserve"> normal lebih banyak masuk kedalam indeks aterogenik plasma resiko </w:t>
      </w:r>
      <w:r w:rsidR="00392043">
        <w:rPr>
          <w:rFonts w:ascii="Times New Roman" w:hAnsi="Times New Roman" w:cs="Times New Roman"/>
          <w:sz w:val="24"/>
          <w:szCs w:val="24"/>
          <w:lang w:val="sv-SE"/>
        </w:rPr>
        <w:t>tinggi</w:t>
      </w:r>
      <w:r w:rsidR="0088404A">
        <w:rPr>
          <w:rFonts w:ascii="Times New Roman" w:hAnsi="Times New Roman" w:cs="Times New Roman"/>
          <w:sz w:val="24"/>
          <w:szCs w:val="24"/>
          <w:lang w:val="sv-SE"/>
        </w:rPr>
        <w:t xml:space="preserve"> PKV</w:t>
      </w:r>
      <w:r w:rsidR="00392043">
        <w:rPr>
          <w:rFonts w:ascii="Times New Roman" w:hAnsi="Times New Roman" w:cs="Times New Roman"/>
          <w:sz w:val="24"/>
          <w:szCs w:val="24"/>
          <w:lang w:val="sv-SE"/>
        </w:rPr>
        <w:t xml:space="preserve"> </w:t>
      </w:r>
      <w:r w:rsidR="0074650D">
        <w:rPr>
          <w:rFonts w:ascii="Times New Roman" w:hAnsi="Times New Roman" w:cs="Times New Roman"/>
          <w:sz w:val="24"/>
          <w:szCs w:val="24"/>
          <w:lang w:val="sv-SE"/>
        </w:rPr>
        <w:t>dibandingkan dengan kadar trigliserida</w:t>
      </w:r>
      <w:r w:rsidR="0036671F">
        <w:rPr>
          <w:rFonts w:ascii="Times New Roman" w:hAnsi="Times New Roman" w:cs="Times New Roman"/>
          <w:sz w:val="24"/>
          <w:szCs w:val="24"/>
          <w:lang w:val="sv-SE"/>
        </w:rPr>
        <w:t xml:space="preserve"> normal</w:t>
      </w:r>
      <w:r w:rsidR="00FC60CC">
        <w:rPr>
          <w:rFonts w:ascii="Times New Roman" w:hAnsi="Times New Roman" w:cs="Times New Roman"/>
          <w:sz w:val="24"/>
          <w:szCs w:val="24"/>
          <w:lang w:val="sv-SE"/>
        </w:rPr>
        <w:t>.</w:t>
      </w:r>
      <w:r w:rsidR="00D47B02">
        <w:rPr>
          <w:rFonts w:ascii="Times New Roman" w:hAnsi="Times New Roman" w:cs="Times New Roman"/>
          <w:sz w:val="24"/>
          <w:szCs w:val="24"/>
          <w:lang w:val="sv-SE"/>
        </w:rPr>
        <w:t xml:space="preserve"> </w:t>
      </w:r>
      <w:r w:rsidR="00AF03DD">
        <w:rPr>
          <w:rFonts w:ascii="Times New Roman" w:hAnsi="Times New Roman" w:cs="Times New Roman"/>
          <w:sz w:val="24"/>
          <w:szCs w:val="24"/>
          <w:lang w:val="sv-SE"/>
        </w:rPr>
        <w:t xml:space="preserve">Kadar rata-rata trigliserida dengan </w:t>
      </w:r>
      <w:r w:rsidR="007B4CF7">
        <w:rPr>
          <w:rFonts w:ascii="Times New Roman" w:hAnsi="Times New Roman" w:cs="Times New Roman"/>
          <w:sz w:val="24"/>
          <w:szCs w:val="24"/>
          <w:lang w:val="sv-SE"/>
        </w:rPr>
        <w:t xml:space="preserve">IAP </w:t>
      </w:r>
      <w:r w:rsidR="00AF03DD">
        <w:rPr>
          <w:rFonts w:ascii="Times New Roman" w:hAnsi="Times New Roman" w:cs="Times New Roman"/>
          <w:sz w:val="24"/>
          <w:szCs w:val="24"/>
          <w:lang w:val="sv-SE"/>
        </w:rPr>
        <w:t>risiko ti</w:t>
      </w:r>
      <w:r w:rsidR="00954505">
        <w:rPr>
          <w:rFonts w:ascii="Times New Roman" w:hAnsi="Times New Roman" w:cs="Times New Roman"/>
          <w:sz w:val="24"/>
          <w:szCs w:val="24"/>
          <w:lang w:val="sv-SE"/>
        </w:rPr>
        <w:t xml:space="preserve">nggi PKV mencapai </w:t>
      </w:r>
      <w:r w:rsidR="00AB3C10">
        <w:rPr>
          <w:rFonts w:ascii="Times New Roman" w:hAnsi="Times New Roman" w:cs="Times New Roman"/>
          <w:sz w:val="24"/>
          <w:szCs w:val="24"/>
          <w:lang w:val="sv-SE"/>
        </w:rPr>
        <w:t>247 mg/</w:t>
      </w:r>
      <w:r w:rsidR="00D233F9">
        <w:rPr>
          <w:rFonts w:ascii="Times New Roman" w:hAnsi="Times New Roman" w:cs="Times New Roman"/>
          <w:sz w:val="24"/>
          <w:szCs w:val="24"/>
          <w:lang w:val="sv-SE"/>
        </w:rPr>
        <w:t>dl</w:t>
      </w:r>
      <w:r w:rsidR="008B6E06">
        <w:rPr>
          <w:rFonts w:ascii="Times New Roman" w:hAnsi="Times New Roman" w:cs="Times New Roman"/>
          <w:sz w:val="24"/>
          <w:szCs w:val="24"/>
          <w:lang w:val="sv-SE"/>
        </w:rPr>
        <w:t xml:space="preserve"> </w:t>
      </w:r>
      <w:r w:rsidR="00E954FC">
        <w:rPr>
          <w:rFonts w:ascii="Times New Roman" w:hAnsi="Times New Roman" w:cs="Times New Roman"/>
          <w:sz w:val="24"/>
          <w:szCs w:val="24"/>
          <w:lang w:val="sv-SE"/>
        </w:rPr>
        <w:t>dan mempunyai hubungan</w:t>
      </w:r>
      <w:r w:rsidR="00BF3BD6">
        <w:rPr>
          <w:rFonts w:ascii="Times New Roman" w:hAnsi="Times New Roman" w:cs="Times New Roman"/>
          <w:sz w:val="24"/>
          <w:szCs w:val="24"/>
          <w:lang w:val="sv-SE"/>
        </w:rPr>
        <w:t xml:space="preserve"> </w:t>
      </w:r>
      <w:r w:rsidR="00E954FC">
        <w:rPr>
          <w:rFonts w:ascii="Times New Roman" w:hAnsi="Times New Roman" w:cs="Times New Roman"/>
          <w:sz w:val="24"/>
          <w:szCs w:val="24"/>
          <w:lang w:val="sv-SE"/>
        </w:rPr>
        <w:t>antara kadar trigliserida dengan indeks aterogenik plasma</w:t>
      </w:r>
      <w:r w:rsidR="00BF3BD6">
        <w:rPr>
          <w:rFonts w:ascii="Times New Roman" w:hAnsi="Times New Roman" w:cs="Times New Roman"/>
          <w:sz w:val="24"/>
          <w:szCs w:val="24"/>
          <w:lang w:val="sv-SE"/>
        </w:rPr>
        <w:t xml:space="preserve"> dengan kekuatan hu</w:t>
      </w:r>
      <w:r w:rsidR="00CD6D56">
        <w:rPr>
          <w:rFonts w:ascii="Times New Roman" w:hAnsi="Times New Roman" w:cs="Times New Roman"/>
          <w:sz w:val="24"/>
          <w:szCs w:val="24"/>
          <w:lang w:val="sv-SE"/>
        </w:rPr>
        <w:t xml:space="preserve">bungan yang kuat dan </w:t>
      </w:r>
      <w:r w:rsidR="00132413">
        <w:rPr>
          <w:rFonts w:ascii="Times New Roman" w:hAnsi="Times New Roman" w:cs="Times New Roman"/>
          <w:sz w:val="24"/>
          <w:szCs w:val="24"/>
          <w:lang w:val="sv-SE"/>
        </w:rPr>
        <w:t>memiliki hubungan yang searah</w:t>
      </w:r>
      <w:r w:rsidR="00EB6E73">
        <w:rPr>
          <w:rFonts w:ascii="Times New Roman" w:hAnsi="Times New Roman" w:cs="Times New Roman"/>
          <w:sz w:val="24"/>
          <w:szCs w:val="24"/>
          <w:lang w:val="sv-SE"/>
        </w:rPr>
        <w:t xml:space="preserve"> berarti jika kadar trigliserida mengkat maka </w:t>
      </w:r>
      <w:r w:rsidR="00D3259B">
        <w:rPr>
          <w:rFonts w:ascii="Times New Roman" w:hAnsi="Times New Roman" w:cs="Times New Roman"/>
          <w:sz w:val="24"/>
          <w:szCs w:val="24"/>
          <w:lang w:val="sv-SE"/>
        </w:rPr>
        <w:t>nilai IAPnya meningkat</w:t>
      </w:r>
      <w:r w:rsidR="00313256">
        <w:rPr>
          <w:rFonts w:ascii="Times New Roman" w:hAnsi="Times New Roman" w:cs="Times New Roman"/>
          <w:sz w:val="24"/>
          <w:szCs w:val="24"/>
          <w:lang w:val="sv-SE"/>
        </w:rPr>
        <w:t xml:space="preserve">. Hal ini sejalan dengan penelitian yang dilakukan oleh </w:t>
      </w:r>
      <w:r w:rsidR="000E3805">
        <w:rPr>
          <w:rFonts w:ascii="Times New Roman" w:hAnsi="Times New Roman" w:cs="Times New Roman"/>
          <w:sz w:val="24"/>
          <w:szCs w:val="24"/>
          <w:lang w:val="sv-SE"/>
        </w:rPr>
        <w:fldChar w:fldCharType="begin" w:fldLock="1"/>
      </w:r>
      <w:r w:rsidR="00A23B3A">
        <w:rPr>
          <w:rFonts w:ascii="Times New Roman" w:hAnsi="Times New Roman" w:cs="Times New Roman"/>
          <w:sz w:val="24"/>
          <w:szCs w:val="24"/>
          <w:lang w:val="sv-SE"/>
        </w:rPr>
        <w:instrText>ADDIN CSL_CITATION {"citationItems":[{"id":"ITEM-1","itemData":{"ISSN":"2715-8039","abstract":"Penyakit jantung koroner merupakan kondisi yang telah terjadi akibat penyumbatan dinding nadi korener karena adanya endapan lemak sehingga mengakibatkan suplai darah ke jantung menjadi terganggu. Dampak yang terjadi adalah gagal jantung bahkan apabila darah tidak mengalir sama sekali dapat mengakibatkan serangan jantung mendadak yang akan mematikan. penelitian ini bertujuan untuk mengetahui hubungan antara kadar trigliserida dan hipertensi pada penderita penyakit jantung koroner di Rumah Sakit Bhayangkara Tk. IR Said Sukanto. jenis penelitian yang digunakan dengan pendekatan cross sectional, dalam arti pengambilan data variabel independen (Trigliserida dan Hipertensi) dan variabel dependen (penyakit jantung koroner)dilakukan secara bersamaan. Berdasarkan penelitian yang dilakukan di Rumah Sakit Bhayangkara TK. IR Raden Said Sukanto pada 63 responden dapat disimpulkan bahwa hasil uji analisi chi-square untuk melihat adanya hubngan kadar Trigliserida pada penyakit Jantung Koroner didapat nilai P (0,012) lebih kecil dari a(0,05) berarti terdapat hubungan yang bermakna. selanjutnya, hasil uji analisi chi-square untuk melihat hubungan Hipertensi pada penyakit Jantung Koroner didapat nilai (0,002) lebih kecil dari a (0,05) berarti terdapat hubungan bermakna. Penelitian menyarankan pasien menerapkan pola hidup sehat karena pola konsumsi kurang sehat dapat menjadi salah satu faktor menyebabkan PJK.","author":[{"dropping-particle":"","family":"Aryani","given":"Desi","non-dropping-particle":"","parse-names":false,"suffix":""},{"dropping-particle":"","family":"Hanifah","given":"Ninda","non-dropping-particle":"","parse-names":false,"suffix":""},{"dropping-particle":"","family":"Fitra Ritonga","given":"Ahmad","non-dropping-particle":"","parse-names":false,"suffix":""}],"container-title":"Jurnal Medika Hutama","id":"ITEM-1","issue":"02","issued":{"date-parts":[["2023"]]},"page":"3359-3365","title":"Hubungan Antara Kadar Trigliserida dan Hipertensi pada Penderita Jantung Koroner di Rumah Sakit Bhayangkara TK. I R. Said Sukanto","type":"article-journal","volume":"04"},"uris":["http://www.mendeley.com/documents/?uuid=901b536a-d4dc-408e-b383-4d36d555330c"]}],"mendeley":{"formattedCitation":"(Aryani et al., 2023)","manualFormatting":"Aryani et al., (2023)","plainTextFormattedCitation":"(Aryani et al., 2023)","previouslyFormattedCitation":"(Aryani et al., 2023)"},"properties":{"noteIndex":0},"schema":"https://github.com/citation-style-language/schema/raw/master/csl-citation.json"}</w:instrText>
      </w:r>
      <w:r w:rsidR="000E3805">
        <w:rPr>
          <w:rFonts w:ascii="Times New Roman" w:hAnsi="Times New Roman" w:cs="Times New Roman"/>
          <w:sz w:val="24"/>
          <w:szCs w:val="24"/>
          <w:lang w:val="sv-SE"/>
        </w:rPr>
        <w:fldChar w:fldCharType="separate"/>
      </w:r>
      <w:r w:rsidR="00A23B3A" w:rsidRPr="00A23B3A">
        <w:rPr>
          <w:rFonts w:ascii="Times New Roman" w:hAnsi="Times New Roman" w:cs="Times New Roman"/>
          <w:noProof/>
          <w:sz w:val="24"/>
          <w:szCs w:val="24"/>
          <w:lang w:val="sv-SE"/>
        </w:rPr>
        <w:t xml:space="preserve">Aryani et al., </w:t>
      </w:r>
      <w:r w:rsidR="00A23B3A">
        <w:rPr>
          <w:rFonts w:ascii="Times New Roman" w:hAnsi="Times New Roman" w:cs="Times New Roman"/>
          <w:noProof/>
          <w:sz w:val="24"/>
          <w:szCs w:val="24"/>
          <w:lang w:val="sv-SE"/>
        </w:rPr>
        <w:t>(</w:t>
      </w:r>
      <w:r w:rsidR="00A23B3A" w:rsidRPr="00A23B3A">
        <w:rPr>
          <w:rFonts w:ascii="Times New Roman" w:hAnsi="Times New Roman" w:cs="Times New Roman"/>
          <w:noProof/>
          <w:sz w:val="24"/>
          <w:szCs w:val="24"/>
          <w:lang w:val="sv-SE"/>
        </w:rPr>
        <w:t>2023)</w:t>
      </w:r>
      <w:r w:rsidR="000E3805">
        <w:rPr>
          <w:rFonts w:ascii="Times New Roman" w:hAnsi="Times New Roman" w:cs="Times New Roman"/>
          <w:sz w:val="24"/>
          <w:szCs w:val="24"/>
          <w:lang w:val="sv-SE"/>
        </w:rPr>
        <w:fldChar w:fldCharType="end"/>
      </w:r>
      <w:r w:rsidR="00F9552F">
        <w:rPr>
          <w:rFonts w:ascii="Times New Roman" w:hAnsi="Times New Roman" w:cs="Times New Roman"/>
          <w:sz w:val="24"/>
          <w:szCs w:val="24"/>
          <w:lang w:val="sv-SE"/>
        </w:rPr>
        <w:t xml:space="preserve"> yang menyatakan bahwa</w:t>
      </w:r>
      <w:r w:rsidR="00550AEF">
        <w:rPr>
          <w:rFonts w:ascii="Times New Roman" w:hAnsi="Times New Roman" w:cs="Times New Roman"/>
          <w:sz w:val="24"/>
          <w:szCs w:val="24"/>
          <w:lang w:val="sv-SE"/>
        </w:rPr>
        <w:t xml:space="preserve"> penelitian y</w:t>
      </w:r>
      <w:r w:rsidR="00550AEF" w:rsidRPr="00550AEF">
        <w:rPr>
          <w:rFonts w:ascii="Times New Roman" w:hAnsi="Times New Roman" w:cs="Times New Roman"/>
          <w:sz w:val="24"/>
          <w:szCs w:val="24"/>
          <w:lang w:val="sv-SE"/>
        </w:rPr>
        <w:t>ang dilakukan di</w:t>
      </w:r>
      <w:r w:rsidR="00550AEF">
        <w:rPr>
          <w:rFonts w:ascii="Times New Roman" w:hAnsi="Times New Roman" w:cs="Times New Roman"/>
          <w:sz w:val="24"/>
          <w:szCs w:val="24"/>
          <w:lang w:val="sv-SE"/>
        </w:rPr>
        <w:t xml:space="preserve"> </w:t>
      </w:r>
      <w:r w:rsidR="00550AEF" w:rsidRPr="00550AEF">
        <w:rPr>
          <w:rFonts w:ascii="Times New Roman" w:hAnsi="Times New Roman" w:cs="Times New Roman"/>
          <w:sz w:val="24"/>
          <w:szCs w:val="24"/>
          <w:lang w:val="sv-SE"/>
        </w:rPr>
        <w:t>Bhayangkara TK.I Rumah Sakit Raden Said Sukanto terhadap 63 responden, dapat disimpulkan bahwa</w:t>
      </w:r>
      <w:r w:rsidR="00550AEF">
        <w:rPr>
          <w:rFonts w:ascii="Times New Roman" w:hAnsi="Times New Roman" w:cs="Times New Roman"/>
          <w:sz w:val="24"/>
          <w:szCs w:val="24"/>
          <w:lang w:val="sv-SE"/>
        </w:rPr>
        <w:t xml:space="preserve"> </w:t>
      </w:r>
      <w:r w:rsidR="00DA2DB5">
        <w:rPr>
          <w:rFonts w:ascii="Times New Roman" w:hAnsi="Times New Roman" w:cs="Times New Roman"/>
          <w:sz w:val="24"/>
          <w:szCs w:val="24"/>
          <w:lang w:val="sv-SE"/>
        </w:rPr>
        <w:t xml:space="preserve">hasil </w:t>
      </w:r>
      <w:r w:rsidR="00DA2DB5" w:rsidRPr="00DA2DB5">
        <w:rPr>
          <w:rFonts w:ascii="Times New Roman" w:hAnsi="Times New Roman" w:cs="Times New Roman"/>
          <w:sz w:val="24"/>
          <w:szCs w:val="24"/>
          <w:lang w:val="sv-SE"/>
        </w:rPr>
        <w:t>didapatkan nilai p (0,012) lebih kecil dari (0,05), yang berarti terdapat hubungan yang bermakna.</w:t>
      </w:r>
      <w:r w:rsidR="00A5436A">
        <w:rPr>
          <w:rFonts w:ascii="Times New Roman" w:hAnsi="Times New Roman" w:cs="Times New Roman"/>
          <w:sz w:val="24"/>
          <w:szCs w:val="24"/>
          <w:lang w:val="sv-SE"/>
        </w:rPr>
        <w:t xml:space="preserve"> Pada penderita diabetes melitus</w:t>
      </w:r>
      <w:r w:rsidR="006A2FB3">
        <w:rPr>
          <w:rFonts w:ascii="Times New Roman" w:hAnsi="Times New Roman" w:cs="Times New Roman"/>
          <w:sz w:val="24"/>
          <w:szCs w:val="24"/>
          <w:lang w:val="sv-SE"/>
        </w:rPr>
        <w:t xml:space="preserve">, tubuh akan mengalami defisiensi insulin maupun resistensi insulin. </w:t>
      </w:r>
      <w:r w:rsidR="00E269D3">
        <w:rPr>
          <w:rFonts w:ascii="Times New Roman" w:hAnsi="Times New Roman" w:cs="Times New Roman"/>
          <w:sz w:val="24"/>
          <w:szCs w:val="24"/>
          <w:lang w:val="sv-SE"/>
        </w:rPr>
        <w:t>I</w:t>
      </w:r>
      <w:r w:rsidR="000642F5" w:rsidRPr="000642F5">
        <w:rPr>
          <w:rFonts w:ascii="Times New Roman" w:hAnsi="Times New Roman" w:cs="Times New Roman"/>
          <w:sz w:val="24"/>
          <w:szCs w:val="24"/>
          <w:lang w:val="sv-SE"/>
        </w:rPr>
        <w:t xml:space="preserve">nsulin memiliki peran penting, salah satunya adalah untuk mengendalikan </w:t>
      </w:r>
      <w:r w:rsidR="000642F5" w:rsidRPr="000642F5">
        <w:rPr>
          <w:rFonts w:ascii="Times New Roman" w:hAnsi="Times New Roman" w:cs="Times New Roman"/>
          <w:i/>
          <w:iCs/>
          <w:sz w:val="24"/>
          <w:szCs w:val="24"/>
          <w:lang w:val="sv-SE"/>
        </w:rPr>
        <w:t>hormone-sensitive lipase</w:t>
      </w:r>
      <w:r w:rsidR="000642F5" w:rsidRPr="000642F5">
        <w:rPr>
          <w:rFonts w:ascii="Times New Roman" w:hAnsi="Times New Roman" w:cs="Times New Roman"/>
          <w:sz w:val="24"/>
          <w:szCs w:val="24"/>
          <w:lang w:val="sv-SE"/>
        </w:rPr>
        <w:t xml:space="preserve"> </w:t>
      </w:r>
      <w:r w:rsidR="000642F5" w:rsidRPr="000642F5">
        <w:rPr>
          <w:rFonts w:ascii="Times New Roman" w:hAnsi="Times New Roman" w:cs="Times New Roman"/>
          <w:sz w:val="24"/>
          <w:szCs w:val="24"/>
          <w:lang w:val="sv-SE"/>
        </w:rPr>
        <w:lastRenderedPageBreak/>
        <w:t>(HSL) di jaringan lemak.</w:t>
      </w:r>
      <w:r w:rsidR="000642F5">
        <w:rPr>
          <w:rFonts w:ascii="Times New Roman" w:hAnsi="Times New Roman" w:cs="Times New Roman"/>
          <w:sz w:val="24"/>
          <w:szCs w:val="24"/>
          <w:lang w:val="sv-SE"/>
        </w:rPr>
        <w:t xml:space="preserve"> </w:t>
      </w:r>
      <w:r w:rsidR="005E23C3" w:rsidRPr="005E23C3">
        <w:rPr>
          <w:rFonts w:ascii="Times New Roman" w:hAnsi="Times New Roman" w:cs="Times New Roman"/>
          <w:sz w:val="24"/>
          <w:szCs w:val="24"/>
          <w:lang w:val="sv-SE"/>
        </w:rPr>
        <w:t>Peningkatan aktivitas HSL dapat</w:t>
      </w:r>
      <w:r w:rsidR="005E23C3">
        <w:rPr>
          <w:rFonts w:ascii="Times New Roman" w:hAnsi="Times New Roman" w:cs="Times New Roman"/>
          <w:sz w:val="24"/>
          <w:szCs w:val="24"/>
          <w:lang w:val="sv-SE"/>
        </w:rPr>
        <w:t xml:space="preserve"> </w:t>
      </w:r>
      <w:r w:rsidR="00300FF5" w:rsidRPr="005E23C3">
        <w:rPr>
          <w:rFonts w:ascii="Times New Roman" w:hAnsi="Times New Roman" w:cs="Times New Roman"/>
          <w:sz w:val="24"/>
          <w:szCs w:val="24"/>
          <w:lang w:val="sv-SE"/>
        </w:rPr>
        <w:t>pelepasan asam lemak non-esterifikasi (NEFA) dari Trigliserida yang terdapat pada jaringan lemak tubuh. Konsentrasi NEFA yang berlebihan didalam darah ini kemudian akan dibawa menuju ke hati untuk disintesis menjadi Trigliserida sehingga sintesis Trigliserida di hati meningkat. Karena produksi Trigliserida meningkat, maka sekresi apolipoprotein B juga meningkat. sehingga pasien DM sangat berisiko untuk terjadi peningkatan kadar Trigliserida</w:t>
      </w:r>
      <w:r w:rsidR="00D07624">
        <w:rPr>
          <w:rFonts w:ascii="Times New Roman" w:hAnsi="Times New Roman" w:cs="Times New Roman"/>
          <w:sz w:val="24"/>
          <w:szCs w:val="24"/>
          <w:lang w:val="sv-SE"/>
        </w:rPr>
        <w:t xml:space="preserve"> </w:t>
      </w:r>
      <w:r w:rsidR="00531D16">
        <w:rPr>
          <w:rFonts w:ascii="Times New Roman" w:hAnsi="Times New Roman" w:cs="Times New Roman"/>
          <w:sz w:val="24"/>
          <w:szCs w:val="24"/>
          <w:lang w:val="sv-SE"/>
        </w:rPr>
        <w:fldChar w:fldCharType="begin" w:fldLock="1"/>
      </w:r>
      <w:r w:rsidR="00616276">
        <w:rPr>
          <w:rFonts w:ascii="Times New Roman" w:hAnsi="Times New Roman" w:cs="Times New Roman"/>
          <w:sz w:val="24"/>
          <w:szCs w:val="24"/>
          <w:lang w:val="sv-SE"/>
        </w:rPr>
        <w:instrText>ADDIN CSL_CITATION {"citationItems":[{"id":"ITEM-1","itemData":{"DOI":"10.33096/fmj.v2i9.122","ISBN":"6282396131","abstract":"Diabetes adalah penyakit kronis yang terjadi baik ketika pankreas tidak memproduksi cukup insulin atau ketika tubuh tidak dapat secara efektif menggunakan insulin yang dihasilkan oleh pancreas. Dislipidemia adalah terganggunya metabolisme lipid akibat interaksi faktor genetik dan faktor lingkungan berupa peningkatan kadar kolesterol total, Trigliserida (TG), low-density lipoprotein (LDL), &amp; penurunan Kadar high-density lipoprotein (HDL). Menurut data Riskesdas, hingga saat ini angka prevalensi dari penderita Dislipidemia masih terus meningkat. Secara patofisiologi hubungan kedua penyakit metabolik ini bersifat timbal balik, dimana jika seseorang yang memiliki Dislipidemia, dapat memberikan efek resistensi insulin yang juga dikemudian hari akan mengalami gangguan metabolisme glukosa sehingga terdiagnosis Diabetes Melitus tipe 2. Penelitian ini bertujuan untuk menilai bagaimana hubungan antara Dislipidemia dengan angka kejadian Diabetes Melitus tipe 2. Rancangan penelitian Analitik Korelasional, Desain Penelitian retrospektif kohort study, dan Teknik Penelitian total sampling. Secara demografi hasil penelitian; Jenis kelamin secara dominan yaitu Perempuan sebanyak 22 sampel (73,3%), Kelompok Usia Dominan yaitu Kelompok Umur 61-80 Tahun sebanyak 14 sampel (46,6%), Profil Lipid secara dominan masing-masing yaitu terdapat 22 sampel (73,3%) memiliki kadar kolesterol tinggi/abnormal, terdapat 17 sampel (56,7%) memiliki kadar HDL rendah/abnormal, terdapat 11 sampel (36,7%) memiliki kadar LDL tinggi/abnormal, dan terdapat 15 sampel (50%) memiliki kadar Trigliserida tinggi/abnormal. Hasil Penelitian ini terdapat 24 sampel (80%) menderita Dislipidemia. Uji chi-square kedua variabel tersebut menunjukkan nilai p 0,018 (p&lt;0,05). Kesimpulan: Terdapat hubungan yang bermakna antara Dislipidemia dengan Diabetes Melitus tipe 2, nilai p 0,018 (p&lt;0,05).","author":[{"dropping-particle":"","family":"ZA","given":"M.Abrar Naufal Hidayatullah","non-dropping-particle":"","parse-names":false,"suffix":""},{"dropping-particle":"","family":"Sri Wahyuni Gayatri","given":"","non-dropping-particle":"","parse-names":false,"suffix":""},{"dropping-particle":"","family":"Sigit Dwi Pramono","given":"","non-dropping-particle":"","parse-names":false,"suffix":""},{"dropping-particle":"","family":"Prema Hapsari Hidayati","given":"","non-dropping-particle":"","parse-names":false,"suffix":""},{"dropping-particle":"","family":"Syamsu","given":"Rachmat Faisal","non-dropping-particle":"","parse-names":false,"suffix":""}],"container-title":"Fakumi Medical Journal: Jurnal Mahasiswa Kedokteran","id":"ITEM-1","issue":"9","issued":{"date-parts":[["2022"]]},"page":"668-677","title":"Hubungan antara Dislipidemia dengan Diabetes Melitus Tipe 2 di Rumah Sakit Ibnu Sina Makassar","type":"article-journal","volume":"2"},"uris":["http://www.mendeley.com/documents/?uuid=c41eb451-0bb7-456d-88c2-ea4c9068ba02"]}],"mendeley":{"formattedCitation":"(ZA et al., 2022)","plainTextFormattedCitation":"(ZA et al., 2022)","previouslyFormattedCitation":"(ZA et al., 2022)"},"properties":{"noteIndex":0},"schema":"https://github.com/citation-style-language/schema/raw/master/csl-citation.json"}</w:instrText>
      </w:r>
      <w:r w:rsidR="00531D16">
        <w:rPr>
          <w:rFonts w:ascii="Times New Roman" w:hAnsi="Times New Roman" w:cs="Times New Roman"/>
          <w:sz w:val="24"/>
          <w:szCs w:val="24"/>
          <w:lang w:val="sv-SE"/>
        </w:rPr>
        <w:fldChar w:fldCharType="separate"/>
      </w:r>
      <w:r w:rsidR="00531D16" w:rsidRPr="00531D16">
        <w:rPr>
          <w:rFonts w:ascii="Times New Roman" w:hAnsi="Times New Roman" w:cs="Times New Roman"/>
          <w:noProof/>
          <w:sz w:val="24"/>
          <w:szCs w:val="24"/>
          <w:lang w:val="sv-SE"/>
        </w:rPr>
        <w:t>(ZA et al., 2022)</w:t>
      </w:r>
      <w:r w:rsidR="00531D16">
        <w:rPr>
          <w:rFonts w:ascii="Times New Roman" w:hAnsi="Times New Roman" w:cs="Times New Roman"/>
          <w:sz w:val="24"/>
          <w:szCs w:val="24"/>
          <w:lang w:val="sv-SE"/>
        </w:rPr>
        <w:fldChar w:fldCharType="end"/>
      </w:r>
      <w:r w:rsidR="008D2849">
        <w:rPr>
          <w:rFonts w:ascii="Times New Roman" w:hAnsi="Times New Roman" w:cs="Times New Roman"/>
          <w:sz w:val="24"/>
          <w:szCs w:val="24"/>
          <w:lang w:val="sv-SE"/>
        </w:rPr>
        <w:t>.</w:t>
      </w:r>
    </w:p>
    <w:p w14:paraId="4EE83BA3" w14:textId="72A06F59" w:rsidR="00A96AE4" w:rsidRPr="00585F98" w:rsidRDefault="00CF525F" w:rsidP="00A96AE4">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Indeks aterogenik plasma berdasarkan kadar HDL menunjukan bahwa subjek dengan kadar </w:t>
      </w:r>
      <w:r w:rsidR="006253D0">
        <w:rPr>
          <w:rFonts w:ascii="Times New Roman" w:hAnsi="Times New Roman" w:cs="Times New Roman"/>
          <w:sz w:val="24"/>
          <w:szCs w:val="24"/>
          <w:lang w:val="sv-SE"/>
        </w:rPr>
        <w:t>HDL</w:t>
      </w:r>
      <w:r>
        <w:rPr>
          <w:rFonts w:ascii="Times New Roman" w:hAnsi="Times New Roman" w:cs="Times New Roman"/>
          <w:sz w:val="24"/>
          <w:szCs w:val="24"/>
          <w:lang w:val="sv-SE"/>
        </w:rPr>
        <w:t xml:space="preserve"> tidak normal lebih banyak masuk kedalam indeks aterogenik plasma resiko tinggi dibandingkan dengan kadar </w:t>
      </w:r>
      <w:r w:rsidR="006253D0">
        <w:rPr>
          <w:rFonts w:ascii="Times New Roman" w:hAnsi="Times New Roman" w:cs="Times New Roman"/>
          <w:sz w:val="24"/>
          <w:szCs w:val="24"/>
          <w:lang w:val="sv-SE"/>
        </w:rPr>
        <w:t>HDL</w:t>
      </w:r>
      <w:r>
        <w:rPr>
          <w:rFonts w:ascii="Times New Roman" w:hAnsi="Times New Roman" w:cs="Times New Roman"/>
          <w:sz w:val="24"/>
          <w:szCs w:val="24"/>
          <w:lang w:val="sv-SE"/>
        </w:rPr>
        <w:t xml:space="preserve"> normal, </w:t>
      </w:r>
      <w:r w:rsidR="00A96AE4">
        <w:rPr>
          <w:rFonts w:ascii="Times New Roman" w:hAnsi="Times New Roman" w:cs="Times New Roman"/>
          <w:sz w:val="24"/>
          <w:szCs w:val="24"/>
          <w:lang w:val="sv-SE"/>
        </w:rPr>
        <w:t xml:space="preserve">Peneliti mendapatkan pada data rekam medis di tempat penelitian, penderita dengan kadar </w:t>
      </w:r>
      <w:r w:rsidR="00872329">
        <w:rPr>
          <w:rFonts w:ascii="Times New Roman" w:hAnsi="Times New Roman" w:cs="Times New Roman"/>
          <w:sz w:val="24"/>
          <w:szCs w:val="24"/>
          <w:lang w:val="sv-SE"/>
        </w:rPr>
        <w:t>HDL</w:t>
      </w:r>
      <w:r w:rsidR="00A96AE4">
        <w:rPr>
          <w:rFonts w:ascii="Times New Roman" w:hAnsi="Times New Roman" w:cs="Times New Roman"/>
          <w:sz w:val="24"/>
          <w:szCs w:val="24"/>
          <w:lang w:val="sv-SE"/>
        </w:rPr>
        <w:t xml:space="preserve"> t</w:t>
      </w:r>
      <w:r w:rsidR="00872329">
        <w:rPr>
          <w:rFonts w:ascii="Times New Roman" w:hAnsi="Times New Roman" w:cs="Times New Roman"/>
          <w:sz w:val="24"/>
          <w:szCs w:val="24"/>
          <w:lang w:val="sv-SE"/>
        </w:rPr>
        <w:t xml:space="preserve">idak </w:t>
      </w:r>
      <w:r w:rsidR="00005378">
        <w:rPr>
          <w:rFonts w:ascii="Times New Roman" w:hAnsi="Times New Roman" w:cs="Times New Roman"/>
          <w:sz w:val="24"/>
          <w:szCs w:val="24"/>
          <w:lang w:val="sv-SE"/>
        </w:rPr>
        <w:t>normal</w:t>
      </w:r>
      <w:r w:rsidR="00A96AE4">
        <w:rPr>
          <w:rFonts w:ascii="Times New Roman" w:hAnsi="Times New Roman" w:cs="Times New Roman"/>
          <w:sz w:val="24"/>
          <w:szCs w:val="24"/>
          <w:lang w:val="sv-SE"/>
        </w:rPr>
        <w:t xml:space="preserve"> berusia lansia dan mempunyai kadar TG yang tinggi. P</w:t>
      </w:r>
      <w:r w:rsidR="00A96AE4" w:rsidRPr="00981C71">
        <w:rPr>
          <w:rFonts w:ascii="Times New Roman" w:hAnsi="Times New Roman" w:cs="Times New Roman"/>
          <w:sz w:val="24"/>
          <w:szCs w:val="24"/>
          <w:lang w:val="sv-SE"/>
        </w:rPr>
        <w:t>eningkatan usia merupakan faktor risiko Dislipidemia</w:t>
      </w:r>
      <w:r w:rsidR="00A96AE4">
        <w:rPr>
          <w:rFonts w:ascii="Times New Roman" w:hAnsi="Times New Roman" w:cs="Times New Roman"/>
          <w:sz w:val="24"/>
          <w:szCs w:val="24"/>
          <w:lang w:val="sv-SE"/>
        </w:rPr>
        <w:t xml:space="preserve"> yang tidak dapat diubah dan merupakan</w:t>
      </w:r>
      <w:r w:rsidR="00A96AE4" w:rsidRPr="00981C71">
        <w:rPr>
          <w:rFonts w:ascii="Times New Roman" w:hAnsi="Times New Roman" w:cs="Times New Roman"/>
          <w:sz w:val="24"/>
          <w:szCs w:val="24"/>
          <w:lang w:val="sv-SE"/>
        </w:rPr>
        <w:t xml:space="preserve"> </w:t>
      </w:r>
      <w:r w:rsidR="00A96AE4">
        <w:rPr>
          <w:rFonts w:ascii="Times New Roman" w:hAnsi="Times New Roman" w:cs="Times New Roman"/>
          <w:sz w:val="24"/>
          <w:szCs w:val="24"/>
          <w:lang w:val="sv-SE"/>
        </w:rPr>
        <w:t>penyebab penyakit kardiovaskular</w:t>
      </w:r>
      <w:r w:rsidR="00A96AE4" w:rsidRPr="00981C71">
        <w:rPr>
          <w:rFonts w:ascii="Times New Roman" w:hAnsi="Times New Roman" w:cs="Times New Roman"/>
          <w:sz w:val="24"/>
          <w:szCs w:val="24"/>
          <w:lang w:val="sv-SE"/>
        </w:rPr>
        <w:t xml:space="preserve">, </w:t>
      </w:r>
      <w:r w:rsidR="00A96AE4">
        <w:rPr>
          <w:rFonts w:ascii="Times New Roman" w:hAnsi="Times New Roman" w:cs="Times New Roman"/>
          <w:sz w:val="24"/>
          <w:szCs w:val="24"/>
          <w:lang w:val="sv-SE"/>
        </w:rPr>
        <w:t xml:space="preserve">Hal ini sejalan dengan penelitian yang dilakukan oleh </w:t>
      </w:r>
      <w:r w:rsidR="00A96AE4">
        <w:rPr>
          <w:rFonts w:ascii="Times New Roman" w:hAnsi="Times New Roman" w:cs="Times New Roman"/>
          <w:sz w:val="24"/>
          <w:szCs w:val="24"/>
          <w:lang w:val="sv-SE"/>
        </w:rPr>
        <w:fldChar w:fldCharType="begin" w:fldLock="1"/>
      </w:r>
      <w:r w:rsidR="00A96AE4">
        <w:rPr>
          <w:rFonts w:ascii="Times New Roman" w:hAnsi="Times New Roman" w:cs="Times New Roman"/>
          <w:sz w:val="24"/>
          <w:szCs w:val="24"/>
          <w:lang w:val="sv-SE"/>
        </w:rPr>
        <w:instrText>ADDIN CSL_CITATION {"citationItems":[{"id":"ITEM-1","itemData":{"DOI":"10.34008/jurhesti.v3i2.35","ISSN":"2527-9548","abstract":"Based on the data from the Central Bureau of Statistics in 2014, the population of the elderly reached 20.24 million or 8.03% of the whole Indonesian people. The older a person is, the more vulnerable he is to degenerative diseases, and one of them is dyslipidemia. The objective of the research was to find out the risk factor for the incidence of dyslipidemia and to determine the value of Odds Ratio of risk factor for dyslipidemia. The research used case-control study design. The data were gathered from patients’ medical records and from the respondents. The samples were 135 respondents with 45 of them were in case group and 90 of them were in control group. The result of bivariate analysis showed that all independent variables were correlated with the incidence of dyslipidemia (p&lt;0.05). The result of multivariate analysis showed that the variable which had the most dominant correlation  was smoking habit at p-value = 0.000 (p&lt;0.05) and OR-value = 9.929 (85% CI 3.428-28.762) which indicated that smoking habit was the most influential risk factor for the incidence of dyslipidemia in the elderly. Keywords: The Elderly, Dyslipidemia, Gender, Obesity, Diabetes Mellitus, Smoking","author":[{"dropping-particle":"","family":"Lestari","given":"Ayuning","non-dropping-particle":"","parse-names":false,"suffix":""},{"dropping-particle":"","family":"Handini","given":"Myrnawati Crie","non-dropping-particle":"","parse-names":false,"suffix":""},{"dropping-particle":"","family":"Sinaga","given":"Taruli Rohana","non-dropping-particle":"","parse-names":false,"suffix":""}],"container-title":"Jurnal Riset Hesti Medan Akper Kesdam I/BB Medan","id":"ITEM-1","issue":"2","issued":{"date-parts":[["2018"]]},"page":"16","title":"FAKTOR RISIKO KEJADIAN DISLIPIDEMIA PADA LANSIA (Studi Kasus Kontrol Pada Lansia di Poli Lansia RSUD. Bangkinang Kabupaten Kampar Tahun 2016–2017)","type":"article-journal","volume":"3"},"uris":["http://www.mendeley.com/documents/?uuid=6d6c9283-e85a-46e1-97e8-1c97378728b8"]}],"mendeley":{"formattedCitation":"(Lestari et al., 2018)","manualFormatting":"Lestari et al., (2018)","plainTextFormattedCitation":"(Lestari et al., 2018)","previouslyFormattedCitation":"(Lestari et al., 2018)"},"properties":{"noteIndex":0},"schema":"https://github.com/citation-style-language/schema/raw/master/csl-citation.json"}</w:instrText>
      </w:r>
      <w:r w:rsidR="00A96AE4">
        <w:rPr>
          <w:rFonts w:ascii="Times New Roman" w:hAnsi="Times New Roman" w:cs="Times New Roman"/>
          <w:sz w:val="24"/>
          <w:szCs w:val="24"/>
          <w:lang w:val="sv-SE"/>
        </w:rPr>
        <w:fldChar w:fldCharType="separate"/>
      </w:r>
      <w:r w:rsidR="00A96AE4" w:rsidRPr="00CD5E70">
        <w:rPr>
          <w:rFonts w:ascii="Times New Roman" w:hAnsi="Times New Roman" w:cs="Times New Roman"/>
          <w:noProof/>
          <w:sz w:val="24"/>
          <w:szCs w:val="24"/>
          <w:lang w:val="sv-SE"/>
        </w:rPr>
        <w:t xml:space="preserve">Lestari et al., </w:t>
      </w:r>
      <w:r w:rsidR="00A96AE4">
        <w:rPr>
          <w:rFonts w:ascii="Times New Roman" w:hAnsi="Times New Roman" w:cs="Times New Roman"/>
          <w:noProof/>
          <w:sz w:val="24"/>
          <w:szCs w:val="24"/>
          <w:lang w:val="sv-SE"/>
        </w:rPr>
        <w:t>(</w:t>
      </w:r>
      <w:r w:rsidR="00A96AE4" w:rsidRPr="00CD5E70">
        <w:rPr>
          <w:rFonts w:ascii="Times New Roman" w:hAnsi="Times New Roman" w:cs="Times New Roman"/>
          <w:noProof/>
          <w:sz w:val="24"/>
          <w:szCs w:val="24"/>
          <w:lang w:val="sv-SE"/>
        </w:rPr>
        <w:t>2018)</w:t>
      </w:r>
      <w:r w:rsidR="00A96AE4">
        <w:rPr>
          <w:rFonts w:ascii="Times New Roman" w:hAnsi="Times New Roman" w:cs="Times New Roman"/>
          <w:sz w:val="24"/>
          <w:szCs w:val="24"/>
          <w:lang w:val="sv-SE"/>
        </w:rPr>
        <w:fldChar w:fldCharType="end"/>
      </w:r>
      <w:r w:rsidR="00A96AE4">
        <w:rPr>
          <w:rFonts w:ascii="Times New Roman" w:hAnsi="Times New Roman" w:cs="Times New Roman"/>
          <w:sz w:val="24"/>
          <w:szCs w:val="24"/>
          <w:lang w:val="sv-SE"/>
        </w:rPr>
        <w:t xml:space="preserve"> yang menyatakan bahwa </w:t>
      </w:r>
      <w:r w:rsidR="00A96AE4" w:rsidRPr="0057745A">
        <w:rPr>
          <w:rFonts w:ascii="Times New Roman" w:hAnsi="Times New Roman" w:cs="Times New Roman"/>
          <w:sz w:val="24"/>
          <w:szCs w:val="24"/>
          <w:lang w:val="sv-SE"/>
        </w:rPr>
        <w:t xml:space="preserve">semakin tua usia seseorang, maka semakin beresiko </w:t>
      </w:r>
      <w:r w:rsidR="00C2731C">
        <w:rPr>
          <w:rFonts w:ascii="Times New Roman" w:hAnsi="Times New Roman" w:cs="Times New Roman"/>
          <w:sz w:val="24"/>
          <w:szCs w:val="24"/>
          <w:lang w:val="sv-SE"/>
        </w:rPr>
        <w:t>mengalami</w:t>
      </w:r>
      <w:r w:rsidR="00A96AE4" w:rsidRPr="0057745A">
        <w:rPr>
          <w:rFonts w:ascii="Times New Roman" w:hAnsi="Times New Roman" w:cs="Times New Roman"/>
          <w:sz w:val="24"/>
          <w:szCs w:val="24"/>
          <w:lang w:val="sv-SE"/>
        </w:rPr>
        <w:t xml:space="preserve"> Dislipidemi</w:t>
      </w:r>
      <w:r w:rsidR="00A96AE4">
        <w:rPr>
          <w:rFonts w:ascii="Times New Roman" w:hAnsi="Times New Roman" w:cs="Times New Roman"/>
          <w:sz w:val="24"/>
          <w:szCs w:val="24"/>
          <w:lang w:val="sv-SE"/>
        </w:rPr>
        <w:t xml:space="preserve">a. Peneliti telah melakukan simulasi perhitungan IAP dan peneliti menyarankan jika seseorang ingin mencapai indeks aterogenik plasma risiko rendah PKV, maka dapat mengontrol profil lipid dengan </w:t>
      </w:r>
      <w:r w:rsidR="00A96AE4" w:rsidRPr="00585F98">
        <w:rPr>
          <w:rFonts w:ascii="Times New Roman" w:hAnsi="Times New Roman" w:cs="Times New Roman"/>
          <w:sz w:val="24"/>
          <w:szCs w:val="24"/>
          <w:lang w:val="sv-SE"/>
        </w:rPr>
        <w:t xml:space="preserve">kadar TG diturunkan </w:t>
      </w:r>
      <w:r w:rsidR="00A96AE4">
        <w:rPr>
          <w:rFonts w:ascii="Times New Roman" w:hAnsi="Times New Roman" w:cs="Times New Roman"/>
          <w:sz w:val="24"/>
          <w:szCs w:val="24"/>
          <w:lang w:val="sv-SE"/>
        </w:rPr>
        <w:t>mencapai</w:t>
      </w:r>
      <w:r w:rsidR="00A96AE4" w:rsidRPr="00585F98">
        <w:rPr>
          <w:rFonts w:ascii="Times New Roman" w:hAnsi="Times New Roman" w:cs="Times New Roman"/>
          <w:sz w:val="24"/>
          <w:szCs w:val="24"/>
          <w:lang w:val="sv-SE"/>
        </w:rPr>
        <w:t xml:space="preserve"> ≤ 90 mg/dl dan kadar HDL </w:t>
      </w:r>
      <w:r w:rsidR="00A96AE4">
        <w:rPr>
          <w:rFonts w:ascii="Times New Roman" w:hAnsi="Times New Roman" w:cs="Times New Roman"/>
          <w:sz w:val="24"/>
          <w:szCs w:val="24"/>
          <w:lang w:val="sv-SE"/>
        </w:rPr>
        <w:t>ditingkatkan</w:t>
      </w:r>
      <w:r w:rsidR="00A96AE4" w:rsidRPr="00585F98">
        <w:rPr>
          <w:rFonts w:ascii="Times New Roman" w:hAnsi="Times New Roman" w:cs="Times New Roman"/>
          <w:sz w:val="24"/>
          <w:szCs w:val="24"/>
          <w:lang w:val="sv-SE"/>
        </w:rPr>
        <w:t xml:space="preserve"> mencapai ≥ 70 mg/dl</w:t>
      </w:r>
      <w:r w:rsidR="00A96AE4">
        <w:rPr>
          <w:rFonts w:ascii="Times New Roman" w:hAnsi="Times New Roman" w:cs="Times New Roman"/>
          <w:sz w:val="24"/>
          <w:szCs w:val="24"/>
          <w:lang w:val="sv-SE"/>
        </w:rPr>
        <w:t>.</w:t>
      </w:r>
      <w:r w:rsidR="00A96AE4" w:rsidRPr="00585F98">
        <w:rPr>
          <w:rFonts w:ascii="Times New Roman" w:hAnsi="Times New Roman" w:cs="Times New Roman"/>
          <w:sz w:val="24"/>
          <w:szCs w:val="24"/>
          <w:lang w:val="sv-SE"/>
        </w:rPr>
        <w:t xml:space="preserve"> </w:t>
      </w:r>
    </w:p>
    <w:p w14:paraId="34574C31" w14:textId="62FB8E8E" w:rsidR="00F76A9C" w:rsidRDefault="001A39E2" w:rsidP="00FD45B3">
      <w:pPr>
        <w:pStyle w:val="ListParagraph"/>
        <w:spacing w:after="0" w:line="480" w:lineRule="auto"/>
        <w:ind w:left="360" w:firstLine="360"/>
        <w:jc w:val="both"/>
        <w:rPr>
          <w:rFonts w:ascii="Times New Roman" w:hAnsi="Times New Roman" w:cs="Times New Roman"/>
          <w:sz w:val="24"/>
          <w:szCs w:val="24"/>
          <w:lang w:val="sv-SE"/>
        </w:rPr>
      </w:pPr>
      <w:r w:rsidRPr="001A39E2">
        <w:rPr>
          <w:rFonts w:ascii="Times New Roman" w:hAnsi="Times New Roman" w:cs="Times New Roman"/>
          <w:sz w:val="24"/>
          <w:szCs w:val="24"/>
          <w:lang w:val="sv-SE"/>
        </w:rPr>
        <w:t xml:space="preserve">Parameter HDL dan trigliserida merupakan indeks penanda yang digunakan dalam menentukan risiko PKV suatu individu berdasarkan nilai indeks aterogenik. Nilai Indeks aterogenik risiko tinggi bisa disebabkan dari ketidak </w:t>
      </w:r>
      <w:r w:rsidRPr="001A39E2">
        <w:rPr>
          <w:rFonts w:ascii="Times New Roman" w:hAnsi="Times New Roman" w:cs="Times New Roman"/>
          <w:sz w:val="24"/>
          <w:szCs w:val="24"/>
          <w:lang w:val="sv-SE"/>
        </w:rPr>
        <w:lastRenderedPageBreak/>
        <w:t xml:space="preserve">normalan salah satu kadar HDL dan trigliserida ataupun keduanya dan didukung juga dari gaya hidup individu yang dimiliki </w:t>
      </w:r>
      <w:r w:rsidR="00B43B3C">
        <w:rPr>
          <w:rFonts w:ascii="Times New Roman" w:hAnsi="Times New Roman" w:cs="Times New Roman"/>
          <w:sz w:val="24"/>
          <w:szCs w:val="24"/>
          <w:lang w:val="sv-SE"/>
        </w:rPr>
        <w:t>sehingga</w:t>
      </w:r>
      <w:r w:rsidRPr="001A39E2">
        <w:rPr>
          <w:rFonts w:ascii="Times New Roman" w:hAnsi="Times New Roman" w:cs="Times New Roman"/>
          <w:sz w:val="24"/>
          <w:szCs w:val="24"/>
          <w:lang w:val="sv-SE"/>
        </w:rPr>
        <w:t xml:space="preserve"> bisa menyebabkan terjadinya aterosklerosis yang bisa berujung menyebabkan risiko terjadi PKV pada individunya.</w:t>
      </w:r>
    </w:p>
    <w:p w14:paraId="07FA782E" w14:textId="13CBD870" w:rsidR="00106DD2" w:rsidRDefault="004B2763" w:rsidP="00FD45B3">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t>Indeks aterogenik plasma berdasarkan kadar HDL</w:t>
      </w:r>
      <w:r w:rsidR="00E20FA2">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menunjukan bahwa subjek dengan kadar </w:t>
      </w:r>
      <w:r w:rsidR="00E20FA2">
        <w:rPr>
          <w:rFonts w:ascii="Times New Roman" w:hAnsi="Times New Roman" w:cs="Times New Roman"/>
          <w:sz w:val="24"/>
          <w:szCs w:val="24"/>
          <w:lang w:val="sv-SE"/>
        </w:rPr>
        <w:t>HDL</w:t>
      </w:r>
      <w:r>
        <w:rPr>
          <w:rFonts w:ascii="Times New Roman" w:hAnsi="Times New Roman" w:cs="Times New Roman"/>
          <w:sz w:val="24"/>
          <w:szCs w:val="24"/>
          <w:lang w:val="sv-SE"/>
        </w:rPr>
        <w:t xml:space="preserve"> tidak normal lebih banyak masuk kedalam indeks aterogenik plasma resiko tinggi PKV dibandingkan dengan kadar </w:t>
      </w:r>
      <w:r w:rsidR="00E20FA2">
        <w:rPr>
          <w:rFonts w:ascii="Times New Roman" w:hAnsi="Times New Roman" w:cs="Times New Roman"/>
          <w:sz w:val="24"/>
          <w:szCs w:val="24"/>
          <w:lang w:val="sv-SE"/>
        </w:rPr>
        <w:t>HDL</w:t>
      </w:r>
      <w:r>
        <w:rPr>
          <w:rFonts w:ascii="Times New Roman" w:hAnsi="Times New Roman" w:cs="Times New Roman"/>
          <w:sz w:val="24"/>
          <w:szCs w:val="24"/>
          <w:lang w:val="sv-SE"/>
        </w:rPr>
        <w:t xml:space="preserve"> normal. Kadar rata-rata </w:t>
      </w:r>
      <w:r w:rsidR="00E20FA2">
        <w:rPr>
          <w:rFonts w:ascii="Times New Roman" w:hAnsi="Times New Roman" w:cs="Times New Roman"/>
          <w:sz w:val="24"/>
          <w:szCs w:val="24"/>
          <w:lang w:val="sv-SE"/>
        </w:rPr>
        <w:t>HDL</w:t>
      </w:r>
      <w:r>
        <w:rPr>
          <w:rFonts w:ascii="Times New Roman" w:hAnsi="Times New Roman" w:cs="Times New Roman"/>
          <w:sz w:val="24"/>
          <w:szCs w:val="24"/>
          <w:lang w:val="sv-SE"/>
        </w:rPr>
        <w:t xml:space="preserve"> dengan IAP risiko tinggi PKV mencapai </w:t>
      </w:r>
      <w:r w:rsidR="00623478">
        <w:rPr>
          <w:rFonts w:ascii="Times New Roman" w:hAnsi="Times New Roman" w:cs="Times New Roman"/>
          <w:sz w:val="24"/>
          <w:szCs w:val="24"/>
          <w:lang w:val="sv-SE"/>
        </w:rPr>
        <w:t>31</w:t>
      </w:r>
      <w:r>
        <w:rPr>
          <w:rFonts w:ascii="Times New Roman" w:hAnsi="Times New Roman" w:cs="Times New Roman"/>
          <w:sz w:val="24"/>
          <w:szCs w:val="24"/>
          <w:lang w:val="sv-SE"/>
        </w:rPr>
        <w:t xml:space="preserve"> mg/dl dan mempunyai hubungan antara kadar </w:t>
      </w:r>
      <w:r w:rsidR="002A5439">
        <w:rPr>
          <w:rFonts w:ascii="Times New Roman" w:hAnsi="Times New Roman" w:cs="Times New Roman"/>
          <w:sz w:val="24"/>
          <w:szCs w:val="24"/>
          <w:lang w:val="sv-SE"/>
        </w:rPr>
        <w:t>HDL</w:t>
      </w:r>
      <w:r>
        <w:rPr>
          <w:rFonts w:ascii="Times New Roman" w:hAnsi="Times New Roman" w:cs="Times New Roman"/>
          <w:sz w:val="24"/>
          <w:szCs w:val="24"/>
          <w:lang w:val="sv-SE"/>
        </w:rPr>
        <w:t xml:space="preserve"> dengan </w:t>
      </w:r>
      <w:r w:rsidR="003A3BDB">
        <w:rPr>
          <w:rFonts w:ascii="Times New Roman" w:hAnsi="Times New Roman" w:cs="Times New Roman"/>
          <w:sz w:val="24"/>
          <w:szCs w:val="24"/>
          <w:lang w:val="sv-SE"/>
        </w:rPr>
        <w:t>IAP</w:t>
      </w:r>
      <w:r>
        <w:rPr>
          <w:rFonts w:ascii="Times New Roman" w:hAnsi="Times New Roman" w:cs="Times New Roman"/>
          <w:sz w:val="24"/>
          <w:szCs w:val="24"/>
          <w:lang w:val="sv-SE"/>
        </w:rPr>
        <w:t xml:space="preserve"> dengan kekuatan hubungan yang kuat dan memiliki hubungan yang </w:t>
      </w:r>
      <w:r w:rsidR="002A5439">
        <w:rPr>
          <w:rFonts w:ascii="Times New Roman" w:hAnsi="Times New Roman" w:cs="Times New Roman"/>
          <w:sz w:val="24"/>
          <w:szCs w:val="24"/>
          <w:lang w:val="sv-SE"/>
        </w:rPr>
        <w:t xml:space="preserve">berbanding terbalik </w:t>
      </w:r>
      <w:r>
        <w:rPr>
          <w:rFonts w:ascii="Times New Roman" w:hAnsi="Times New Roman" w:cs="Times New Roman"/>
          <w:sz w:val="24"/>
          <w:szCs w:val="24"/>
          <w:lang w:val="sv-SE"/>
        </w:rPr>
        <w:t xml:space="preserve">berarti jika kadar </w:t>
      </w:r>
      <w:r w:rsidR="00B55B66">
        <w:rPr>
          <w:rFonts w:ascii="Times New Roman" w:hAnsi="Times New Roman" w:cs="Times New Roman"/>
          <w:sz w:val="24"/>
          <w:szCs w:val="24"/>
          <w:lang w:val="sv-SE"/>
        </w:rPr>
        <w:t>HDL</w:t>
      </w:r>
      <w:r>
        <w:rPr>
          <w:rFonts w:ascii="Times New Roman" w:hAnsi="Times New Roman" w:cs="Times New Roman"/>
          <w:sz w:val="24"/>
          <w:szCs w:val="24"/>
          <w:lang w:val="sv-SE"/>
        </w:rPr>
        <w:t xml:space="preserve"> men</w:t>
      </w:r>
      <w:r w:rsidR="00B55B66">
        <w:rPr>
          <w:rFonts w:ascii="Times New Roman" w:hAnsi="Times New Roman" w:cs="Times New Roman"/>
          <w:sz w:val="24"/>
          <w:szCs w:val="24"/>
          <w:lang w:val="sv-SE"/>
        </w:rPr>
        <w:t>erun</w:t>
      </w:r>
      <w:r>
        <w:rPr>
          <w:rFonts w:ascii="Times New Roman" w:hAnsi="Times New Roman" w:cs="Times New Roman"/>
          <w:sz w:val="24"/>
          <w:szCs w:val="24"/>
          <w:lang w:val="sv-SE"/>
        </w:rPr>
        <w:t xml:space="preserve"> maka nilai IAPnya meningkat. Hal ini sejalan dengan penelitian yang dilakukan oleh</w:t>
      </w:r>
      <w:r w:rsidR="00B55B66">
        <w:rPr>
          <w:rFonts w:ascii="Times New Roman" w:hAnsi="Times New Roman" w:cs="Times New Roman"/>
          <w:sz w:val="24"/>
          <w:szCs w:val="24"/>
          <w:lang w:val="sv-SE"/>
        </w:rPr>
        <w:t xml:space="preserve"> </w:t>
      </w:r>
      <w:r w:rsidR="00467E33">
        <w:rPr>
          <w:rFonts w:ascii="Times New Roman" w:hAnsi="Times New Roman" w:cs="Times New Roman"/>
          <w:sz w:val="24"/>
          <w:szCs w:val="24"/>
          <w:lang w:val="sv-SE"/>
        </w:rPr>
        <w:t xml:space="preserve"> </w:t>
      </w:r>
      <w:r w:rsidR="00467E33">
        <w:rPr>
          <w:rFonts w:ascii="Times New Roman" w:hAnsi="Times New Roman" w:cs="Times New Roman"/>
          <w:sz w:val="24"/>
          <w:szCs w:val="24"/>
          <w:lang w:val="sv-SE"/>
        </w:rPr>
        <w:fldChar w:fldCharType="begin" w:fldLock="1"/>
      </w:r>
      <w:r w:rsidR="00710E06">
        <w:rPr>
          <w:rFonts w:ascii="Times New Roman" w:hAnsi="Times New Roman" w:cs="Times New Roman"/>
          <w:sz w:val="24"/>
          <w:szCs w:val="24"/>
          <w:lang w:val="sv-SE"/>
        </w:rPr>
        <w:instrText>ADDIN CSL_CITATION {"citationItems":[{"id":"ITEM-1","itemData":{"ISSN":"2549-9939","abstract":"Diabetes melitus tipe 2 merupakan penyakit gangguan metabolik yang ditandai dengan hiperglikemia sebagai akibat penurunan sekresi insulin oleh sel beta pankreas dan atau gangguan fungsi insulin. Pada keadaan DM tipe 2 dapat mengakibatkan kelainan metabolisme lipid (dislipidemia) diantaranya yaitu terjadi penurunan konsentrasi HDL (High Density Lipoprotein). Terjadinya penurunan kadar HDL dapat meningkatkan risiko terjadinya penyakit jantung koroner (PJK) yang merupakan penyebabab kematian utama pada pasien. Penelitian bertujuan untuk mengetahui adakah hubungan kadar glukosa darah dengan kadar HDL pada pasien DM tipe 2. Metode penelitian menggunakan metode observasional. Jumlah sampel yaitu 76 subyek penelitian, dengan menggunakan metode total sampling. Data sekunder yang diperoleh dilakukan uji normalitas dengan kolmogorov smirnov dan diperoleh data tidak berdistribusi normal. Data kemudian dilakukan uji statistika korelasi spearman. Diperoleh nilai p = 0,009 dan nilai r =-0,297. Sehingga dapat disimpulkan bahwa terdapat hubungan antara kadar glukosa darah dengan kadar HDL dengan nilai korelasi negatif.","author":[{"dropping-particle":"","family":"Rizqy","given":"Widya","non-dropping-particle":"","parse-names":false,"suffix":""},{"dropping-particle":"","family":"Fakultas","given":"Pratiwi","non-dropping-particle":"","parse-names":false,"suffix":""},{"dropping-particle":"","family":"Keperawatan","given":"Ilmu","non-dropping-particle":"","parse-names":false,"suffix":""},{"dropping-particle":"","family":"Kesehatan","given":"Dan","non-dropping-particle":"","parse-names":false,"suffix":""},{"dropping-particle":"","family":"Pratiwi","given":"Widya Rizqy","non-dropping-particle":"","parse-names":false,"suffix":""},{"dropping-particle":"","family":"Hediningsih","given":"Yekti","non-dropping-particle":"","parse-names":false,"suffix":""},{"dropping-particle":"","family":"Isworo","given":"Joko Teguh","non-dropping-particle":"","parse-names":false,"suffix":""},{"dropping-particle":"","family":"Fakultas","given":"Analis Kesehatan","non-dropping-particle":"","parse-names":false,"suffix":""},{"dropping-particle":"","family":"Universitas","given":"Kesehatan","non-dropping-particle":"","parse-names":false,"suffix":""},{"dropping-particle":"","family":"Semarang","given":"Muhammadiyah","non-dropping-particle":"","parse-names":false,"suffix":""},{"dropping-particle":"","family":"Klinik Balai","given":"Patologi","non-dropping-particle":"","parse-names":false,"suffix":""},{"dropping-particle":"","family":"Kesehatan","given":"Laboratorium","non-dropping-particle":"","parse-names":false,"suffix":""},{"dropping-particle":"","family":"Pengujian","given":"Dan","non-dropping-particle":"","parse-names":false,"suffix":""},{"dropping-particle":"","family":"Semarang","given":"Alat","non-dropping-particle":"","parse-names":false,"suffix":""},{"dropping-particle":"","family":"Diii","given":"Prodi","non-dropping-particle":"","parse-names":false,"suffix":""},{"dropping-particle":"","family":"Universitas","given":"Gizi","non-dropping-particle":"","parse-names":false,"suffix":""}],"container-title":"Jurnal Labora Medika","id":"ITEM-1","issued":{"date-parts":[["2021"]]},"page":"29-34","title":"Hubungan Kadar Glukosa Darah Dengan Kadar Hdl (High Density Lipoprotein) Pada Pasien Diabetes Melitus Tipe 2","type":"article-journal","volume":"5"},"uris":["http://www.mendeley.com/documents/?uuid=dbe107e2-870c-470b-af38-a9ee3e59d4f5"]}],"mendeley":{"formattedCitation":"(Rizqy et al., 2021)","manualFormatting":"Rizqy (et al., 2021)","plainTextFormattedCitation":"(Rizqy et al., 2021)","previouslyFormattedCitation":"(Rizqy et al., 2021)"},"properties":{"noteIndex":0},"schema":"https://github.com/citation-style-language/schema/raw/master/csl-citation.json"}</w:instrText>
      </w:r>
      <w:r w:rsidR="00467E33">
        <w:rPr>
          <w:rFonts w:ascii="Times New Roman" w:hAnsi="Times New Roman" w:cs="Times New Roman"/>
          <w:sz w:val="24"/>
          <w:szCs w:val="24"/>
          <w:lang w:val="sv-SE"/>
        </w:rPr>
        <w:fldChar w:fldCharType="separate"/>
      </w:r>
      <w:r w:rsidR="00467E33" w:rsidRPr="00467E33">
        <w:rPr>
          <w:rFonts w:ascii="Times New Roman" w:hAnsi="Times New Roman" w:cs="Times New Roman"/>
          <w:noProof/>
          <w:sz w:val="24"/>
          <w:szCs w:val="24"/>
          <w:lang w:val="sv-SE"/>
        </w:rPr>
        <w:t xml:space="preserve">Rizqy </w:t>
      </w:r>
      <w:r w:rsidR="00AD5064">
        <w:rPr>
          <w:rFonts w:ascii="Times New Roman" w:hAnsi="Times New Roman" w:cs="Times New Roman"/>
          <w:noProof/>
          <w:sz w:val="24"/>
          <w:szCs w:val="24"/>
          <w:lang w:val="sv-SE"/>
        </w:rPr>
        <w:t>(</w:t>
      </w:r>
      <w:r w:rsidR="00467E33" w:rsidRPr="00467E33">
        <w:rPr>
          <w:rFonts w:ascii="Times New Roman" w:hAnsi="Times New Roman" w:cs="Times New Roman"/>
          <w:noProof/>
          <w:sz w:val="24"/>
          <w:szCs w:val="24"/>
          <w:lang w:val="sv-SE"/>
        </w:rPr>
        <w:t>et al., 2021)</w:t>
      </w:r>
      <w:r w:rsidR="00467E33">
        <w:rPr>
          <w:rFonts w:ascii="Times New Roman" w:hAnsi="Times New Roman" w:cs="Times New Roman"/>
          <w:sz w:val="24"/>
          <w:szCs w:val="24"/>
          <w:lang w:val="sv-SE"/>
        </w:rPr>
        <w:fldChar w:fldCharType="end"/>
      </w:r>
      <w:r w:rsidR="00106DD2">
        <w:rPr>
          <w:rFonts w:ascii="Times New Roman" w:hAnsi="Times New Roman" w:cs="Times New Roman"/>
          <w:sz w:val="24"/>
          <w:szCs w:val="24"/>
          <w:lang w:val="sv-SE"/>
        </w:rPr>
        <w:t xml:space="preserve"> </w:t>
      </w:r>
      <w:r w:rsidR="001F17EB">
        <w:rPr>
          <w:rFonts w:ascii="Times New Roman" w:hAnsi="Times New Roman" w:cs="Times New Roman"/>
          <w:sz w:val="24"/>
          <w:szCs w:val="24"/>
          <w:lang w:val="sv-SE"/>
        </w:rPr>
        <w:t xml:space="preserve">yang mendapatkan hasil </w:t>
      </w:r>
      <w:r w:rsidR="00CE2CDC">
        <w:rPr>
          <w:rFonts w:ascii="Times New Roman" w:hAnsi="Times New Roman" w:cs="Times New Roman"/>
          <w:sz w:val="24"/>
          <w:szCs w:val="24"/>
          <w:lang w:val="sv-SE"/>
        </w:rPr>
        <w:t>uji korel</w:t>
      </w:r>
      <w:r w:rsidR="00815AE8">
        <w:rPr>
          <w:rFonts w:ascii="Times New Roman" w:hAnsi="Times New Roman" w:cs="Times New Roman"/>
          <w:sz w:val="24"/>
          <w:szCs w:val="24"/>
          <w:lang w:val="sv-SE"/>
        </w:rPr>
        <w:t>asi</w:t>
      </w:r>
      <w:r w:rsidR="00BE1B76">
        <w:rPr>
          <w:rFonts w:ascii="Times New Roman" w:hAnsi="Times New Roman" w:cs="Times New Roman"/>
          <w:sz w:val="24"/>
          <w:szCs w:val="24"/>
          <w:lang w:val="sv-SE"/>
        </w:rPr>
        <w:t>nya yaitu p (</w:t>
      </w:r>
      <w:r w:rsidR="0087721A">
        <w:rPr>
          <w:rFonts w:ascii="Times New Roman" w:hAnsi="Times New Roman" w:cs="Times New Roman"/>
          <w:sz w:val="24"/>
          <w:szCs w:val="24"/>
          <w:lang w:val="sv-SE"/>
        </w:rPr>
        <w:t>0,009) dan r (-0,29</w:t>
      </w:r>
      <w:r w:rsidR="0047513C">
        <w:rPr>
          <w:rFonts w:ascii="Times New Roman" w:hAnsi="Times New Roman" w:cs="Times New Roman"/>
          <w:sz w:val="24"/>
          <w:szCs w:val="24"/>
          <w:lang w:val="sv-SE"/>
        </w:rPr>
        <w:t xml:space="preserve">7) </w:t>
      </w:r>
      <w:r w:rsidR="00C12989">
        <w:rPr>
          <w:rFonts w:ascii="Times New Roman" w:hAnsi="Times New Roman" w:cs="Times New Roman"/>
          <w:sz w:val="24"/>
          <w:szCs w:val="24"/>
          <w:lang w:val="sv-SE"/>
        </w:rPr>
        <w:t xml:space="preserve">yang </w:t>
      </w:r>
      <w:r w:rsidR="00C12989" w:rsidRPr="00C12989">
        <w:rPr>
          <w:rFonts w:ascii="Times New Roman" w:hAnsi="Times New Roman" w:cs="Times New Roman"/>
          <w:sz w:val="24"/>
          <w:szCs w:val="24"/>
          <w:lang w:val="sv-SE"/>
        </w:rPr>
        <w:t xml:space="preserve">menunjukkan bahwa terdapat hubungan antara kadar glukosa darah dengan kadar HDL pada pasien DM tipe 2 dengan arah korelasi negatif. </w:t>
      </w:r>
      <w:r w:rsidR="00DC70DC">
        <w:rPr>
          <w:rFonts w:ascii="Times New Roman" w:hAnsi="Times New Roman" w:cs="Times New Roman"/>
          <w:sz w:val="24"/>
          <w:szCs w:val="24"/>
          <w:lang w:val="sv-SE"/>
        </w:rPr>
        <w:t>resistensi insulin akan mengakibatkan</w:t>
      </w:r>
      <w:r w:rsidR="00662C21">
        <w:rPr>
          <w:rFonts w:ascii="Times New Roman" w:hAnsi="Times New Roman" w:cs="Times New Roman"/>
          <w:sz w:val="24"/>
          <w:szCs w:val="24"/>
          <w:lang w:val="sv-SE"/>
        </w:rPr>
        <w:t xml:space="preserve"> hormon sensitif lipase yang terdapat pada jaringan adiposa menjadi aktif</w:t>
      </w:r>
      <w:r w:rsidR="00D22223">
        <w:rPr>
          <w:rFonts w:ascii="Times New Roman" w:hAnsi="Times New Roman" w:cs="Times New Roman"/>
          <w:sz w:val="24"/>
          <w:szCs w:val="24"/>
          <w:lang w:val="sv-SE"/>
        </w:rPr>
        <w:t xml:space="preserve"> </w:t>
      </w:r>
      <w:r w:rsidR="00F22412">
        <w:rPr>
          <w:rFonts w:ascii="Times New Roman" w:hAnsi="Times New Roman" w:cs="Times New Roman"/>
          <w:sz w:val="24"/>
          <w:szCs w:val="24"/>
          <w:lang w:val="sv-SE"/>
        </w:rPr>
        <w:t>sehingga</w:t>
      </w:r>
      <w:r w:rsidR="00C973C0">
        <w:rPr>
          <w:rFonts w:ascii="Times New Roman" w:hAnsi="Times New Roman" w:cs="Times New Roman"/>
          <w:sz w:val="24"/>
          <w:szCs w:val="24"/>
          <w:lang w:val="sv-SE"/>
        </w:rPr>
        <w:t xml:space="preserve"> meningkatkan</w:t>
      </w:r>
      <w:r w:rsidR="00F22412">
        <w:rPr>
          <w:rFonts w:ascii="Times New Roman" w:hAnsi="Times New Roman" w:cs="Times New Roman"/>
          <w:sz w:val="24"/>
          <w:szCs w:val="24"/>
          <w:lang w:val="sv-SE"/>
        </w:rPr>
        <w:t xml:space="preserve"> </w:t>
      </w:r>
      <w:r w:rsidR="00C973C0">
        <w:rPr>
          <w:rFonts w:ascii="Times New Roman" w:hAnsi="Times New Roman" w:cs="Times New Roman"/>
          <w:sz w:val="24"/>
          <w:szCs w:val="24"/>
          <w:lang w:val="sv-SE"/>
        </w:rPr>
        <w:t>lipolisis</w:t>
      </w:r>
      <w:r w:rsidR="00383F24">
        <w:rPr>
          <w:rFonts w:ascii="Times New Roman" w:hAnsi="Times New Roman" w:cs="Times New Roman"/>
          <w:sz w:val="24"/>
          <w:szCs w:val="24"/>
          <w:lang w:val="sv-SE"/>
        </w:rPr>
        <w:t xml:space="preserve"> </w:t>
      </w:r>
      <w:r w:rsidR="00CD5DD4">
        <w:rPr>
          <w:rFonts w:ascii="Times New Roman" w:hAnsi="Times New Roman" w:cs="Times New Roman"/>
          <w:sz w:val="24"/>
          <w:szCs w:val="24"/>
          <w:lang w:val="sv-SE"/>
        </w:rPr>
        <w:t xml:space="preserve">trigliserida pada </w:t>
      </w:r>
      <w:r w:rsidR="00C973C0">
        <w:rPr>
          <w:rFonts w:ascii="Times New Roman" w:hAnsi="Times New Roman" w:cs="Times New Roman"/>
          <w:sz w:val="24"/>
          <w:szCs w:val="24"/>
          <w:lang w:val="sv-SE"/>
        </w:rPr>
        <w:t>jaringan adiposa</w:t>
      </w:r>
      <w:r w:rsidR="00383F24">
        <w:rPr>
          <w:rFonts w:ascii="Times New Roman" w:hAnsi="Times New Roman" w:cs="Times New Roman"/>
          <w:sz w:val="24"/>
          <w:szCs w:val="24"/>
          <w:lang w:val="sv-SE"/>
        </w:rPr>
        <w:t xml:space="preserve"> dan </w:t>
      </w:r>
      <w:r w:rsidR="001D7FAF">
        <w:rPr>
          <w:rFonts w:ascii="Times New Roman" w:hAnsi="Times New Roman" w:cs="Times New Roman"/>
          <w:sz w:val="24"/>
          <w:szCs w:val="24"/>
          <w:lang w:val="sv-SE"/>
        </w:rPr>
        <w:t xml:space="preserve">menghasilkan </w:t>
      </w:r>
      <w:r w:rsidR="0091442B">
        <w:rPr>
          <w:rFonts w:ascii="Times New Roman" w:hAnsi="Times New Roman" w:cs="Times New Roman"/>
          <w:sz w:val="24"/>
          <w:szCs w:val="24"/>
          <w:lang w:val="sv-SE"/>
        </w:rPr>
        <w:t>asam lemak bebas yang berlebih.</w:t>
      </w:r>
      <w:r w:rsidR="002B3666">
        <w:rPr>
          <w:rFonts w:ascii="Times New Roman" w:hAnsi="Times New Roman" w:cs="Times New Roman"/>
          <w:sz w:val="24"/>
          <w:szCs w:val="24"/>
          <w:lang w:val="sv-SE"/>
        </w:rPr>
        <w:t xml:space="preserve"> </w:t>
      </w:r>
      <w:r w:rsidR="001F01B9">
        <w:rPr>
          <w:rFonts w:ascii="Times New Roman" w:hAnsi="Times New Roman" w:cs="Times New Roman"/>
          <w:sz w:val="24"/>
          <w:szCs w:val="24"/>
          <w:lang w:val="sv-SE"/>
        </w:rPr>
        <w:t>Dihati asam lemak bebas yang berlebih akan menjadi triglisrida</w:t>
      </w:r>
      <w:r w:rsidR="00EB521B">
        <w:rPr>
          <w:rFonts w:ascii="Times New Roman" w:hAnsi="Times New Roman" w:cs="Times New Roman"/>
          <w:sz w:val="24"/>
          <w:szCs w:val="24"/>
          <w:lang w:val="sv-SE"/>
        </w:rPr>
        <w:t xml:space="preserve"> dan menjadi bagian dari VLDL sehingga menghasilkan VLDL yang kaya akan trigliserida</w:t>
      </w:r>
      <w:r w:rsidR="00EC36E5">
        <w:rPr>
          <w:rFonts w:ascii="Times New Roman" w:hAnsi="Times New Roman" w:cs="Times New Roman"/>
          <w:sz w:val="24"/>
          <w:szCs w:val="24"/>
          <w:lang w:val="sv-SE"/>
        </w:rPr>
        <w:t xml:space="preserve">, kemudian </w:t>
      </w:r>
      <w:r w:rsidR="00082134">
        <w:rPr>
          <w:rFonts w:ascii="Times New Roman" w:hAnsi="Times New Roman" w:cs="Times New Roman"/>
          <w:sz w:val="24"/>
          <w:szCs w:val="24"/>
          <w:lang w:val="sv-SE"/>
        </w:rPr>
        <w:t xml:space="preserve">VLDL ini </w:t>
      </w:r>
      <w:r w:rsidR="00EC36E5">
        <w:rPr>
          <w:rFonts w:ascii="Times New Roman" w:hAnsi="Times New Roman" w:cs="Times New Roman"/>
          <w:sz w:val="24"/>
          <w:szCs w:val="24"/>
          <w:lang w:val="sv-SE"/>
        </w:rPr>
        <w:t xml:space="preserve">akan ditukarkan dengan kolestrol ester </w:t>
      </w:r>
      <w:r w:rsidR="00EF2A41">
        <w:rPr>
          <w:rFonts w:ascii="Times New Roman" w:hAnsi="Times New Roman" w:cs="Times New Roman"/>
          <w:sz w:val="24"/>
          <w:szCs w:val="24"/>
          <w:lang w:val="sv-SE"/>
        </w:rPr>
        <w:t>yang berasal dari HDL dan akan menghasilk</w:t>
      </w:r>
      <w:r w:rsidR="00CD29AB">
        <w:rPr>
          <w:rFonts w:ascii="Times New Roman" w:hAnsi="Times New Roman" w:cs="Times New Roman"/>
          <w:sz w:val="24"/>
          <w:szCs w:val="24"/>
          <w:lang w:val="sv-SE"/>
        </w:rPr>
        <w:t>a</w:t>
      </w:r>
      <w:r w:rsidR="00EF2A41">
        <w:rPr>
          <w:rFonts w:ascii="Times New Roman" w:hAnsi="Times New Roman" w:cs="Times New Roman"/>
          <w:sz w:val="24"/>
          <w:szCs w:val="24"/>
          <w:lang w:val="sv-SE"/>
        </w:rPr>
        <w:t>n HDL</w:t>
      </w:r>
      <w:r w:rsidR="00742044">
        <w:rPr>
          <w:rFonts w:ascii="Times New Roman" w:hAnsi="Times New Roman" w:cs="Times New Roman"/>
          <w:sz w:val="24"/>
          <w:szCs w:val="24"/>
          <w:lang w:val="sv-SE"/>
        </w:rPr>
        <w:t xml:space="preserve"> yang kaya akan trigliserida tetapi miskin kolestrol ester</w:t>
      </w:r>
      <w:r w:rsidR="00623A6E">
        <w:rPr>
          <w:rFonts w:ascii="Times New Roman" w:hAnsi="Times New Roman" w:cs="Times New Roman"/>
          <w:sz w:val="24"/>
          <w:szCs w:val="24"/>
          <w:lang w:val="sv-SE"/>
        </w:rPr>
        <w:t>. Kolestrol HDL ini akan lebih mudah dikatabolisme oleh ginjal sehingga jumlah HDL akan menurun</w:t>
      </w:r>
      <w:r w:rsidR="0024196D">
        <w:rPr>
          <w:rFonts w:ascii="Times New Roman" w:hAnsi="Times New Roman" w:cs="Times New Roman"/>
          <w:sz w:val="24"/>
          <w:szCs w:val="24"/>
          <w:lang w:val="sv-SE"/>
        </w:rPr>
        <w:t>.</w:t>
      </w:r>
    </w:p>
    <w:p w14:paraId="0AA42A16" w14:textId="2DC5F01E" w:rsidR="009F6B27" w:rsidRPr="00D14F7A" w:rsidRDefault="00A40E43" w:rsidP="001B2B53">
      <w:pPr>
        <w:pStyle w:val="ListParagraph"/>
        <w:spacing w:after="0" w:line="480" w:lineRule="auto"/>
        <w:ind w:left="360" w:firstLine="36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Berdasarkan</w:t>
      </w:r>
      <w:r w:rsidR="00056521" w:rsidRPr="00BD31E0">
        <w:rPr>
          <w:rFonts w:ascii="Times New Roman" w:hAnsi="Times New Roman" w:cs="Times New Roman"/>
          <w:sz w:val="24"/>
          <w:szCs w:val="24"/>
          <w:lang w:val="sv-SE"/>
        </w:rPr>
        <w:t xml:space="preserve"> </w:t>
      </w:r>
      <w:r w:rsidR="00750D38">
        <w:rPr>
          <w:rFonts w:ascii="Times New Roman" w:hAnsi="Times New Roman" w:cs="Times New Roman"/>
          <w:sz w:val="24"/>
          <w:szCs w:val="24"/>
          <w:lang w:val="sv-SE"/>
        </w:rPr>
        <w:t xml:space="preserve">hasil </w:t>
      </w:r>
      <w:r w:rsidR="00EC4569">
        <w:rPr>
          <w:rFonts w:ascii="Times New Roman" w:hAnsi="Times New Roman" w:cs="Times New Roman"/>
          <w:sz w:val="24"/>
          <w:szCs w:val="24"/>
          <w:lang w:val="sv-SE"/>
        </w:rPr>
        <w:t xml:space="preserve">uji statistik yang dilakukan dengan uji </w:t>
      </w:r>
      <w:r w:rsidR="00750D38">
        <w:rPr>
          <w:rFonts w:ascii="Times New Roman" w:hAnsi="Times New Roman" w:cs="Times New Roman"/>
          <w:sz w:val="24"/>
          <w:szCs w:val="24"/>
          <w:lang w:val="sv-SE"/>
        </w:rPr>
        <w:t xml:space="preserve">analisis person antara kadar HbA1c dengan indeks aterogenik plasma </w:t>
      </w:r>
      <w:r w:rsidR="00AA53D5">
        <w:rPr>
          <w:rFonts w:ascii="Times New Roman" w:hAnsi="Times New Roman" w:cs="Times New Roman"/>
          <w:sz w:val="24"/>
          <w:szCs w:val="24"/>
          <w:lang w:val="sv-SE"/>
        </w:rPr>
        <w:t xml:space="preserve">pada penderita diabetes melitus </w:t>
      </w:r>
      <w:r w:rsidR="00BF3448">
        <w:rPr>
          <w:rFonts w:ascii="Times New Roman" w:hAnsi="Times New Roman" w:cs="Times New Roman"/>
          <w:sz w:val="24"/>
          <w:szCs w:val="24"/>
          <w:lang w:val="sv-SE"/>
        </w:rPr>
        <w:t>ditemuk</w:t>
      </w:r>
      <w:r w:rsidR="00634287">
        <w:rPr>
          <w:rFonts w:ascii="Times New Roman" w:hAnsi="Times New Roman" w:cs="Times New Roman"/>
          <w:sz w:val="24"/>
          <w:szCs w:val="24"/>
          <w:lang w:val="sv-SE"/>
        </w:rPr>
        <w:t xml:space="preserve">an bahwa </w:t>
      </w:r>
      <w:r w:rsidR="00A32AE9">
        <w:rPr>
          <w:rFonts w:ascii="Times New Roman" w:hAnsi="Times New Roman" w:cs="Times New Roman"/>
          <w:sz w:val="24"/>
          <w:szCs w:val="24"/>
          <w:lang w:val="sv-SE"/>
        </w:rPr>
        <w:t>tidak terdapat hu</w:t>
      </w:r>
      <w:r w:rsidR="00632976">
        <w:rPr>
          <w:rFonts w:ascii="Times New Roman" w:hAnsi="Times New Roman" w:cs="Times New Roman"/>
          <w:sz w:val="24"/>
          <w:szCs w:val="24"/>
          <w:lang w:val="sv-SE"/>
        </w:rPr>
        <w:t>bungan antara kedua variabel tersebut,</w:t>
      </w:r>
      <w:r w:rsidR="003D1DA4">
        <w:rPr>
          <w:rFonts w:ascii="Times New Roman" w:hAnsi="Times New Roman" w:cs="Times New Roman"/>
          <w:sz w:val="24"/>
          <w:szCs w:val="24"/>
          <w:lang w:val="sv-SE"/>
        </w:rPr>
        <w:t xml:space="preserve"> d</w:t>
      </w:r>
      <w:r w:rsidR="00EA6567">
        <w:rPr>
          <w:rFonts w:ascii="Times New Roman" w:hAnsi="Times New Roman" w:cs="Times New Roman"/>
          <w:sz w:val="24"/>
          <w:szCs w:val="24"/>
          <w:lang w:val="sv-SE"/>
        </w:rPr>
        <w:t>engan kekuatan hubungan sangat lemah</w:t>
      </w:r>
      <w:r w:rsidR="00E174DE">
        <w:rPr>
          <w:rFonts w:ascii="Times New Roman" w:hAnsi="Times New Roman" w:cs="Times New Roman"/>
          <w:sz w:val="24"/>
          <w:szCs w:val="24"/>
          <w:lang w:val="sv-SE"/>
        </w:rPr>
        <w:t xml:space="preserve">. </w:t>
      </w:r>
      <w:r w:rsidR="00FD1AA0">
        <w:rPr>
          <w:rFonts w:ascii="Times New Roman" w:hAnsi="Times New Roman" w:cs="Times New Roman"/>
          <w:sz w:val="24"/>
          <w:szCs w:val="24"/>
          <w:lang w:val="sv-SE"/>
        </w:rPr>
        <w:t>P</w:t>
      </w:r>
      <w:r w:rsidR="00FD1AA0" w:rsidRPr="00C63298">
        <w:rPr>
          <w:rFonts w:ascii="Times New Roman" w:hAnsi="Times New Roman" w:cs="Times New Roman"/>
          <w:sz w:val="24"/>
          <w:szCs w:val="24"/>
          <w:lang w:val="sv-SE"/>
        </w:rPr>
        <w:t xml:space="preserve">ada penelitian ini lebih </w:t>
      </w:r>
      <w:r w:rsidR="00E075BC">
        <w:rPr>
          <w:rFonts w:ascii="Times New Roman" w:hAnsi="Times New Roman" w:cs="Times New Roman"/>
          <w:sz w:val="24"/>
          <w:szCs w:val="24"/>
          <w:lang w:val="sv-SE"/>
        </w:rPr>
        <w:t>dominan</w:t>
      </w:r>
      <w:r w:rsidR="00FD1AA0" w:rsidRPr="00C63298">
        <w:rPr>
          <w:rFonts w:ascii="Times New Roman" w:hAnsi="Times New Roman" w:cs="Times New Roman"/>
          <w:sz w:val="24"/>
          <w:szCs w:val="24"/>
          <w:lang w:val="sv-SE"/>
        </w:rPr>
        <w:t xml:space="preserve"> pasien dengan </w:t>
      </w:r>
      <w:r w:rsidR="00BA0936">
        <w:rPr>
          <w:rFonts w:ascii="Times New Roman" w:hAnsi="Times New Roman" w:cs="Times New Roman"/>
          <w:sz w:val="24"/>
          <w:szCs w:val="24"/>
          <w:lang w:val="sv-SE"/>
        </w:rPr>
        <w:t>HbA1c tidak terkontrol</w:t>
      </w:r>
      <w:r w:rsidR="00FD1AA0" w:rsidRPr="00C63298">
        <w:rPr>
          <w:rFonts w:ascii="Times New Roman" w:hAnsi="Times New Roman" w:cs="Times New Roman"/>
          <w:sz w:val="24"/>
          <w:szCs w:val="24"/>
          <w:lang w:val="sv-SE"/>
        </w:rPr>
        <w:t>.</w:t>
      </w:r>
      <w:r w:rsidR="00E426A2">
        <w:rPr>
          <w:rFonts w:ascii="Times New Roman" w:hAnsi="Times New Roman" w:cs="Times New Roman"/>
          <w:sz w:val="24"/>
          <w:szCs w:val="24"/>
          <w:lang w:val="sv-SE"/>
        </w:rPr>
        <w:t xml:space="preserve"> </w:t>
      </w:r>
      <w:r w:rsidR="00540C6C" w:rsidRPr="00AC1EAD">
        <w:rPr>
          <w:rFonts w:ascii="Times New Roman" w:hAnsi="Times New Roman" w:cs="Times New Roman"/>
          <w:sz w:val="24"/>
          <w:szCs w:val="24"/>
          <w:lang w:val="sv-SE"/>
        </w:rPr>
        <w:t xml:space="preserve">Hal ini dapat dipengaruhi oleh </w:t>
      </w:r>
      <w:r w:rsidR="00170673" w:rsidRPr="00AC1EAD">
        <w:rPr>
          <w:rFonts w:ascii="Times New Roman" w:hAnsi="Times New Roman" w:cs="Times New Roman"/>
          <w:sz w:val="24"/>
          <w:szCs w:val="24"/>
          <w:lang w:val="sv-SE"/>
        </w:rPr>
        <w:t>faktor lain</w:t>
      </w:r>
      <w:r w:rsidR="00EC4E56">
        <w:rPr>
          <w:rFonts w:ascii="Times New Roman" w:hAnsi="Times New Roman" w:cs="Times New Roman"/>
          <w:sz w:val="24"/>
          <w:szCs w:val="24"/>
          <w:lang w:val="sv-SE"/>
        </w:rPr>
        <w:t xml:space="preserve"> salah satunya</w:t>
      </w:r>
      <w:r w:rsidR="00170673" w:rsidRPr="00AC1EAD">
        <w:rPr>
          <w:rFonts w:ascii="Times New Roman" w:hAnsi="Times New Roman" w:cs="Times New Roman"/>
          <w:sz w:val="24"/>
          <w:szCs w:val="24"/>
          <w:lang w:val="sv-SE"/>
        </w:rPr>
        <w:t xml:space="preserve"> yaitu </w:t>
      </w:r>
      <w:r w:rsidR="007C4DF2" w:rsidRPr="00AC1EAD">
        <w:rPr>
          <w:rFonts w:ascii="Times New Roman" w:hAnsi="Times New Roman" w:cs="Times New Roman"/>
          <w:sz w:val="24"/>
          <w:szCs w:val="24"/>
          <w:lang w:val="sv-SE"/>
        </w:rPr>
        <w:t>dislipidemia</w:t>
      </w:r>
      <w:r w:rsidR="00D93877">
        <w:rPr>
          <w:rFonts w:ascii="Times New Roman" w:hAnsi="Times New Roman" w:cs="Times New Roman"/>
          <w:sz w:val="24"/>
          <w:szCs w:val="24"/>
          <w:lang w:val="sv-SE"/>
        </w:rPr>
        <w:t xml:space="preserve">, </w:t>
      </w:r>
      <w:r w:rsidR="00E14F5A">
        <w:rPr>
          <w:rFonts w:ascii="Times New Roman" w:hAnsi="Times New Roman" w:cs="Times New Roman"/>
          <w:sz w:val="24"/>
          <w:szCs w:val="24"/>
          <w:lang w:val="sv-SE"/>
        </w:rPr>
        <w:t xml:space="preserve">karena pada hiperglikemia </w:t>
      </w:r>
      <w:r w:rsidR="00EB5CE7">
        <w:rPr>
          <w:rFonts w:ascii="Times New Roman" w:hAnsi="Times New Roman" w:cs="Times New Roman"/>
          <w:sz w:val="24"/>
          <w:szCs w:val="24"/>
          <w:lang w:val="sv-SE"/>
        </w:rPr>
        <w:t>saat terjadi resistensi insulin</w:t>
      </w:r>
      <w:r w:rsidR="00AA3A61">
        <w:rPr>
          <w:rFonts w:ascii="Times New Roman" w:hAnsi="Times New Roman" w:cs="Times New Roman"/>
          <w:sz w:val="24"/>
          <w:szCs w:val="24"/>
          <w:lang w:val="sv-SE"/>
        </w:rPr>
        <w:t xml:space="preserve"> </w:t>
      </w:r>
      <w:r w:rsidR="00DC00A8">
        <w:rPr>
          <w:rFonts w:ascii="Times New Roman" w:hAnsi="Times New Roman" w:cs="Times New Roman"/>
          <w:sz w:val="24"/>
          <w:szCs w:val="24"/>
          <w:lang w:val="sv-SE"/>
        </w:rPr>
        <w:t>maka peningkatan kadar trigiserida terjadi</w:t>
      </w:r>
      <w:r w:rsidR="00761A00">
        <w:rPr>
          <w:rFonts w:ascii="Times New Roman" w:hAnsi="Times New Roman" w:cs="Times New Roman"/>
          <w:sz w:val="24"/>
          <w:szCs w:val="24"/>
          <w:lang w:val="sv-SE"/>
        </w:rPr>
        <w:t>, kadar HDL menurun</w:t>
      </w:r>
      <w:r w:rsidR="00297D3F">
        <w:rPr>
          <w:rFonts w:ascii="Times New Roman" w:hAnsi="Times New Roman" w:cs="Times New Roman"/>
          <w:sz w:val="24"/>
          <w:szCs w:val="24"/>
          <w:lang w:val="sv-SE"/>
        </w:rPr>
        <w:t>, peningkatan kadar LDL dan</w:t>
      </w:r>
      <w:r w:rsidR="00871435">
        <w:rPr>
          <w:rFonts w:ascii="Times New Roman" w:hAnsi="Times New Roman" w:cs="Times New Roman"/>
          <w:sz w:val="24"/>
          <w:szCs w:val="24"/>
          <w:lang w:val="sv-SE"/>
        </w:rPr>
        <w:t xml:space="preserve"> jumlah partikel LDL</w:t>
      </w:r>
      <w:r w:rsidR="000332FF">
        <w:rPr>
          <w:rFonts w:ascii="Times New Roman" w:hAnsi="Times New Roman" w:cs="Times New Roman"/>
          <w:sz w:val="24"/>
          <w:szCs w:val="24"/>
          <w:lang w:val="sv-SE"/>
        </w:rPr>
        <w:t xml:space="preserve"> memadat.</w:t>
      </w:r>
      <w:r w:rsidR="00FF0407">
        <w:rPr>
          <w:rFonts w:ascii="Times New Roman" w:hAnsi="Times New Roman" w:cs="Times New Roman"/>
          <w:sz w:val="24"/>
          <w:szCs w:val="24"/>
          <w:lang w:val="sv-SE"/>
        </w:rPr>
        <w:t xml:space="preserve"> </w:t>
      </w:r>
      <w:r w:rsidR="00FF0407" w:rsidRPr="00D14F7A">
        <w:rPr>
          <w:rFonts w:ascii="Times New Roman" w:hAnsi="Times New Roman" w:cs="Times New Roman"/>
          <w:sz w:val="24"/>
          <w:szCs w:val="24"/>
          <w:lang w:val="sv-SE"/>
        </w:rPr>
        <w:t>Perubahan profil lipid pada pasien diabetes mellitus yang disebabkan karena perubahan jalur sensitif insulin</w:t>
      </w:r>
      <w:r w:rsidR="00D14F7A">
        <w:rPr>
          <w:rFonts w:ascii="Times New Roman" w:hAnsi="Times New Roman" w:cs="Times New Roman"/>
          <w:sz w:val="24"/>
          <w:szCs w:val="24"/>
          <w:lang w:val="sv-SE"/>
        </w:rPr>
        <w:t xml:space="preserve"> ini</w:t>
      </w:r>
      <w:r w:rsidR="00FF0407" w:rsidRPr="00D14F7A">
        <w:rPr>
          <w:rFonts w:ascii="Times New Roman" w:hAnsi="Times New Roman" w:cs="Times New Roman"/>
          <w:sz w:val="24"/>
          <w:szCs w:val="24"/>
          <w:lang w:val="sv-SE"/>
        </w:rPr>
        <w:t xml:space="preserve">, </w:t>
      </w:r>
      <w:r w:rsidR="00D14F7A">
        <w:rPr>
          <w:rFonts w:ascii="Times New Roman" w:hAnsi="Times New Roman" w:cs="Times New Roman"/>
          <w:sz w:val="24"/>
          <w:szCs w:val="24"/>
          <w:lang w:val="sv-SE"/>
        </w:rPr>
        <w:t xml:space="preserve">akan mengakibatkan peningkatan </w:t>
      </w:r>
      <w:r w:rsidR="00FF0407" w:rsidRPr="00D14F7A">
        <w:rPr>
          <w:rFonts w:ascii="Times New Roman" w:hAnsi="Times New Roman" w:cs="Times New Roman"/>
          <w:sz w:val="24"/>
          <w:szCs w:val="24"/>
          <w:lang w:val="sv-SE"/>
        </w:rPr>
        <w:t>konsentrasi asam lemak bebas dan peradangan tingkat rendah serta menghasilkan kelebihan produksi dan penurunan katabolisme lipoprotein yang kaya trigliserida dari usus dan hati</w:t>
      </w:r>
      <w:r w:rsidR="003134BC">
        <w:rPr>
          <w:rFonts w:ascii="Times New Roman" w:hAnsi="Times New Roman" w:cs="Times New Roman"/>
          <w:sz w:val="24"/>
          <w:szCs w:val="24"/>
          <w:lang w:val="sv-SE"/>
        </w:rPr>
        <w:t xml:space="preserve"> </w:t>
      </w:r>
      <w:r w:rsidR="003134BC">
        <w:rPr>
          <w:rFonts w:ascii="Times New Roman" w:hAnsi="Times New Roman" w:cs="Times New Roman"/>
          <w:sz w:val="24"/>
          <w:szCs w:val="24"/>
          <w:lang w:val="sv-SE"/>
        </w:rPr>
        <w:fldChar w:fldCharType="begin" w:fldLock="1"/>
      </w:r>
      <w:r w:rsidR="003134BC">
        <w:rPr>
          <w:rFonts w:ascii="Times New Roman" w:hAnsi="Times New Roman" w:cs="Times New Roman"/>
          <w:sz w:val="24"/>
          <w:szCs w:val="24"/>
          <w:lang w:val="sv-SE"/>
        </w:rPr>
        <w:instrText>ADDIN CSL_CITATION {"citationItems":[{"id":"ITEM-1","itemData":{"ISBN":"9786026076649","author":[{"dropping-particle":"","family":"Rasyid","given":"Nur Qadri","non-dropping-particle":"","parse-names":false,"suffix":""},{"dropping-particle":"","family":"Akademi","given":"Dosen","non-dropping-particle":"","parse-names":false,"suffix":""},{"dropping-particle":"","family":"Kesehatan","given":"Analis","non-dropping-particle":"","parse-names":false,"suffix":""},{"dropping-particle":"","family":"Makassar","given":"Muhammadiyah","non-dropping-particle":"","parse-names":false,"suffix":""}],"id":"ITEM-1","issue":"2014","issued":{"date-parts":[["2018"]]},"page":"149-152","title":"Gangguan dislipidemia pada pasien diabetes mellitus 1)","type":"article-journal","volume":"2018"},"uris":["http://www.mendeley.com/documents/?uuid=9d6d1e10-65c1-449d-8490-8c1e04d9f450"]}],"mendeley":{"formattedCitation":"(Rasyid et al., 2018)","plainTextFormattedCitation":"(Rasyid et al., 2018)"},"properties":{"noteIndex":0},"schema":"https://github.com/citation-style-language/schema/raw/master/csl-citation.json"}</w:instrText>
      </w:r>
      <w:r w:rsidR="003134BC">
        <w:rPr>
          <w:rFonts w:ascii="Times New Roman" w:hAnsi="Times New Roman" w:cs="Times New Roman"/>
          <w:sz w:val="24"/>
          <w:szCs w:val="24"/>
          <w:lang w:val="sv-SE"/>
        </w:rPr>
        <w:fldChar w:fldCharType="separate"/>
      </w:r>
      <w:r w:rsidR="003134BC" w:rsidRPr="003134BC">
        <w:rPr>
          <w:rFonts w:ascii="Times New Roman" w:hAnsi="Times New Roman" w:cs="Times New Roman"/>
          <w:noProof/>
          <w:sz w:val="24"/>
          <w:szCs w:val="24"/>
          <w:lang w:val="sv-SE"/>
        </w:rPr>
        <w:t>(Rasyid et al., 2018)</w:t>
      </w:r>
      <w:r w:rsidR="003134BC">
        <w:rPr>
          <w:rFonts w:ascii="Times New Roman" w:hAnsi="Times New Roman" w:cs="Times New Roman"/>
          <w:sz w:val="24"/>
          <w:szCs w:val="24"/>
          <w:lang w:val="sv-SE"/>
        </w:rPr>
        <w:fldChar w:fldCharType="end"/>
      </w:r>
      <w:r w:rsidR="00FF0407" w:rsidRPr="00D14F7A">
        <w:rPr>
          <w:rFonts w:ascii="Times New Roman" w:hAnsi="Times New Roman" w:cs="Times New Roman"/>
          <w:sz w:val="24"/>
          <w:szCs w:val="24"/>
          <w:lang w:val="sv-SE"/>
        </w:rPr>
        <w:t>.</w:t>
      </w:r>
    </w:p>
    <w:p w14:paraId="2AC1FDBD" w14:textId="15AFCB3C" w:rsidR="00503E6E" w:rsidRPr="00E352F2" w:rsidRDefault="00763102" w:rsidP="00E352F2">
      <w:pPr>
        <w:pStyle w:val="ListParagraph"/>
        <w:spacing w:after="0" w:line="480" w:lineRule="auto"/>
        <w:ind w:left="360" w:firstLine="360"/>
        <w:jc w:val="both"/>
        <w:rPr>
          <w:rFonts w:ascii="Times New Roman" w:hAnsi="Times New Roman" w:cs="Times New Roman"/>
          <w:sz w:val="24"/>
          <w:szCs w:val="24"/>
          <w:lang w:val="sv-SE"/>
        </w:rPr>
      </w:pPr>
      <w:r w:rsidRPr="00AC1EAD">
        <w:rPr>
          <w:rFonts w:ascii="Times New Roman" w:hAnsi="Times New Roman" w:cs="Times New Roman"/>
          <w:sz w:val="24"/>
          <w:szCs w:val="24"/>
          <w:lang w:val="sv-SE"/>
        </w:rPr>
        <w:t xml:space="preserve"> Pada penelitian ini</w:t>
      </w:r>
      <w:r w:rsidR="00B57417" w:rsidRPr="00AC1EAD">
        <w:rPr>
          <w:rFonts w:ascii="Arial" w:eastAsia="Times New Roman" w:hAnsi="Arial" w:cs="Arial"/>
          <w:color w:val="1B1C1D"/>
          <w:sz w:val="24"/>
          <w:szCs w:val="24"/>
          <w:lang w:val="sv-SE"/>
        </w:rPr>
        <w:t xml:space="preserve"> </w:t>
      </w:r>
      <w:r w:rsidR="00097E06" w:rsidRPr="00AC1EAD">
        <w:rPr>
          <w:rFonts w:ascii="Times New Roman" w:hAnsi="Times New Roman" w:cs="Times New Roman"/>
          <w:sz w:val="24"/>
          <w:szCs w:val="24"/>
          <w:lang w:val="sv-SE"/>
        </w:rPr>
        <w:t>penderita DM dengan dislipidemia, bahkan dengan</w:t>
      </w:r>
      <w:r w:rsidRPr="00AC1EAD">
        <w:rPr>
          <w:rFonts w:ascii="Times New Roman" w:hAnsi="Times New Roman" w:cs="Times New Roman"/>
          <w:sz w:val="24"/>
          <w:szCs w:val="24"/>
          <w:lang w:val="sv-SE"/>
        </w:rPr>
        <w:t xml:space="preserve"> HbA1c terkontrol sekalipun</w:t>
      </w:r>
      <w:r w:rsidR="00097E06" w:rsidRPr="00AC1EAD">
        <w:rPr>
          <w:rFonts w:ascii="Times New Roman" w:hAnsi="Times New Roman" w:cs="Times New Roman"/>
          <w:sz w:val="24"/>
          <w:szCs w:val="24"/>
          <w:lang w:val="sv-SE"/>
        </w:rPr>
        <w:t>, tetap memiliki risiko tinggi PKV</w:t>
      </w:r>
      <w:r w:rsidR="00B451FC" w:rsidRPr="00AC1EAD">
        <w:rPr>
          <w:rFonts w:ascii="Times New Roman" w:hAnsi="Times New Roman" w:cs="Times New Roman"/>
          <w:sz w:val="24"/>
          <w:szCs w:val="24"/>
          <w:lang w:val="sv-SE"/>
        </w:rPr>
        <w:t xml:space="preserve"> </w:t>
      </w:r>
      <w:r w:rsidR="00B76BF1" w:rsidRPr="00AC1EAD">
        <w:rPr>
          <w:rFonts w:ascii="Times New Roman" w:hAnsi="Times New Roman" w:cs="Times New Roman"/>
          <w:sz w:val="24"/>
          <w:szCs w:val="24"/>
          <w:lang w:val="sv-SE"/>
        </w:rPr>
        <w:t xml:space="preserve">yang dibuktikan dengan </w:t>
      </w:r>
      <w:r w:rsidR="00B451FC" w:rsidRPr="00AC1EAD">
        <w:rPr>
          <w:rFonts w:ascii="Times New Roman" w:hAnsi="Times New Roman" w:cs="Times New Roman"/>
          <w:sz w:val="24"/>
          <w:szCs w:val="24"/>
          <w:lang w:val="sv-SE"/>
        </w:rPr>
        <w:t xml:space="preserve"> profil lipid</w:t>
      </w:r>
      <w:r w:rsidR="00B76BF1" w:rsidRPr="00AC1EAD">
        <w:rPr>
          <w:rFonts w:ascii="Times New Roman" w:hAnsi="Times New Roman" w:cs="Times New Roman"/>
          <w:sz w:val="24"/>
          <w:szCs w:val="24"/>
          <w:lang w:val="sv-SE"/>
        </w:rPr>
        <w:t>nya yang tidak normal</w:t>
      </w:r>
      <w:r w:rsidR="00904CE9" w:rsidRPr="00AC1EAD">
        <w:rPr>
          <w:rFonts w:ascii="Times New Roman" w:hAnsi="Times New Roman" w:cs="Times New Roman"/>
          <w:sz w:val="24"/>
          <w:szCs w:val="24"/>
          <w:lang w:val="sv-SE"/>
        </w:rPr>
        <w:t xml:space="preserve">. </w:t>
      </w:r>
      <w:r w:rsidR="00E352F2">
        <w:rPr>
          <w:rFonts w:ascii="Times New Roman" w:hAnsi="Times New Roman" w:cs="Times New Roman"/>
          <w:sz w:val="24"/>
          <w:szCs w:val="24"/>
          <w:lang w:val="sv-SE"/>
        </w:rPr>
        <w:t>Untuk menguran</w:t>
      </w:r>
      <w:r w:rsidR="00AE07E9">
        <w:rPr>
          <w:rFonts w:ascii="Times New Roman" w:hAnsi="Times New Roman" w:cs="Times New Roman"/>
          <w:sz w:val="24"/>
          <w:szCs w:val="24"/>
          <w:lang w:val="sv-SE"/>
        </w:rPr>
        <w:t>gi angka kejadian penyakit kariovaskular</w:t>
      </w:r>
      <w:r w:rsidR="00760AE9">
        <w:rPr>
          <w:rFonts w:ascii="Times New Roman" w:hAnsi="Times New Roman" w:cs="Times New Roman"/>
          <w:sz w:val="24"/>
          <w:szCs w:val="24"/>
          <w:lang w:val="sv-SE"/>
        </w:rPr>
        <w:t xml:space="preserve"> secara keseluruhan.</w:t>
      </w:r>
      <w:r w:rsidR="00672FE1" w:rsidRPr="00AC1EAD">
        <w:rPr>
          <w:rFonts w:ascii="Times New Roman" w:hAnsi="Times New Roman" w:cs="Times New Roman"/>
          <w:sz w:val="24"/>
          <w:szCs w:val="24"/>
          <w:lang w:val="sv-SE"/>
        </w:rPr>
        <w:t xml:space="preserve"> disarankan pada </w:t>
      </w:r>
      <w:r w:rsidR="00AC1EAD" w:rsidRPr="00AC1EAD">
        <w:rPr>
          <w:rFonts w:ascii="Times New Roman" w:hAnsi="Times New Roman" w:cs="Times New Roman"/>
          <w:sz w:val="24"/>
          <w:szCs w:val="24"/>
          <w:lang w:val="sv-SE"/>
        </w:rPr>
        <w:t>penderita</w:t>
      </w:r>
      <w:r w:rsidR="00672FE1" w:rsidRPr="00AC1EAD">
        <w:rPr>
          <w:rFonts w:ascii="Times New Roman" w:hAnsi="Times New Roman" w:cs="Times New Roman"/>
          <w:sz w:val="24"/>
          <w:szCs w:val="24"/>
          <w:lang w:val="sv-SE"/>
        </w:rPr>
        <w:t xml:space="preserve"> </w:t>
      </w:r>
      <w:r w:rsidR="00B04B99" w:rsidRPr="00AC1EAD">
        <w:rPr>
          <w:rFonts w:ascii="Times New Roman" w:hAnsi="Times New Roman" w:cs="Times New Roman"/>
          <w:sz w:val="24"/>
          <w:szCs w:val="24"/>
          <w:lang w:val="sv-SE"/>
        </w:rPr>
        <w:t xml:space="preserve">diabetes melitus </w:t>
      </w:r>
      <w:r w:rsidR="00234823" w:rsidRPr="00AC1EAD">
        <w:rPr>
          <w:rFonts w:ascii="Times New Roman" w:hAnsi="Times New Roman" w:cs="Times New Roman"/>
          <w:sz w:val="24"/>
          <w:szCs w:val="24"/>
          <w:lang w:val="sv-SE"/>
        </w:rPr>
        <w:t>untuk men</w:t>
      </w:r>
      <w:r w:rsidR="006A1B3B">
        <w:rPr>
          <w:rFonts w:ascii="Times New Roman" w:hAnsi="Times New Roman" w:cs="Times New Roman"/>
          <w:sz w:val="24"/>
          <w:szCs w:val="24"/>
          <w:lang w:val="sv-SE"/>
        </w:rPr>
        <w:t>jaga</w:t>
      </w:r>
      <w:r w:rsidR="00234823" w:rsidRPr="00AC1EAD">
        <w:rPr>
          <w:rFonts w:ascii="Times New Roman" w:hAnsi="Times New Roman" w:cs="Times New Roman"/>
          <w:sz w:val="24"/>
          <w:szCs w:val="24"/>
          <w:lang w:val="sv-SE"/>
        </w:rPr>
        <w:t xml:space="preserve"> </w:t>
      </w:r>
      <w:r w:rsidR="006A1B3B">
        <w:rPr>
          <w:rFonts w:ascii="Times New Roman" w:hAnsi="Times New Roman" w:cs="Times New Roman"/>
          <w:sz w:val="24"/>
          <w:szCs w:val="24"/>
          <w:lang w:val="sv-SE"/>
        </w:rPr>
        <w:t xml:space="preserve">kadar lemak dalam darah agar tetap seimbang </w:t>
      </w:r>
      <w:r w:rsidR="007B3573" w:rsidRPr="00AC1EAD">
        <w:rPr>
          <w:rFonts w:ascii="Times New Roman" w:hAnsi="Times New Roman" w:cs="Times New Roman"/>
          <w:sz w:val="24"/>
          <w:szCs w:val="24"/>
          <w:lang w:val="sv-SE"/>
        </w:rPr>
        <w:t xml:space="preserve">dengan </w:t>
      </w:r>
      <w:r w:rsidR="0078039D" w:rsidRPr="00AC1EAD">
        <w:rPr>
          <w:rFonts w:ascii="Times New Roman" w:hAnsi="Times New Roman" w:cs="Times New Roman"/>
          <w:sz w:val="24"/>
          <w:szCs w:val="24"/>
          <w:lang w:val="sv-SE"/>
        </w:rPr>
        <w:t xml:space="preserve"> menjaga</w:t>
      </w:r>
      <w:r w:rsidR="00B26BC6" w:rsidRPr="00AC1EAD">
        <w:rPr>
          <w:rFonts w:ascii="Times New Roman" w:hAnsi="Times New Roman" w:cs="Times New Roman"/>
          <w:sz w:val="24"/>
          <w:szCs w:val="24"/>
          <w:lang w:val="sv-SE"/>
        </w:rPr>
        <w:t xml:space="preserve"> sebaik mungkin</w:t>
      </w:r>
      <w:r w:rsidR="007B3573" w:rsidRPr="00AC1EAD">
        <w:rPr>
          <w:rFonts w:ascii="Times New Roman" w:hAnsi="Times New Roman" w:cs="Times New Roman"/>
          <w:sz w:val="24"/>
          <w:szCs w:val="24"/>
          <w:lang w:val="sv-SE"/>
        </w:rPr>
        <w:t xml:space="preserve"> kadar TG hingga mencapai ≤ 90 mg/dl dan meningk</w:t>
      </w:r>
      <w:r w:rsidR="003D6901" w:rsidRPr="00AC1EAD">
        <w:rPr>
          <w:rFonts w:ascii="Times New Roman" w:hAnsi="Times New Roman" w:cs="Times New Roman"/>
          <w:sz w:val="24"/>
          <w:szCs w:val="24"/>
          <w:lang w:val="sv-SE"/>
        </w:rPr>
        <w:t>atkan</w:t>
      </w:r>
      <w:r w:rsidR="007B3573" w:rsidRPr="00AC1EAD">
        <w:rPr>
          <w:rFonts w:ascii="Times New Roman" w:hAnsi="Times New Roman" w:cs="Times New Roman"/>
          <w:sz w:val="24"/>
          <w:szCs w:val="24"/>
          <w:lang w:val="sv-SE"/>
        </w:rPr>
        <w:t xml:space="preserve"> kadar HDL </w:t>
      </w:r>
      <w:r w:rsidR="003D6901" w:rsidRPr="00AC1EAD">
        <w:rPr>
          <w:rFonts w:ascii="Times New Roman" w:hAnsi="Times New Roman" w:cs="Times New Roman"/>
          <w:sz w:val="24"/>
          <w:szCs w:val="24"/>
          <w:lang w:val="sv-SE"/>
        </w:rPr>
        <w:t xml:space="preserve">mencapai </w:t>
      </w:r>
      <w:r w:rsidR="0035509D" w:rsidRPr="00AC1EAD">
        <w:rPr>
          <w:rFonts w:ascii="Times New Roman" w:hAnsi="Times New Roman" w:cs="Times New Roman"/>
          <w:sz w:val="24"/>
          <w:szCs w:val="24"/>
          <w:lang w:val="sv-SE"/>
        </w:rPr>
        <w:t xml:space="preserve"> ≥ 70 mg/dl.</w:t>
      </w:r>
      <w:r w:rsidR="000E6CD3" w:rsidRPr="00AC1EAD">
        <w:rPr>
          <w:rFonts w:ascii="Times New Roman" w:hAnsi="Times New Roman" w:cs="Times New Roman"/>
          <w:sz w:val="24"/>
          <w:szCs w:val="24"/>
          <w:lang w:val="sv-SE"/>
        </w:rPr>
        <w:t xml:space="preserve"> </w:t>
      </w:r>
      <w:r w:rsidR="00307A0B">
        <w:rPr>
          <w:rFonts w:ascii="Times New Roman" w:hAnsi="Times New Roman" w:cs="Times New Roman"/>
          <w:sz w:val="24"/>
          <w:szCs w:val="24"/>
          <w:lang w:val="sv-SE"/>
        </w:rPr>
        <w:t>Untuk mencapai kadar</w:t>
      </w:r>
      <w:r w:rsidR="008B3EBD">
        <w:rPr>
          <w:rFonts w:ascii="Times New Roman" w:hAnsi="Times New Roman" w:cs="Times New Roman"/>
          <w:sz w:val="24"/>
          <w:szCs w:val="24"/>
          <w:lang w:val="sv-SE"/>
        </w:rPr>
        <w:t xml:space="preserve"> TG dan HDL </w:t>
      </w:r>
      <w:r w:rsidR="0073351D">
        <w:rPr>
          <w:rFonts w:ascii="Times New Roman" w:hAnsi="Times New Roman" w:cs="Times New Roman"/>
          <w:sz w:val="24"/>
          <w:szCs w:val="24"/>
          <w:lang w:val="sv-SE"/>
        </w:rPr>
        <w:t>dap</w:t>
      </w:r>
      <w:r w:rsidR="004B56FE">
        <w:rPr>
          <w:rFonts w:ascii="Times New Roman" w:hAnsi="Times New Roman" w:cs="Times New Roman"/>
          <w:sz w:val="24"/>
          <w:szCs w:val="24"/>
          <w:lang w:val="sv-SE"/>
        </w:rPr>
        <w:t>at dilakukan</w:t>
      </w:r>
      <w:r w:rsidR="00E11172">
        <w:rPr>
          <w:rFonts w:ascii="Times New Roman" w:hAnsi="Times New Roman" w:cs="Times New Roman"/>
          <w:sz w:val="24"/>
          <w:szCs w:val="24"/>
          <w:lang w:val="sv-SE"/>
        </w:rPr>
        <w:t xml:space="preserve"> dengan cara</w:t>
      </w:r>
      <w:r w:rsidR="004B56FE">
        <w:rPr>
          <w:rFonts w:ascii="Times New Roman" w:hAnsi="Times New Roman" w:cs="Times New Roman"/>
          <w:sz w:val="24"/>
          <w:szCs w:val="24"/>
          <w:lang w:val="sv-SE"/>
        </w:rPr>
        <w:t xml:space="preserve"> penerapan pola hidup sehat seperti </w:t>
      </w:r>
      <w:r w:rsidR="00D07FF6">
        <w:rPr>
          <w:rFonts w:ascii="Times New Roman" w:hAnsi="Times New Roman" w:cs="Times New Roman"/>
          <w:sz w:val="24"/>
          <w:szCs w:val="24"/>
          <w:lang w:val="sv-SE"/>
        </w:rPr>
        <w:t xml:space="preserve">waktu istirahat yang teratur, </w:t>
      </w:r>
      <w:r w:rsidR="001041E2">
        <w:rPr>
          <w:rFonts w:ascii="Times New Roman" w:hAnsi="Times New Roman" w:cs="Times New Roman"/>
          <w:sz w:val="24"/>
          <w:szCs w:val="24"/>
          <w:lang w:val="sv-SE"/>
        </w:rPr>
        <w:t>mengelolah stres, menerapkan pola makan yang bergizi dan seimbang</w:t>
      </w:r>
      <w:r w:rsidR="00F354F6">
        <w:rPr>
          <w:rFonts w:ascii="Times New Roman" w:hAnsi="Times New Roman" w:cs="Times New Roman"/>
          <w:sz w:val="24"/>
          <w:szCs w:val="24"/>
          <w:lang w:val="sv-SE"/>
        </w:rPr>
        <w:t>, olahraga secara teratur</w:t>
      </w:r>
      <w:r w:rsidR="00E352F2">
        <w:rPr>
          <w:rFonts w:ascii="Times New Roman" w:hAnsi="Times New Roman" w:cs="Times New Roman"/>
          <w:sz w:val="24"/>
          <w:szCs w:val="24"/>
          <w:lang w:val="sv-SE"/>
        </w:rPr>
        <w:t xml:space="preserve"> dan menghindari kebiasaan merokok</w:t>
      </w:r>
      <w:r w:rsidR="00F866AD">
        <w:rPr>
          <w:rFonts w:ascii="Times New Roman" w:hAnsi="Times New Roman" w:cs="Times New Roman"/>
          <w:sz w:val="24"/>
          <w:szCs w:val="24"/>
          <w:lang w:val="sv-SE"/>
        </w:rPr>
        <w:t xml:space="preserve"> </w:t>
      </w:r>
      <w:r w:rsidR="00710E06">
        <w:rPr>
          <w:rFonts w:ascii="Times New Roman" w:hAnsi="Times New Roman" w:cs="Times New Roman"/>
          <w:sz w:val="24"/>
          <w:szCs w:val="24"/>
          <w:lang w:val="sv-SE"/>
        </w:rPr>
        <w:lastRenderedPageBreak/>
        <w:fldChar w:fldCharType="begin" w:fldLock="1"/>
      </w:r>
      <w:r w:rsidR="003134BC">
        <w:rPr>
          <w:rFonts w:ascii="Times New Roman" w:hAnsi="Times New Roman" w:cs="Times New Roman"/>
          <w:sz w:val="24"/>
          <w:szCs w:val="24"/>
          <w:lang w:val="sv-SE"/>
        </w:rPr>
        <w:instrText>ADDIN CSL_CITATION {"citationItems":[{"id":"ITEM-1","itemData":{"DOI":"10.33024/jkpm.v7i8.15692","ISSN":"2615-0921","abstract":"ABSTRAK Prevalensi penyakit kardiovaskuler di Indonesia dari tahun ke tahun terus mengalami peningkatan dan menjadi salah satu penyakit penyebab kematian tertinggi. Faktor risiko utama penyakit kardiovaskular adalah Tekanan darah tinggi dan kolesterol tinggi. Tujuan pengabdian untuk mengidentifikasi faktor risiko penyakit kardiovaskular melalui pemeriksaan tekanan darah dan kolesterol serta meningkatkan pengetahuan masyarakat tentang faktor risiko penyakit kardiovaskular melalui penyuluhan kesehatan. Metode Pengabdian penyuluhan kesehatan dan deteksi dini melalui pemeriksaan tekanan darah dan kolesterol. Jumlah peserta kegiatan sebanyak 45 orang masyarakat di wilayah kerja Puskesmas Mariat. Hasil kegiatan pengabdian ini berjalan dengan baik dan lancar. Berdasarkan hasil deteksi dini faktor risiko penyakit kardiovaskular melalui pemeriksaan tekanan darah dan kolesterol didapatkan yaitu 64,4% memiliki tekanan darah diatas normal dan 68,8% memiliki kadar kolesterol kategori agak tinggi dan tinggi. Penyuluhan kesehatan tentang faktor risiko penyakit kardiovaskular yang diberikan dapat meningkatkan pengetahuan remaja sebelum dan sesudah penyuluhan dimana sebelum penyuluhan sebanyak 45 responden (100%) memiliki tingkat pengetahuan yang kurang. Sedangkan setelah penyuluhan sebagian besar responden memiliki tingkat pengetahuan baik sebanyak 31 responden (68,9%) dan tingkat pengetahuan cukup sebanyak 14 responden (31,1%). Beberapa masyarakat di wilayah kerja Puskesmas Mariat khususnya pada kelompok usia dewasa dan lanjut usia memiliki faktor risiko penyakit kardiovaskular dan penyuluhan kesehatan yang diberikan dapat membantu meningkatkan pengetahuan masyarakat tentang faktor risiko penyakit kardiovaskular. Disarankan untuk keberlanjutan program dapat dilakukan upaya-upaya pendekatan lainnya atau pendampingan secara berkelanjutan terkait pengendalian dan pencegahan faktor risiko penyakit kardiovaskular pada masyarakat. Kata Kunci: Deteksi Dini, Penyuluhan Kesehatan, Faktor Risiko, Penyakit Kardiovaskular ABSTRACT The prevalence of cardiovascular disease in Indonesia continues to increase from year to year and is one of the highest causes of death. The main risk factors for cardiovascular disease are high blood pressure and high cholesterol. Purpose to identify cardiovascular risk factors through checking blood pressure and cholesterol and increase public knowledge about risk factors for cardiovascular disease through health education. Health education and early …","author":[{"dropping-particle":"","family":"Fabanyo","given":"Rizqi Alvian","non-dropping-particle":"","parse-names":false,"suffix":""},{"dropping-particle":"","family":"Situmorang","given":"Panel","non-dropping-particle":"","parse-names":false,"suffix":""}],"container-title":"Jurnal Kreativitas Pengabdian Kepada Masyarakat (PKM)","id":"ITEM-1","issue":"8","issued":{"date-parts":[["2024"]]},"page":"3625-3640","title":"Deteksi Dini dan Penyuluhan Faktor Risiko Penyakit Kardiovaskular pada Masyarakat di Wilayah Kerja Puskesmas Mariat","type":"article-journal","volume":"7"},"uris":["http://www.mendeley.com/documents/?uuid=6ec2e0ad-f37b-4b74-a623-b267d1bbe8ac"]}],"mendeley":{"formattedCitation":"(Fabanyo &amp; Situmorang, 2024)","manualFormatting":"Fabanyo &amp; Situmorang, (2024)","plainTextFormattedCitation":"(Fabanyo &amp; Situmorang, 2024)","previouslyFormattedCitation":"(Fabanyo &amp; Situmorang, 2024)"},"properties":{"noteIndex":0},"schema":"https://github.com/citation-style-language/schema/raw/master/csl-citation.json"}</w:instrText>
      </w:r>
      <w:r w:rsidR="00710E06">
        <w:rPr>
          <w:rFonts w:ascii="Times New Roman" w:hAnsi="Times New Roman" w:cs="Times New Roman"/>
          <w:sz w:val="24"/>
          <w:szCs w:val="24"/>
          <w:lang w:val="sv-SE"/>
        </w:rPr>
        <w:fldChar w:fldCharType="separate"/>
      </w:r>
      <w:r w:rsidR="00710E06" w:rsidRPr="00710E06">
        <w:rPr>
          <w:rFonts w:ascii="Times New Roman" w:hAnsi="Times New Roman" w:cs="Times New Roman"/>
          <w:noProof/>
          <w:sz w:val="24"/>
          <w:szCs w:val="24"/>
          <w:lang w:val="sv-SE"/>
        </w:rPr>
        <w:t xml:space="preserve">Fabanyo &amp; Situmorang, </w:t>
      </w:r>
      <w:r w:rsidR="00406D39">
        <w:rPr>
          <w:rFonts w:ascii="Times New Roman" w:hAnsi="Times New Roman" w:cs="Times New Roman"/>
          <w:noProof/>
          <w:sz w:val="24"/>
          <w:szCs w:val="24"/>
          <w:lang w:val="sv-SE"/>
        </w:rPr>
        <w:t>(</w:t>
      </w:r>
      <w:r w:rsidR="00710E06" w:rsidRPr="00710E06">
        <w:rPr>
          <w:rFonts w:ascii="Times New Roman" w:hAnsi="Times New Roman" w:cs="Times New Roman"/>
          <w:noProof/>
          <w:sz w:val="24"/>
          <w:szCs w:val="24"/>
          <w:lang w:val="sv-SE"/>
        </w:rPr>
        <w:t>2024)</w:t>
      </w:r>
      <w:r w:rsidR="00710E06">
        <w:rPr>
          <w:rFonts w:ascii="Times New Roman" w:hAnsi="Times New Roman" w:cs="Times New Roman"/>
          <w:sz w:val="24"/>
          <w:szCs w:val="24"/>
          <w:lang w:val="sv-SE"/>
        </w:rPr>
        <w:fldChar w:fldCharType="end"/>
      </w:r>
      <w:r w:rsidR="00E352F2">
        <w:rPr>
          <w:rFonts w:ascii="Times New Roman" w:hAnsi="Times New Roman" w:cs="Times New Roman"/>
          <w:sz w:val="24"/>
          <w:szCs w:val="24"/>
          <w:lang w:val="sv-SE"/>
        </w:rPr>
        <w:t xml:space="preserve">. </w:t>
      </w:r>
      <w:r w:rsidR="000E6CD3" w:rsidRPr="00E352F2">
        <w:rPr>
          <w:rFonts w:ascii="Times New Roman" w:hAnsi="Times New Roman" w:cs="Times New Roman"/>
          <w:sz w:val="24"/>
          <w:szCs w:val="24"/>
          <w:lang w:val="sv-SE"/>
        </w:rPr>
        <w:t>Maka</w:t>
      </w:r>
      <w:r w:rsidR="002176F7" w:rsidRPr="00E352F2">
        <w:rPr>
          <w:rFonts w:ascii="Times New Roman" w:hAnsi="Times New Roman" w:cs="Times New Roman"/>
          <w:sz w:val="24"/>
          <w:szCs w:val="24"/>
          <w:lang w:val="sv-SE"/>
        </w:rPr>
        <w:t xml:space="preserve">, dengan demikian </w:t>
      </w:r>
      <w:r w:rsidR="000E6CD3" w:rsidRPr="00E352F2">
        <w:rPr>
          <w:rFonts w:ascii="Times New Roman" w:hAnsi="Times New Roman" w:cs="Times New Roman"/>
          <w:sz w:val="24"/>
          <w:szCs w:val="24"/>
          <w:lang w:val="sv-SE"/>
        </w:rPr>
        <w:t xml:space="preserve">individu tersebut dapat </w:t>
      </w:r>
      <w:r w:rsidR="001A64D1" w:rsidRPr="00E352F2">
        <w:rPr>
          <w:rFonts w:ascii="Times New Roman" w:hAnsi="Times New Roman" w:cs="Times New Roman"/>
          <w:sz w:val="24"/>
          <w:szCs w:val="24"/>
          <w:lang w:val="sv-SE"/>
        </w:rPr>
        <w:t xml:space="preserve">memiliki kemungkinan besar </w:t>
      </w:r>
      <w:r w:rsidR="000E6CD3" w:rsidRPr="00E352F2">
        <w:rPr>
          <w:rFonts w:ascii="Times New Roman" w:hAnsi="Times New Roman" w:cs="Times New Roman"/>
          <w:sz w:val="24"/>
          <w:szCs w:val="24"/>
          <w:lang w:val="sv-SE"/>
        </w:rPr>
        <w:t>risiko rendah penyakit kardiovaskular (PKV)</w:t>
      </w:r>
      <w:r w:rsidR="00460946" w:rsidRPr="00E352F2">
        <w:rPr>
          <w:rFonts w:ascii="Times New Roman" w:hAnsi="Times New Roman" w:cs="Times New Roman"/>
          <w:sz w:val="24"/>
          <w:szCs w:val="24"/>
          <w:lang w:val="sv-SE"/>
        </w:rPr>
        <w:t>.</w:t>
      </w:r>
      <w:r w:rsidR="00E67D58" w:rsidRPr="00E352F2">
        <w:rPr>
          <w:rFonts w:ascii="Times New Roman" w:hAnsi="Times New Roman" w:cs="Times New Roman"/>
          <w:sz w:val="24"/>
          <w:szCs w:val="24"/>
          <w:lang w:val="sv-SE"/>
        </w:rPr>
        <w:t xml:space="preserve"> </w:t>
      </w:r>
    </w:p>
    <w:p w14:paraId="386FB418" w14:textId="238B6020" w:rsidR="00815FC4" w:rsidRPr="00AC1EAD" w:rsidRDefault="00815FC4" w:rsidP="00503E6E">
      <w:pPr>
        <w:pStyle w:val="ListParagraph"/>
        <w:spacing w:after="0" w:line="480" w:lineRule="auto"/>
        <w:ind w:left="360" w:firstLine="360"/>
        <w:jc w:val="both"/>
        <w:rPr>
          <w:rFonts w:ascii="Times New Roman" w:hAnsi="Times New Roman" w:cs="Times New Roman"/>
          <w:sz w:val="24"/>
          <w:szCs w:val="24"/>
          <w:lang w:val="sv-SE"/>
        </w:rPr>
      </w:pPr>
      <w:r w:rsidRPr="00AC1EAD">
        <w:rPr>
          <w:rFonts w:ascii="Times New Roman" w:hAnsi="Times New Roman" w:cs="Times New Roman"/>
          <w:sz w:val="24"/>
          <w:szCs w:val="24"/>
          <w:lang w:val="sv-SE"/>
        </w:rPr>
        <w:t>Adapun beberapa keterbatasan penelit</w:t>
      </w:r>
      <w:r w:rsidR="000B64D9">
        <w:rPr>
          <w:rFonts w:ascii="Times New Roman" w:hAnsi="Times New Roman" w:cs="Times New Roman"/>
          <w:sz w:val="24"/>
          <w:szCs w:val="24"/>
          <w:lang w:val="sv-SE"/>
        </w:rPr>
        <w:t xml:space="preserve"> </w:t>
      </w:r>
      <w:r w:rsidRPr="00AC1EAD">
        <w:rPr>
          <w:rFonts w:ascii="Times New Roman" w:hAnsi="Times New Roman" w:cs="Times New Roman"/>
          <w:sz w:val="24"/>
          <w:szCs w:val="24"/>
          <w:lang w:val="sv-SE"/>
        </w:rPr>
        <w:t xml:space="preserve">ian ini adalah </w:t>
      </w:r>
      <w:r w:rsidR="00D669D9" w:rsidRPr="00AC1EAD">
        <w:rPr>
          <w:rFonts w:ascii="Times New Roman" w:hAnsi="Times New Roman" w:cs="Times New Roman"/>
          <w:sz w:val="24"/>
          <w:szCs w:val="24"/>
          <w:lang w:val="sv-SE"/>
        </w:rPr>
        <w:t>penggunaan data sekunder yang</w:t>
      </w:r>
      <w:r w:rsidR="002931E2" w:rsidRPr="00AC1EAD">
        <w:rPr>
          <w:rFonts w:ascii="Times New Roman" w:hAnsi="Times New Roman" w:cs="Times New Roman"/>
          <w:sz w:val="24"/>
          <w:szCs w:val="24"/>
          <w:lang w:val="sv-SE"/>
        </w:rPr>
        <w:t xml:space="preserve"> terbatas seperti tidak ada data ga</w:t>
      </w:r>
      <w:r w:rsidR="0088143A" w:rsidRPr="00AC1EAD">
        <w:rPr>
          <w:rFonts w:ascii="Times New Roman" w:hAnsi="Times New Roman" w:cs="Times New Roman"/>
          <w:sz w:val="24"/>
          <w:szCs w:val="24"/>
          <w:lang w:val="sv-SE"/>
        </w:rPr>
        <w:t>ya hidup, status merokok,</w:t>
      </w:r>
      <w:r w:rsidRPr="00AC1EAD">
        <w:rPr>
          <w:rFonts w:ascii="Times New Roman" w:hAnsi="Times New Roman" w:cs="Times New Roman"/>
          <w:sz w:val="24"/>
          <w:szCs w:val="24"/>
          <w:lang w:val="sv-SE"/>
        </w:rPr>
        <w:t xml:space="preserve"> data makanan yang dikonsumsi dan</w:t>
      </w:r>
      <w:r w:rsidR="00D6112E" w:rsidRPr="00AC1EAD">
        <w:rPr>
          <w:rFonts w:ascii="Times New Roman" w:hAnsi="Times New Roman" w:cs="Times New Roman"/>
          <w:sz w:val="24"/>
          <w:szCs w:val="24"/>
          <w:lang w:val="sv-SE"/>
        </w:rPr>
        <w:t xml:space="preserve"> data</w:t>
      </w:r>
      <w:r w:rsidRPr="00AC1EAD">
        <w:rPr>
          <w:rFonts w:ascii="Times New Roman" w:hAnsi="Times New Roman" w:cs="Times New Roman"/>
          <w:sz w:val="24"/>
          <w:szCs w:val="24"/>
          <w:lang w:val="sv-SE"/>
        </w:rPr>
        <w:t xml:space="preserve"> aktifitas fisik</w:t>
      </w:r>
      <w:r w:rsidR="00D6112E" w:rsidRPr="00AC1EAD">
        <w:rPr>
          <w:rFonts w:ascii="Times New Roman" w:hAnsi="Times New Roman" w:cs="Times New Roman"/>
          <w:sz w:val="24"/>
          <w:szCs w:val="24"/>
          <w:lang w:val="sv-SE"/>
        </w:rPr>
        <w:t xml:space="preserve"> </w:t>
      </w:r>
      <w:r w:rsidRPr="00AC1EAD">
        <w:rPr>
          <w:rFonts w:ascii="Times New Roman" w:hAnsi="Times New Roman" w:cs="Times New Roman"/>
          <w:sz w:val="24"/>
          <w:szCs w:val="24"/>
          <w:lang w:val="sv-SE"/>
        </w:rPr>
        <w:t xml:space="preserve">yang dilakukan oleh pasien sehingga menyebabkan kurangnya data yang lengkap selama dilakukan penelitian. </w:t>
      </w:r>
    </w:p>
    <w:p w14:paraId="54A7B49E" w14:textId="77777777" w:rsidR="00F0573D" w:rsidRDefault="00F0573D" w:rsidP="00EC4569">
      <w:pPr>
        <w:spacing w:line="480" w:lineRule="auto"/>
        <w:jc w:val="both"/>
        <w:rPr>
          <w:rFonts w:ascii="Times New Roman" w:hAnsi="Times New Roman" w:cs="Times New Roman"/>
          <w:sz w:val="24"/>
          <w:szCs w:val="24"/>
          <w:lang w:val="sv-SE"/>
        </w:rPr>
      </w:pPr>
    </w:p>
    <w:p w14:paraId="74C99A3B" w14:textId="77777777" w:rsidR="00FB0420" w:rsidRDefault="00FB0420" w:rsidP="00EC4569">
      <w:pPr>
        <w:spacing w:line="480" w:lineRule="auto"/>
        <w:jc w:val="both"/>
        <w:rPr>
          <w:rFonts w:ascii="Times New Roman" w:hAnsi="Times New Roman" w:cs="Times New Roman"/>
          <w:sz w:val="24"/>
          <w:szCs w:val="24"/>
          <w:lang w:val="sv-SE"/>
        </w:rPr>
      </w:pPr>
    </w:p>
    <w:p w14:paraId="1FE8D94E" w14:textId="77777777" w:rsidR="00FB0420" w:rsidRDefault="00FB0420" w:rsidP="00EC4569">
      <w:pPr>
        <w:spacing w:line="480" w:lineRule="auto"/>
        <w:jc w:val="both"/>
        <w:rPr>
          <w:rFonts w:ascii="Times New Roman" w:hAnsi="Times New Roman" w:cs="Times New Roman"/>
          <w:sz w:val="24"/>
          <w:szCs w:val="24"/>
          <w:lang w:val="sv-SE"/>
        </w:rPr>
      </w:pPr>
    </w:p>
    <w:p w14:paraId="12717ADD" w14:textId="77777777" w:rsidR="00DC16EF" w:rsidRPr="009A0678" w:rsidRDefault="00DC16EF" w:rsidP="00E251E6">
      <w:pPr>
        <w:pStyle w:val="ListParagraph"/>
        <w:spacing w:after="0" w:line="480" w:lineRule="auto"/>
        <w:ind w:left="0"/>
        <w:rPr>
          <w:rFonts w:ascii="Times New Roman" w:hAnsi="Times New Roman" w:cs="Times New Roman"/>
          <w:b/>
          <w:bCs/>
          <w:sz w:val="28"/>
          <w:lang w:val="sv-SE"/>
        </w:rPr>
        <w:sectPr w:rsidR="00DC16EF" w:rsidRPr="009A0678" w:rsidSect="00AA320B">
          <w:pgSz w:w="11906" w:h="16838" w:code="9"/>
          <w:pgMar w:top="2268" w:right="1701" w:bottom="1701" w:left="2268" w:header="1417" w:footer="1134" w:gutter="0"/>
          <w:pgNumType w:start="42"/>
          <w:cols w:space="708"/>
          <w:titlePg/>
          <w:docGrid w:linePitch="360"/>
        </w:sectPr>
      </w:pPr>
    </w:p>
    <w:p w14:paraId="5C432EC6" w14:textId="77777777" w:rsidR="00444CDD" w:rsidRDefault="00444CDD" w:rsidP="00444CDD">
      <w:pPr>
        <w:pStyle w:val="ListParagraph"/>
        <w:spacing w:after="0" w:line="480" w:lineRule="auto"/>
        <w:ind w:left="0"/>
        <w:jc w:val="center"/>
        <w:rPr>
          <w:rFonts w:ascii="Times New Roman" w:hAnsi="Times New Roman" w:cs="Times New Roman"/>
          <w:b/>
          <w:bCs/>
          <w:sz w:val="28"/>
        </w:rPr>
      </w:pPr>
      <w:r>
        <w:rPr>
          <w:rFonts w:ascii="Times New Roman" w:hAnsi="Times New Roman" w:cs="Times New Roman"/>
          <w:b/>
          <w:bCs/>
          <w:sz w:val="28"/>
        </w:rPr>
        <w:lastRenderedPageBreak/>
        <w:t>BAB V</w:t>
      </w:r>
    </w:p>
    <w:p w14:paraId="1866565F" w14:textId="77777777" w:rsidR="00444CDD" w:rsidRDefault="00444CDD" w:rsidP="00631598">
      <w:pPr>
        <w:pStyle w:val="ListParagraph"/>
        <w:spacing w:after="0" w:line="720" w:lineRule="auto"/>
        <w:ind w:left="0"/>
        <w:jc w:val="center"/>
        <w:rPr>
          <w:rFonts w:ascii="Times New Roman" w:hAnsi="Times New Roman" w:cs="Times New Roman"/>
          <w:b/>
          <w:bCs/>
          <w:sz w:val="28"/>
        </w:rPr>
      </w:pPr>
      <w:r>
        <w:rPr>
          <w:rFonts w:ascii="Times New Roman" w:hAnsi="Times New Roman" w:cs="Times New Roman"/>
          <w:b/>
          <w:bCs/>
          <w:sz w:val="28"/>
        </w:rPr>
        <w:t>PENUTUP</w:t>
      </w:r>
    </w:p>
    <w:p w14:paraId="290C3854" w14:textId="77777777" w:rsidR="00444CDD" w:rsidRPr="00CD7D4A" w:rsidRDefault="00444CDD" w:rsidP="00D74B5A">
      <w:pPr>
        <w:pStyle w:val="ListParagraph"/>
        <w:numPr>
          <w:ilvl w:val="0"/>
          <w:numId w:val="54"/>
        </w:numPr>
        <w:spacing w:after="0" w:line="720" w:lineRule="auto"/>
        <w:rPr>
          <w:rFonts w:ascii="Times New Roman" w:hAnsi="Times New Roman" w:cs="Times New Roman"/>
          <w:b/>
          <w:bCs/>
          <w:sz w:val="24"/>
          <w:szCs w:val="24"/>
        </w:rPr>
      </w:pPr>
      <w:r w:rsidRPr="00CD7D4A">
        <w:rPr>
          <w:rFonts w:ascii="Times New Roman" w:hAnsi="Times New Roman" w:cs="Times New Roman"/>
          <w:b/>
          <w:bCs/>
          <w:sz w:val="24"/>
          <w:szCs w:val="24"/>
        </w:rPr>
        <w:t xml:space="preserve">Kesimpulan </w:t>
      </w:r>
    </w:p>
    <w:p w14:paraId="274351F5" w14:textId="1D2D9B51" w:rsidR="009132F4" w:rsidRPr="00C9139B" w:rsidRDefault="00186B3B" w:rsidP="00C9139B">
      <w:pPr>
        <w:pStyle w:val="ListParagraph"/>
        <w:spacing w:before="240" w:line="480" w:lineRule="auto"/>
        <w:ind w:left="360" w:firstLine="360"/>
        <w:jc w:val="both"/>
        <w:rPr>
          <w:rFonts w:ascii="Times New Roman" w:hAnsi="Times New Roman" w:cs="Times New Roman"/>
          <w:sz w:val="24"/>
          <w:szCs w:val="24"/>
          <w:lang w:val="sv-SE"/>
        </w:rPr>
      </w:pPr>
      <w:bookmarkStart w:id="17" w:name="_Hlk210597295"/>
      <w:r w:rsidRPr="00186B3B">
        <w:rPr>
          <w:rFonts w:ascii="Times New Roman" w:hAnsi="Times New Roman" w:cs="Times New Roman"/>
          <w:sz w:val="24"/>
          <w:szCs w:val="24"/>
          <w:lang w:val="sv-SE"/>
        </w:rPr>
        <w:t>Berdasarkan hasil penelitian, disimpulkan bahwa tidak ada hubungan antara kadar HbA1c dengan indeks aterogenik plasma pada penderita diabetes melitus</w:t>
      </w:r>
      <w:r w:rsidR="00294D8D">
        <w:rPr>
          <w:rFonts w:ascii="Times New Roman" w:hAnsi="Times New Roman" w:cs="Times New Roman"/>
          <w:sz w:val="24"/>
          <w:szCs w:val="24"/>
          <w:lang w:val="sv-SE"/>
        </w:rPr>
        <w:t>.</w:t>
      </w:r>
      <w:r w:rsidR="007172FE">
        <w:rPr>
          <w:rFonts w:ascii="Times New Roman" w:hAnsi="Times New Roman" w:cs="Times New Roman"/>
          <w:sz w:val="24"/>
          <w:szCs w:val="24"/>
          <w:lang w:val="sv-SE"/>
        </w:rPr>
        <w:t xml:space="preserve"> Untuk mencegah </w:t>
      </w:r>
      <w:r w:rsidR="00520825">
        <w:rPr>
          <w:rFonts w:ascii="Times New Roman" w:hAnsi="Times New Roman" w:cs="Times New Roman"/>
          <w:sz w:val="24"/>
          <w:szCs w:val="24"/>
          <w:lang w:val="sv-SE"/>
        </w:rPr>
        <w:t>terjadinya risiko tinggi PKV maka, bukan saja HbA1c</w:t>
      </w:r>
      <w:r w:rsidR="00C27399">
        <w:rPr>
          <w:rFonts w:ascii="Times New Roman" w:hAnsi="Times New Roman" w:cs="Times New Roman"/>
          <w:sz w:val="24"/>
          <w:szCs w:val="24"/>
          <w:lang w:val="sv-SE"/>
        </w:rPr>
        <w:t xml:space="preserve"> yang perlu di jaga agar tetap terkontr</w:t>
      </w:r>
      <w:r w:rsidR="00E0035E">
        <w:rPr>
          <w:rFonts w:ascii="Times New Roman" w:hAnsi="Times New Roman" w:cs="Times New Roman"/>
          <w:sz w:val="24"/>
          <w:szCs w:val="24"/>
          <w:lang w:val="sv-SE"/>
        </w:rPr>
        <w:t xml:space="preserve">ol kadarnya namun juga harus </w:t>
      </w:r>
      <w:r w:rsidR="00A518D9">
        <w:rPr>
          <w:rFonts w:ascii="Times New Roman" w:hAnsi="Times New Roman" w:cs="Times New Roman"/>
          <w:sz w:val="24"/>
          <w:szCs w:val="24"/>
          <w:lang w:val="sv-SE"/>
        </w:rPr>
        <w:t>disertai dengan kadar TG dan HDL yang juga terkontrol</w:t>
      </w:r>
      <w:r w:rsidR="00B71956">
        <w:rPr>
          <w:rFonts w:ascii="Times New Roman" w:hAnsi="Times New Roman" w:cs="Times New Roman"/>
          <w:sz w:val="24"/>
          <w:szCs w:val="24"/>
          <w:lang w:val="sv-SE"/>
        </w:rPr>
        <w:t>.</w:t>
      </w:r>
    </w:p>
    <w:bookmarkEnd w:id="17"/>
    <w:p w14:paraId="246F6614" w14:textId="77777777" w:rsidR="00441FDB" w:rsidRDefault="00444CDD" w:rsidP="00D74B5A">
      <w:pPr>
        <w:pStyle w:val="ListParagraph"/>
        <w:numPr>
          <w:ilvl w:val="0"/>
          <w:numId w:val="54"/>
        </w:numPr>
        <w:spacing w:before="240" w:line="720" w:lineRule="auto"/>
        <w:jc w:val="both"/>
        <w:rPr>
          <w:rFonts w:ascii="Times New Roman" w:hAnsi="Times New Roman" w:cs="Times New Roman"/>
          <w:b/>
          <w:bCs/>
          <w:sz w:val="24"/>
          <w:szCs w:val="24"/>
        </w:rPr>
      </w:pPr>
      <w:r w:rsidRPr="00E6142D">
        <w:rPr>
          <w:rFonts w:ascii="Times New Roman" w:hAnsi="Times New Roman" w:cs="Times New Roman"/>
          <w:b/>
          <w:bCs/>
          <w:sz w:val="24"/>
          <w:szCs w:val="24"/>
        </w:rPr>
        <w:t xml:space="preserve">Saran </w:t>
      </w:r>
    </w:p>
    <w:p w14:paraId="58DBBAED" w14:textId="1FA525BC" w:rsidR="00A42457" w:rsidRPr="00D37171" w:rsidRDefault="00444CDD" w:rsidP="00D74B5A">
      <w:pPr>
        <w:pStyle w:val="ListParagraph"/>
        <w:numPr>
          <w:ilvl w:val="0"/>
          <w:numId w:val="55"/>
        </w:numPr>
        <w:spacing w:before="240" w:line="480" w:lineRule="auto"/>
        <w:jc w:val="both"/>
        <w:rPr>
          <w:rFonts w:ascii="Times New Roman" w:hAnsi="Times New Roman" w:cs="Times New Roman"/>
          <w:sz w:val="24"/>
          <w:szCs w:val="24"/>
          <w:lang w:val="sv-SE"/>
        </w:rPr>
      </w:pPr>
      <w:r w:rsidRPr="00D37171">
        <w:rPr>
          <w:rFonts w:ascii="Times New Roman" w:hAnsi="Times New Roman" w:cs="Times New Roman"/>
          <w:sz w:val="24"/>
          <w:szCs w:val="24"/>
          <w:lang w:val="sv-SE"/>
        </w:rPr>
        <w:t xml:space="preserve">Kepada subjek </w:t>
      </w:r>
      <w:r w:rsidR="00294D8D" w:rsidRPr="00D37171">
        <w:rPr>
          <w:rFonts w:ascii="Times New Roman" w:hAnsi="Times New Roman" w:cs="Times New Roman"/>
          <w:sz w:val="24"/>
          <w:szCs w:val="24"/>
          <w:lang w:val="sv-SE"/>
        </w:rPr>
        <w:t>dengan indeks aterogenik plasma berisiko tinggi penyakit kardiovaskular, disarankan untuk menjaga kadar glukosa darah dan lemak darah tetap dalam batas normal. Hal ini penting untuk mengurangi risiko komplikasi jangka panjang.</w:t>
      </w:r>
    </w:p>
    <w:p w14:paraId="04D5162A" w14:textId="423BC4F1" w:rsidR="0081265D" w:rsidRPr="008236A7" w:rsidRDefault="0059402E" w:rsidP="00F24331">
      <w:pPr>
        <w:pStyle w:val="ListParagraph"/>
        <w:numPr>
          <w:ilvl w:val="0"/>
          <w:numId w:val="55"/>
        </w:numPr>
        <w:spacing w:before="240" w:line="480" w:lineRule="auto"/>
        <w:jc w:val="both"/>
        <w:rPr>
          <w:rFonts w:ascii="Times New Roman" w:hAnsi="Times New Roman" w:cs="Times New Roman"/>
          <w:sz w:val="24"/>
          <w:szCs w:val="24"/>
          <w:lang w:val="sv-SE"/>
        </w:rPr>
      </w:pPr>
      <w:r w:rsidRPr="008236A7">
        <w:rPr>
          <w:rFonts w:ascii="Times New Roman" w:hAnsi="Times New Roman" w:cs="Times New Roman"/>
          <w:sz w:val="24"/>
          <w:szCs w:val="24"/>
          <w:lang w:val="sv-SE"/>
        </w:rPr>
        <w:t xml:space="preserve">Pada peneltian selanjutnya </w:t>
      </w:r>
      <w:r w:rsidR="00AD69C7" w:rsidRPr="008236A7">
        <w:rPr>
          <w:rFonts w:ascii="Times New Roman" w:hAnsi="Times New Roman" w:cs="Times New Roman"/>
          <w:sz w:val="24"/>
          <w:szCs w:val="24"/>
          <w:lang w:val="sv-SE"/>
        </w:rPr>
        <w:t xml:space="preserve">disarankan </w:t>
      </w:r>
      <w:r w:rsidR="008236A7" w:rsidRPr="008236A7">
        <w:rPr>
          <w:rFonts w:ascii="Times New Roman" w:hAnsi="Times New Roman" w:cs="Times New Roman"/>
          <w:sz w:val="24"/>
          <w:szCs w:val="24"/>
          <w:lang w:val="sv-SE"/>
        </w:rPr>
        <w:t>untuk menggunakan ukuran sampel yang lebih besar dan mengumpulkan data tambahan seperti faktor gaya hidup, status merokok, dan jenis makanan yang dikonsumsi.</w:t>
      </w:r>
    </w:p>
    <w:p w14:paraId="7A72D75D" w14:textId="77777777" w:rsidR="007D6700" w:rsidRDefault="007D6700" w:rsidP="0081265D">
      <w:pPr>
        <w:spacing w:before="240" w:line="480" w:lineRule="auto"/>
        <w:jc w:val="both"/>
        <w:rPr>
          <w:rFonts w:ascii="Times New Roman" w:hAnsi="Times New Roman" w:cs="Times New Roman"/>
          <w:b/>
          <w:bCs/>
          <w:sz w:val="24"/>
          <w:szCs w:val="24"/>
          <w:lang w:val="sv-SE"/>
        </w:rPr>
      </w:pPr>
    </w:p>
    <w:p w14:paraId="469DFD36" w14:textId="77777777" w:rsidR="007D6700" w:rsidRDefault="007D6700" w:rsidP="0081265D">
      <w:pPr>
        <w:spacing w:before="240" w:line="480" w:lineRule="auto"/>
        <w:jc w:val="both"/>
        <w:rPr>
          <w:rFonts w:ascii="Times New Roman" w:hAnsi="Times New Roman" w:cs="Times New Roman"/>
          <w:b/>
          <w:bCs/>
          <w:sz w:val="24"/>
          <w:szCs w:val="24"/>
          <w:lang w:val="sv-SE"/>
        </w:rPr>
      </w:pPr>
    </w:p>
    <w:p w14:paraId="688512F4" w14:textId="77777777" w:rsidR="007D6700" w:rsidRPr="0081265D" w:rsidRDefault="007D6700" w:rsidP="0081265D">
      <w:pPr>
        <w:spacing w:before="240" w:line="480" w:lineRule="auto"/>
        <w:jc w:val="both"/>
        <w:rPr>
          <w:rFonts w:ascii="Times New Roman" w:hAnsi="Times New Roman" w:cs="Times New Roman"/>
          <w:b/>
          <w:bCs/>
          <w:sz w:val="24"/>
          <w:szCs w:val="24"/>
          <w:lang w:val="sv-SE"/>
        </w:rPr>
      </w:pPr>
    </w:p>
    <w:p w14:paraId="6560FC45" w14:textId="77777777" w:rsidR="000B569C" w:rsidRPr="009A0678" w:rsidRDefault="000B569C" w:rsidP="0001153B">
      <w:pPr>
        <w:spacing w:after="0" w:line="720" w:lineRule="auto"/>
        <w:jc w:val="center"/>
        <w:rPr>
          <w:rFonts w:ascii="Times New Roman" w:hAnsi="Times New Roman" w:cs="Times New Roman"/>
          <w:b/>
          <w:bCs/>
          <w:sz w:val="28"/>
          <w:szCs w:val="28"/>
          <w:lang w:val="sv-SE"/>
        </w:rPr>
        <w:sectPr w:rsidR="000B569C" w:rsidRPr="009A0678" w:rsidSect="00423584">
          <w:pgSz w:w="11906" w:h="16838" w:code="9"/>
          <w:pgMar w:top="2268" w:right="1701" w:bottom="1701" w:left="2268" w:header="1417" w:footer="1134" w:gutter="0"/>
          <w:pgNumType w:start="59"/>
          <w:cols w:space="708"/>
          <w:titlePg/>
          <w:docGrid w:linePitch="360"/>
        </w:sectPr>
      </w:pPr>
    </w:p>
    <w:p w14:paraId="6745D5C0" w14:textId="3E0F24A8" w:rsidR="001E6318" w:rsidRPr="00851718" w:rsidRDefault="009A2035" w:rsidP="009A2035">
      <w:pPr>
        <w:tabs>
          <w:tab w:val="left" w:pos="2580"/>
          <w:tab w:val="center" w:pos="3968"/>
        </w:tabs>
        <w:spacing w:after="320" w:line="720" w:lineRule="auto"/>
        <w:rPr>
          <w:rFonts w:ascii="Times New Roman" w:hAnsi="Times New Roman" w:cs="Times New Roman"/>
          <w:b/>
          <w:bCs/>
          <w:sz w:val="28"/>
          <w:szCs w:val="28"/>
        </w:rPr>
      </w:pPr>
      <w:r w:rsidRPr="000708E0">
        <w:rPr>
          <w:rFonts w:ascii="Times New Roman" w:hAnsi="Times New Roman" w:cs="Times New Roman"/>
          <w:b/>
          <w:bCs/>
          <w:sz w:val="28"/>
          <w:szCs w:val="28"/>
          <w:lang w:val="sv-SE"/>
        </w:rPr>
        <w:lastRenderedPageBreak/>
        <w:tab/>
      </w:r>
      <w:r w:rsidRPr="000708E0">
        <w:rPr>
          <w:rFonts w:ascii="Times New Roman" w:hAnsi="Times New Roman" w:cs="Times New Roman"/>
          <w:b/>
          <w:bCs/>
          <w:sz w:val="28"/>
          <w:szCs w:val="28"/>
          <w:lang w:val="sv-SE"/>
        </w:rPr>
        <w:tab/>
      </w:r>
      <w:r w:rsidR="00DA1408" w:rsidRPr="00851718">
        <w:rPr>
          <w:rFonts w:ascii="Times New Roman" w:hAnsi="Times New Roman" w:cs="Times New Roman"/>
          <w:b/>
          <w:bCs/>
          <w:sz w:val="28"/>
          <w:szCs w:val="28"/>
        </w:rPr>
        <w:t>DAFTAR PUSTAKA</w:t>
      </w:r>
      <w:r w:rsidR="00D82777" w:rsidRPr="00851718">
        <w:rPr>
          <w:rFonts w:ascii="Times New Roman" w:hAnsi="Times New Roman" w:cs="Times New Roman"/>
          <w:b/>
          <w:bCs/>
          <w:sz w:val="28"/>
          <w:szCs w:val="28"/>
        </w:rPr>
        <w:t xml:space="preserve"> </w:t>
      </w:r>
    </w:p>
    <w:p w14:paraId="692F0421" w14:textId="150DC51F" w:rsidR="003134BC" w:rsidRPr="003134BC" w:rsidRDefault="00DA1408"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5F2C60">
        <w:rPr>
          <w:rFonts w:ascii="Times New Roman" w:hAnsi="Times New Roman" w:cs="Times New Roman"/>
          <w:sz w:val="24"/>
          <w:szCs w:val="24"/>
        </w:rPr>
        <w:fldChar w:fldCharType="begin" w:fldLock="1"/>
      </w:r>
      <w:r w:rsidRPr="00851718">
        <w:rPr>
          <w:rFonts w:ascii="Times New Roman" w:hAnsi="Times New Roman" w:cs="Times New Roman"/>
          <w:sz w:val="24"/>
          <w:szCs w:val="24"/>
        </w:rPr>
        <w:instrText xml:space="preserve">ADDIN Mendeley Bibliography CSL_BIBLIOGRAPHY </w:instrText>
      </w:r>
      <w:r w:rsidRPr="005F2C60">
        <w:rPr>
          <w:rFonts w:ascii="Times New Roman" w:hAnsi="Times New Roman" w:cs="Times New Roman"/>
          <w:sz w:val="24"/>
          <w:szCs w:val="24"/>
        </w:rPr>
        <w:fldChar w:fldCharType="separate"/>
      </w:r>
      <w:r w:rsidR="003134BC" w:rsidRPr="003134BC">
        <w:rPr>
          <w:rFonts w:ascii="Times New Roman" w:hAnsi="Times New Roman" w:cs="Times New Roman"/>
          <w:noProof/>
          <w:sz w:val="24"/>
        </w:rPr>
        <w:t xml:space="preserve">Aderibigbe, M. A., Obafemi, T. O., Olaleye, M. T., &amp; Akinmoladun, A. C. (2018). Effects of gender, age and treatment duration on lipid profile and renal function indices in diabetic patients attending a teaching hospital in South-Western Nigeria. </w:t>
      </w:r>
      <w:r w:rsidR="003134BC" w:rsidRPr="003134BC">
        <w:rPr>
          <w:rFonts w:ascii="Times New Roman" w:hAnsi="Times New Roman" w:cs="Times New Roman"/>
          <w:i/>
          <w:iCs/>
          <w:noProof/>
          <w:sz w:val="24"/>
        </w:rPr>
        <w:t>African Health Sciences</w:t>
      </w:r>
      <w:r w:rsidR="003134BC" w:rsidRPr="003134BC">
        <w:rPr>
          <w:rFonts w:ascii="Times New Roman" w:hAnsi="Times New Roman" w:cs="Times New Roman"/>
          <w:noProof/>
          <w:sz w:val="24"/>
        </w:rPr>
        <w:t xml:space="preserve">, </w:t>
      </w:r>
      <w:r w:rsidR="003134BC" w:rsidRPr="003134BC">
        <w:rPr>
          <w:rFonts w:ascii="Times New Roman" w:hAnsi="Times New Roman" w:cs="Times New Roman"/>
          <w:i/>
          <w:iCs/>
          <w:noProof/>
          <w:sz w:val="24"/>
        </w:rPr>
        <w:t>18</w:t>
      </w:r>
      <w:r w:rsidR="003134BC" w:rsidRPr="003134BC">
        <w:rPr>
          <w:rFonts w:ascii="Times New Roman" w:hAnsi="Times New Roman" w:cs="Times New Roman"/>
          <w:noProof/>
          <w:sz w:val="24"/>
        </w:rPr>
        <w:t>(4), 900–908. https://doi.org/10.4314/AHS.V18I4.8</w:t>
      </w:r>
    </w:p>
    <w:p w14:paraId="4BBE5B53"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Adli, F. K. (2021). </w:t>
      </w:r>
      <w:r w:rsidRPr="00C87B4C">
        <w:rPr>
          <w:rFonts w:ascii="Times New Roman" w:hAnsi="Times New Roman" w:cs="Times New Roman"/>
          <w:noProof/>
          <w:sz w:val="24"/>
          <w:lang w:val="sv-SE"/>
        </w:rPr>
        <w:t xml:space="preserve">Diabetes Melitus Gestasional : Diagnosis dan Faktor Risiko. </w:t>
      </w:r>
      <w:r w:rsidRPr="003134BC">
        <w:rPr>
          <w:rFonts w:ascii="Times New Roman" w:hAnsi="Times New Roman" w:cs="Times New Roman"/>
          <w:i/>
          <w:iCs/>
          <w:noProof/>
          <w:sz w:val="24"/>
        </w:rPr>
        <w:t>Jurnal Medika Hutama</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03</w:t>
      </w:r>
      <w:r w:rsidRPr="003134BC">
        <w:rPr>
          <w:rFonts w:ascii="Times New Roman" w:hAnsi="Times New Roman" w:cs="Times New Roman"/>
          <w:noProof/>
          <w:sz w:val="24"/>
        </w:rPr>
        <w:t>(01), 1545–1551.</w:t>
      </w:r>
    </w:p>
    <w:p w14:paraId="60C26A39"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Alves-Bezerra, M., &amp; Cohen, D. E. (2018). Triglyceride metabolism in the liver. </w:t>
      </w:r>
      <w:r w:rsidRPr="003134BC">
        <w:rPr>
          <w:rFonts w:ascii="Times New Roman" w:hAnsi="Times New Roman" w:cs="Times New Roman"/>
          <w:i/>
          <w:iCs/>
          <w:noProof/>
          <w:sz w:val="24"/>
        </w:rPr>
        <w:t>Comprehensive Physiology</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8</w:t>
      </w:r>
      <w:r w:rsidRPr="003134BC">
        <w:rPr>
          <w:rFonts w:ascii="Times New Roman" w:hAnsi="Times New Roman" w:cs="Times New Roman"/>
          <w:noProof/>
          <w:sz w:val="24"/>
        </w:rPr>
        <w:t>(1), 1–22. https://doi.org/10.1002/cphy.c170012</w:t>
      </w:r>
    </w:p>
    <w:p w14:paraId="1D71FC34"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Amalia, R., Wijayanti, C. D. W., &amp; Santoso, S. D. (2024). Perbandingan Hasil Pemeriksaan Hba1C Metode Boronate Affinity Dan Nephelometry Photometry. </w:t>
      </w:r>
      <w:r w:rsidRPr="003134BC">
        <w:rPr>
          <w:rFonts w:ascii="Times New Roman" w:hAnsi="Times New Roman" w:cs="Times New Roman"/>
          <w:i/>
          <w:iCs/>
          <w:noProof/>
          <w:sz w:val="24"/>
        </w:rPr>
        <w:t>Jurnal SainHealth</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8</w:t>
      </w:r>
      <w:r w:rsidRPr="003134BC">
        <w:rPr>
          <w:rFonts w:ascii="Times New Roman" w:hAnsi="Times New Roman" w:cs="Times New Roman"/>
          <w:noProof/>
          <w:sz w:val="24"/>
        </w:rPr>
        <w:t>(1), 15–19. https://doi.org/10.51804/jsh.v8i1.16509.15-19</w:t>
      </w:r>
    </w:p>
    <w:p w14:paraId="38E51528"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Anggraini, R., Nadatein, I., &amp; Astuti, P. (2020). Relationship of HbA1c with Fasting Blood Glucose on Diagnostic Values and Lifestyle in Type II Diabetes Mellitus Patients. </w:t>
      </w:r>
      <w:r w:rsidRPr="003134BC">
        <w:rPr>
          <w:rFonts w:ascii="Times New Roman" w:hAnsi="Times New Roman" w:cs="Times New Roman"/>
          <w:i/>
          <w:iCs/>
          <w:noProof/>
          <w:sz w:val="24"/>
        </w:rPr>
        <w:t>Medicra (Journal of Medical Laboratory Science/Technology)</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3</w:t>
      </w:r>
      <w:r w:rsidRPr="003134BC">
        <w:rPr>
          <w:rFonts w:ascii="Times New Roman" w:hAnsi="Times New Roman" w:cs="Times New Roman"/>
          <w:noProof/>
          <w:sz w:val="24"/>
        </w:rPr>
        <w:t>(1), 5–11. https://doi.org/10.21070/medicra.v3i1.651</w:t>
      </w:r>
    </w:p>
    <w:p w14:paraId="47697732"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Ardini, F., &amp; Halim, S. (2023). Hubungan Hba1C Dengan Komplikasi Makrovaskular Pada Dmt2 Di Rs Hermina Kemayoran 2022. </w:t>
      </w:r>
      <w:r w:rsidRPr="00C87B4C">
        <w:rPr>
          <w:rFonts w:ascii="Times New Roman" w:hAnsi="Times New Roman" w:cs="Times New Roman"/>
          <w:i/>
          <w:iCs/>
          <w:noProof/>
          <w:sz w:val="24"/>
          <w:lang w:val="sv-SE"/>
        </w:rPr>
        <w:t>Jurnal Kesehatan Tambusai</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4</w:t>
      </w:r>
      <w:r w:rsidRPr="00C87B4C">
        <w:rPr>
          <w:rFonts w:ascii="Times New Roman" w:hAnsi="Times New Roman" w:cs="Times New Roman"/>
          <w:noProof/>
          <w:sz w:val="24"/>
          <w:lang w:val="sv-SE"/>
        </w:rPr>
        <w:t>(4), 6772–6778. https://doi.org/10.31004/jkt.v4i4.22366</w:t>
      </w:r>
    </w:p>
    <w:p w14:paraId="340EA6EF"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Aryani, D., Hanifah, N., &amp; Fitra Ritonga, A. (2023). Hubungan Antara Kadar Trigliserida dan Hipertensi pada Penderita Jantung Koroner di Rumah Sakit Bhayangkara TK. I R. Said Sukanto. </w:t>
      </w:r>
      <w:r w:rsidRPr="00C87B4C">
        <w:rPr>
          <w:rFonts w:ascii="Times New Roman" w:hAnsi="Times New Roman" w:cs="Times New Roman"/>
          <w:i/>
          <w:iCs/>
          <w:noProof/>
          <w:sz w:val="24"/>
          <w:lang w:val="sv-SE"/>
        </w:rPr>
        <w:t>Jurnal Medika Hutama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04</w:t>
      </w:r>
      <w:r w:rsidRPr="00C87B4C">
        <w:rPr>
          <w:rFonts w:ascii="Times New Roman" w:hAnsi="Times New Roman" w:cs="Times New Roman"/>
          <w:noProof/>
          <w:sz w:val="24"/>
          <w:lang w:val="sv-SE"/>
        </w:rPr>
        <w:t>(02), 3359–3365. http://jurnalmedikahutama.com</w:t>
      </w:r>
    </w:p>
    <w:p w14:paraId="3126FCA3"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Desty, R. T., &amp; Rohmah, S. I. N. (2024). Peningkatan Pengetahuan Faktor Risiko Kardiovaskular pada Lansia. </w:t>
      </w:r>
      <w:r w:rsidRPr="00C87B4C">
        <w:rPr>
          <w:rFonts w:ascii="Times New Roman" w:hAnsi="Times New Roman" w:cs="Times New Roman"/>
          <w:i/>
          <w:iCs/>
          <w:noProof/>
          <w:sz w:val="24"/>
          <w:lang w:val="sv-SE"/>
        </w:rPr>
        <w:t>PEKAT: Jurnal Pengabdian Kepada …</w:t>
      </w:r>
      <w:r w:rsidRPr="00C87B4C">
        <w:rPr>
          <w:rFonts w:ascii="Times New Roman" w:hAnsi="Times New Roman" w:cs="Times New Roman"/>
          <w:noProof/>
          <w:sz w:val="24"/>
          <w:lang w:val="sv-SE"/>
        </w:rPr>
        <w:t>, 15–23. https://pekat.sinergis.org/pekat/article/view/35</w:t>
      </w:r>
    </w:p>
    <w:p w14:paraId="3FB6BC93" w14:textId="6A0DEA8F"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Edward Zulkarnain, Bratasena, P. O. (2024). </w:t>
      </w:r>
      <w:r w:rsidR="00E57A98" w:rsidRPr="00C87B4C">
        <w:rPr>
          <w:rFonts w:ascii="Times New Roman" w:hAnsi="Times New Roman" w:cs="Times New Roman"/>
          <w:i/>
          <w:iCs/>
          <w:noProof/>
          <w:sz w:val="24"/>
          <w:lang w:val="sv-SE"/>
        </w:rPr>
        <w:t>Hubungan Kadar Hba1c Dengan Tekanan Darah Tinggi Pada Pasien Diabetes Melitus Tipe- 2 Di Rumah Sakit Santa Elisabeth Lubuk Baja Kota Batam Periode Januari – Oktober 2023</w:t>
      </w:r>
      <w:r w:rsidR="00E57A98" w:rsidRPr="00C87B4C">
        <w:rPr>
          <w:rFonts w:ascii="Times New Roman" w:hAnsi="Times New Roman" w:cs="Times New Roman"/>
          <w:noProof/>
          <w:sz w:val="24"/>
          <w:lang w:val="sv-SE"/>
        </w:rPr>
        <w:t>.</w:t>
      </w:r>
      <w:r w:rsidRPr="00C87B4C">
        <w:rPr>
          <w:rFonts w:ascii="Times New Roman" w:hAnsi="Times New Roman" w:cs="Times New Roman"/>
          <w:noProof/>
          <w:sz w:val="24"/>
          <w:lang w:val="sv-SE"/>
        </w:rPr>
        <w:t xml:space="preserve"> </w:t>
      </w:r>
      <w:r w:rsidRPr="003134BC">
        <w:rPr>
          <w:rFonts w:ascii="Times New Roman" w:hAnsi="Times New Roman" w:cs="Times New Roman"/>
          <w:i/>
          <w:iCs/>
          <w:noProof/>
          <w:sz w:val="24"/>
        </w:rPr>
        <w:lastRenderedPageBreak/>
        <w:t>14</w:t>
      </w:r>
      <w:r w:rsidRPr="003134BC">
        <w:rPr>
          <w:rFonts w:ascii="Times New Roman" w:hAnsi="Times New Roman" w:cs="Times New Roman"/>
          <w:noProof/>
          <w:sz w:val="24"/>
        </w:rPr>
        <w:t>(1), 60–69.</w:t>
      </w:r>
    </w:p>
    <w:p w14:paraId="606D388E"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Edwards, M. K., Blaha, M. J., &amp; Loprinzi, P. D. (2017). Atherogenic Index of Plasma and Triglyceride/High-Density Lipoprotein Cholesterol Ratio Predict Mortality Risk Better Than Individual Cholesterol Risk Factors, Among an Older Adult Population. </w:t>
      </w:r>
      <w:r w:rsidRPr="003134BC">
        <w:rPr>
          <w:rFonts w:ascii="Times New Roman" w:hAnsi="Times New Roman" w:cs="Times New Roman"/>
          <w:i/>
          <w:iCs/>
          <w:noProof/>
          <w:sz w:val="24"/>
        </w:rPr>
        <w:t>Mayo Clinic Proceedings</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92</w:t>
      </w:r>
      <w:r w:rsidRPr="003134BC">
        <w:rPr>
          <w:rFonts w:ascii="Times New Roman" w:hAnsi="Times New Roman" w:cs="Times New Roman"/>
          <w:noProof/>
          <w:sz w:val="24"/>
        </w:rPr>
        <w:t>(4), 680–681. https://doi.org/10.1016/j.mayocp.2016.12.018</w:t>
      </w:r>
    </w:p>
    <w:p w14:paraId="591F81AA"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Erizon, E., &amp; Karani, Y. (2020). Hdl Dan Aterosklerosis. </w:t>
      </w:r>
      <w:r w:rsidRPr="003134BC">
        <w:rPr>
          <w:rFonts w:ascii="Times New Roman" w:hAnsi="Times New Roman" w:cs="Times New Roman"/>
          <w:i/>
          <w:iCs/>
          <w:noProof/>
          <w:sz w:val="24"/>
        </w:rPr>
        <w:t>Human Care Journal</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5</w:t>
      </w:r>
      <w:r w:rsidRPr="003134BC">
        <w:rPr>
          <w:rFonts w:ascii="Times New Roman" w:hAnsi="Times New Roman" w:cs="Times New Roman"/>
          <w:noProof/>
          <w:sz w:val="24"/>
        </w:rPr>
        <w:t>(4), 1123. https://doi.org/10.32883/hcj.v5i4.851</w:t>
      </w:r>
    </w:p>
    <w:p w14:paraId="28BE4E0C"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Fabanyo, R. A., &amp; Situmorang, P. (2024). </w:t>
      </w:r>
      <w:r w:rsidRPr="00C87B4C">
        <w:rPr>
          <w:rFonts w:ascii="Times New Roman" w:hAnsi="Times New Roman" w:cs="Times New Roman"/>
          <w:noProof/>
          <w:sz w:val="24"/>
          <w:lang w:val="sv-SE"/>
        </w:rPr>
        <w:t xml:space="preserve">Deteksi Dini dan Penyuluhan Faktor Risiko Penyakit Kardiovaskular pada Masyarakat di Wilayah Kerja Puskesmas Mariat. </w:t>
      </w:r>
      <w:r w:rsidRPr="00C87B4C">
        <w:rPr>
          <w:rFonts w:ascii="Times New Roman" w:hAnsi="Times New Roman" w:cs="Times New Roman"/>
          <w:i/>
          <w:iCs/>
          <w:noProof/>
          <w:sz w:val="24"/>
          <w:lang w:val="sv-SE"/>
        </w:rPr>
        <w:t>Jurnal Kreativitas Pengabdian Kepada Masyarakat (PKM)</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7</w:t>
      </w:r>
      <w:r w:rsidRPr="00C87B4C">
        <w:rPr>
          <w:rFonts w:ascii="Times New Roman" w:hAnsi="Times New Roman" w:cs="Times New Roman"/>
          <w:noProof/>
          <w:sz w:val="24"/>
          <w:lang w:val="sv-SE"/>
        </w:rPr>
        <w:t>(8), 3625–3640. https://doi.org/10.33024/jkpm.v7i8.15692</w:t>
      </w:r>
    </w:p>
    <w:p w14:paraId="27C4DC6E" w14:textId="2113D7DD"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Fadillah, P. R. (2018). </w:t>
      </w:r>
      <w:r w:rsidR="00DD484C" w:rsidRPr="00C87B4C">
        <w:rPr>
          <w:rFonts w:ascii="Times New Roman" w:hAnsi="Times New Roman" w:cs="Times New Roman"/>
          <w:noProof/>
          <w:sz w:val="24"/>
          <w:lang w:val="sv-SE"/>
        </w:rPr>
        <w:t xml:space="preserve">Analisis Korelasi Kadar Lp-Pla2 (Lipoprotein-Associated Phospholipase A2) Dengan Kadar Tg (Trigliserida) Pada Populasi Risiko Aterosklerosis Berdasarkan Framingham Risk Score. </w:t>
      </w:r>
      <w:r w:rsidRPr="003134BC">
        <w:rPr>
          <w:rFonts w:ascii="Times New Roman" w:hAnsi="Times New Roman" w:cs="Times New Roman"/>
          <w:i/>
          <w:iCs/>
          <w:noProof/>
          <w:sz w:val="24"/>
        </w:rPr>
        <w:t>Nucleic Acids Research</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6</w:t>
      </w:r>
      <w:r w:rsidRPr="003134BC">
        <w:rPr>
          <w:rFonts w:ascii="Times New Roman" w:hAnsi="Times New Roman" w:cs="Times New Roman"/>
          <w:noProof/>
          <w:sz w:val="24"/>
        </w:rPr>
        <w:t>(1), 1–7. http://dx.doi.org/10.1016/j.gde.2016.09.008%0Ahttp://dx.doi.org/10.1007/s00412-015-0543-8%0Ahttp://dx.doi.org/10.1038/nature08473%0Ahttp://dx.doi.org/10.1016/j.jmb.2009.01.007%0Ahttp://dx.doi.org/10.1016/j.jmb.2012.10.008%0Ahttp://dx.doi.org/10.1038/s4159</w:t>
      </w:r>
    </w:p>
    <w:p w14:paraId="46493909"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Fadlillah, S., Sucipto, A., &amp; Amestiasih, T. (2019). </w:t>
      </w:r>
      <w:r w:rsidRPr="00C87B4C">
        <w:rPr>
          <w:rFonts w:ascii="Times New Roman" w:hAnsi="Times New Roman" w:cs="Times New Roman"/>
          <w:noProof/>
          <w:sz w:val="24"/>
          <w:lang w:val="sv-SE"/>
        </w:rPr>
        <w:t xml:space="preserve">ARTIKEL Riwayat Artikel. </w:t>
      </w:r>
      <w:r w:rsidRPr="00C87B4C">
        <w:rPr>
          <w:rFonts w:ascii="Times New Roman" w:hAnsi="Times New Roman" w:cs="Times New Roman"/>
          <w:i/>
          <w:iCs/>
          <w:noProof/>
          <w:sz w:val="24"/>
          <w:lang w:val="sv-SE"/>
        </w:rPr>
        <w:t>Jurnal Keperawatan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11</w:t>
      </w:r>
      <w:r w:rsidRPr="00C87B4C">
        <w:rPr>
          <w:rFonts w:ascii="Times New Roman" w:hAnsi="Times New Roman" w:cs="Times New Roman"/>
          <w:noProof/>
          <w:sz w:val="24"/>
          <w:lang w:val="sv-SE"/>
        </w:rPr>
        <w:t>(4), 261–268.</w:t>
      </w:r>
    </w:p>
    <w:p w14:paraId="021DD648"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Fatmona, F. A., Permana, D. R., &amp; Sakurawati, A. (2023). Gambaran Tingkat Pengetahuan Masyarakat tentang Pencegahan Diabetes Melitus Tipe 2 di Puskesmas Perawatan Siko. </w:t>
      </w:r>
      <w:r w:rsidRPr="00C87B4C">
        <w:rPr>
          <w:rFonts w:ascii="Times New Roman" w:hAnsi="Times New Roman" w:cs="Times New Roman"/>
          <w:i/>
          <w:iCs/>
          <w:noProof/>
          <w:sz w:val="24"/>
          <w:lang w:val="sv-SE"/>
        </w:rPr>
        <w:t>MAHESA : Malahayati Health Student Journal</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w:t>
      </w:r>
      <w:r w:rsidRPr="00C87B4C">
        <w:rPr>
          <w:rFonts w:ascii="Times New Roman" w:hAnsi="Times New Roman" w:cs="Times New Roman"/>
          <w:noProof/>
          <w:sz w:val="24"/>
          <w:lang w:val="sv-SE"/>
        </w:rPr>
        <w:t>(12), 4166–4178. https://doi.org/10.33024/mahesa.v3i12.12581</w:t>
      </w:r>
    </w:p>
    <w:p w14:paraId="4DB22A9F"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Hafid, A., &amp; Suharmanto, S. (2021). The Hubungan antara Kadar Trigliserida dengan Kadar HbA1c Pada Pasien DM Tipe II. </w:t>
      </w:r>
      <w:r w:rsidRPr="00C87B4C">
        <w:rPr>
          <w:rFonts w:ascii="Times New Roman" w:hAnsi="Times New Roman" w:cs="Times New Roman"/>
          <w:i/>
          <w:iCs/>
          <w:noProof/>
          <w:sz w:val="24"/>
          <w:lang w:val="sv-SE"/>
        </w:rPr>
        <w:t>Jurnal Ilmiah Kesehatan Sandi Husada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10</w:t>
      </w:r>
      <w:r w:rsidRPr="00C87B4C">
        <w:rPr>
          <w:rFonts w:ascii="Times New Roman" w:hAnsi="Times New Roman" w:cs="Times New Roman"/>
          <w:noProof/>
          <w:sz w:val="24"/>
          <w:lang w:val="sv-SE"/>
        </w:rPr>
        <w:t>(2), 469–474. https://doi.org/10.35816/jiskh.v10i2.614</w:t>
      </w:r>
    </w:p>
    <w:p w14:paraId="471A04E2"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Hasanah Nidaul, I. Z. (2021). </w:t>
      </w:r>
      <w:r w:rsidRPr="00C87B4C">
        <w:rPr>
          <w:rFonts w:ascii="Times New Roman" w:hAnsi="Times New Roman" w:cs="Times New Roman"/>
          <w:i/>
          <w:iCs/>
          <w:noProof/>
          <w:sz w:val="24"/>
          <w:lang w:val="sv-SE"/>
        </w:rPr>
        <w:t>Analisis Korelasi Gula Darah Puasa , HbA1c dan Karakteristik Partisipan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11</w:t>
      </w:r>
      <w:r w:rsidRPr="00C87B4C">
        <w:rPr>
          <w:rFonts w:ascii="Times New Roman" w:hAnsi="Times New Roman" w:cs="Times New Roman"/>
          <w:noProof/>
          <w:sz w:val="24"/>
          <w:lang w:val="sv-SE"/>
        </w:rPr>
        <w:t>(4), 240–253.</w:t>
      </w:r>
    </w:p>
    <w:p w14:paraId="4C3A2AE4"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Herman, H., Rahman, R., &amp; Asti, H. (2019). Prokalsitonin Dan Kultur Darah Sebagai Penanda Sepsis Di Rsup Dr Wahidin Sudirohusodo Makassar. </w:t>
      </w:r>
      <w:r w:rsidRPr="00C87B4C">
        <w:rPr>
          <w:rFonts w:ascii="Times New Roman" w:hAnsi="Times New Roman" w:cs="Times New Roman"/>
          <w:i/>
          <w:iCs/>
          <w:noProof/>
          <w:sz w:val="24"/>
          <w:lang w:val="sv-SE"/>
        </w:rPr>
        <w:t xml:space="preserve">Jurnal </w:t>
      </w:r>
      <w:r w:rsidRPr="00C87B4C">
        <w:rPr>
          <w:rFonts w:ascii="Times New Roman" w:hAnsi="Times New Roman" w:cs="Times New Roman"/>
          <w:i/>
          <w:iCs/>
          <w:noProof/>
          <w:sz w:val="24"/>
          <w:lang w:val="sv-SE"/>
        </w:rPr>
        <w:lastRenderedPageBreak/>
        <w:t>Media Analis Kesehatan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10</w:t>
      </w:r>
      <w:r w:rsidRPr="00C87B4C">
        <w:rPr>
          <w:rFonts w:ascii="Times New Roman" w:hAnsi="Times New Roman" w:cs="Times New Roman"/>
          <w:noProof/>
          <w:sz w:val="24"/>
          <w:lang w:val="sv-SE"/>
        </w:rPr>
        <w:t>(2), 152. https://doi.org/10.32382/mak.v10i2.1316</w:t>
      </w:r>
    </w:p>
    <w:p w14:paraId="6E8C5008"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Hidayati, A., Purwanto, N. H., &amp; Siswantoro, E. (2022). Hubungan Stres Dengan Peningkatan Tekanan Darah pada Pasien Hipertensi. </w:t>
      </w:r>
      <w:r w:rsidRPr="00C87B4C">
        <w:rPr>
          <w:rFonts w:ascii="Times New Roman" w:hAnsi="Times New Roman" w:cs="Times New Roman"/>
          <w:i/>
          <w:iCs/>
          <w:noProof/>
          <w:sz w:val="24"/>
          <w:lang w:val="sv-SE"/>
        </w:rPr>
        <w:t>Jurnal Keperawatan</w:t>
      </w:r>
      <w:r w:rsidRPr="00C87B4C">
        <w:rPr>
          <w:rFonts w:ascii="Times New Roman" w:hAnsi="Times New Roman" w:cs="Times New Roman"/>
          <w:noProof/>
          <w:sz w:val="24"/>
          <w:lang w:val="sv-SE"/>
        </w:rPr>
        <w:t>, 37–44.</w:t>
      </w:r>
    </w:p>
    <w:p w14:paraId="17E72FA1"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Ilfah, N. fadilah. (2021). </w:t>
      </w:r>
      <w:r w:rsidRPr="00C87B4C">
        <w:rPr>
          <w:rFonts w:ascii="Times New Roman" w:hAnsi="Times New Roman" w:cs="Times New Roman"/>
          <w:i/>
          <w:iCs/>
          <w:noProof/>
          <w:sz w:val="24"/>
          <w:lang w:val="sv-SE"/>
        </w:rPr>
        <w:t>Hubungan Kadar Glukosa Darah dan Kadar Glukosa Urine Terhadap Onset Pada Penderita Diabetes Melitus Tipe II</w:t>
      </w:r>
      <w:r w:rsidRPr="00C87B4C">
        <w:rPr>
          <w:rFonts w:ascii="Times New Roman" w:hAnsi="Times New Roman" w:cs="Times New Roman"/>
          <w:noProof/>
          <w:sz w:val="24"/>
          <w:lang w:val="sv-SE"/>
        </w:rPr>
        <w:t>. politeknik kesehatan kemenkes kendari.</w:t>
      </w:r>
    </w:p>
    <w:p w14:paraId="1B1AFC8C"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Ilminova, F., Nugroho, K., &amp; Ismail, A. (2015). </w:t>
      </w:r>
      <w:r w:rsidRPr="00C87B4C">
        <w:rPr>
          <w:rFonts w:ascii="Times New Roman" w:hAnsi="Times New Roman" w:cs="Times New Roman"/>
          <w:noProof/>
          <w:sz w:val="24"/>
          <w:lang w:val="sv-SE"/>
        </w:rPr>
        <w:t xml:space="preserve">Hubungan Antara Status Diabetes Melitus Dengan Status Penyakit Arteri Perifer (Pap) Pada Pasien Hipertensi. </w:t>
      </w:r>
      <w:r w:rsidRPr="00C87B4C">
        <w:rPr>
          <w:rFonts w:ascii="Times New Roman" w:hAnsi="Times New Roman" w:cs="Times New Roman"/>
          <w:i/>
          <w:iCs/>
          <w:noProof/>
          <w:sz w:val="24"/>
          <w:lang w:val="sv-SE"/>
        </w:rPr>
        <w:t>Jurnal Kedokteran Diponegoro</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4</w:t>
      </w:r>
      <w:r w:rsidRPr="00C87B4C">
        <w:rPr>
          <w:rFonts w:ascii="Times New Roman" w:hAnsi="Times New Roman" w:cs="Times New Roman"/>
          <w:noProof/>
          <w:sz w:val="24"/>
          <w:lang w:val="sv-SE"/>
        </w:rPr>
        <w:t>(4), 813–823.</w:t>
      </w:r>
    </w:p>
    <w:p w14:paraId="75573E27"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Indra, Z., Aprianti, S., &amp; E.R., D. (2015). </w:t>
      </w:r>
      <w:r w:rsidRPr="003134BC">
        <w:rPr>
          <w:rFonts w:ascii="Times New Roman" w:hAnsi="Times New Roman" w:cs="Times New Roman"/>
          <w:i/>
          <w:iCs/>
          <w:noProof/>
          <w:sz w:val="24"/>
        </w:rPr>
        <w:t>CLINICAL PATHOLOGY AND Majalah Patologi Klinik Indonesia dan Laboratorium Medik</w:t>
      </w:r>
      <w:r w:rsidRPr="003134BC">
        <w:rPr>
          <w:rFonts w:ascii="Times New Roman" w:hAnsi="Times New Roman" w:cs="Times New Roman"/>
          <w:noProof/>
          <w:sz w:val="24"/>
        </w:rPr>
        <w:t xml:space="preserve">. </w:t>
      </w:r>
      <w:r w:rsidRPr="00C87B4C">
        <w:rPr>
          <w:rFonts w:ascii="Times New Roman" w:hAnsi="Times New Roman" w:cs="Times New Roman"/>
          <w:i/>
          <w:iCs/>
          <w:noProof/>
          <w:sz w:val="24"/>
          <w:lang w:val="sv-SE"/>
        </w:rPr>
        <w:t>21</w:t>
      </w:r>
      <w:r w:rsidRPr="00C87B4C">
        <w:rPr>
          <w:rFonts w:ascii="Times New Roman" w:hAnsi="Times New Roman" w:cs="Times New Roman"/>
          <w:noProof/>
          <w:sz w:val="24"/>
          <w:lang w:val="sv-SE"/>
        </w:rPr>
        <w:t>(3).</w:t>
      </w:r>
    </w:p>
    <w:p w14:paraId="2EF86052"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Indrayani, A. A. S. M. (2019). Analisis Kadar Trigliserida dan HDL (High Density Lipoprotein) Pada Tenaga Farmasi di Apotek Indobat Denpasar. </w:t>
      </w:r>
      <w:r w:rsidRPr="003134BC">
        <w:rPr>
          <w:rFonts w:ascii="Times New Roman" w:hAnsi="Times New Roman" w:cs="Times New Roman"/>
          <w:i/>
          <w:iCs/>
          <w:noProof/>
          <w:sz w:val="24"/>
        </w:rPr>
        <w:t>The Journal of Muhammadiyah Medical Laboratory Technologist</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w:t>
      </w:r>
      <w:r w:rsidRPr="003134BC">
        <w:rPr>
          <w:rFonts w:ascii="Times New Roman" w:hAnsi="Times New Roman" w:cs="Times New Roman"/>
          <w:noProof/>
          <w:sz w:val="24"/>
        </w:rPr>
        <w:t>(2), 18. https://doi.org/10.30651/jmlt.v2i2.2581</w:t>
      </w:r>
    </w:p>
    <w:p w14:paraId="0993F0E6"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Jim, E. L. (2014). Metabolisme Lipoprotein. </w:t>
      </w:r>
      <w:r w:rsidRPr="003134BC">
        <w:rPr>
          <w:rFonts w:ascii="Times New Roman" w:hAnsi="Times New Roman" w:cs="Times New Roman"/>
          <w:i/>
          <w:iCs/>
          <w:noProof/>
          <w:sz w:val="24"/>
        </w:rPr>
        <w:t>Jurnal Biomedik (Jbm)</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5</w:t>
      </w:r>
      <w:r w:rsidRPr="003134BC">
        <w:rPr>
          <w:rFonts w:ascii="Times New Roman" w:hAnsi="Times New Roman" w:cs="Times New Roman"/>
          <w:noProof/>
          <w:sz w:val="24"/>
        </w:rPr>
        <w:t>(3). https://doi.org/10.35790/jbm.5.3.2013.4335</w:t>
      </w:r>
    </w:p>
    <w:p w14:paraId="0B8D697F"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Jirna, N. (2016). Analisis Hubungan Kadar Gula Darah Puasa Dengan Kadar Kolesterol High Density Lipoprotein (Hdl) Pada Pasien Diabetes Mellitus Tipe 2 Di Rsup Sanglah. </w:t>
      </w:r>
      <w:r w:rsidRPr="003134BC">
        <w:rPr>
          <w:rFonts w:ascii="Times New Roman" w:hAnsi="Times New Roman" w:cs="Times New Roman"/>
          <w:i/>
          <w:iCs/>
          <w:noProof/>
          <w:sz w:val="24"/>
        </w:rPr>
        <w:t>Meditory : The Journal of Medical Laboratory</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4</w:t>
      </w:r>
      <w:r w:rsidRPr="003134BC">
        <w:rPr>
          <w:rFonts w:ascii="Times New Roman" w:hAnsi="Times New Roman" w:cs="Times New Roman"/>
          <w:noProof/>
          <w:sz w:val="24"/>
        </w:rPr>
        <w:t>(2), 65–72. https://doi.org/10.33992/m.v4i2.38</w:t>
      </w:r>
    </w:p>
    <w:p w14:paraId="4B14DA9E"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Johanis, I., Tedju Hinga, I. A., &amp; Sir, A. B. (2020). Faktor Risiko Hipertensi, Merokok dan Usia terhadap Kejadian Penyakit Jantung Koroner pada Pasien di RSUD Prof. Dr. W. Z. Johannes Kupang. </w:t>
      </w:r>
      <w:r w:rsidRPr="00C87B4C">
        <w:rPr>
          <w:rFonts w:ascii="Times New Roman" w:hAnsi="Times New Roman" w:cs="Times New Roman"/>
          <w:i/>
          <w:iCs/>
          <w:noProof/>
          <w:sz w:val="24"/>
          <w:lang w:val="sv-SE"/>
        </w:rPr>
        <w:t>Media Kesehatan Masyarakat</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2</w:t>
      </w:r>
      <w:r w:rsidRPr="00C87B4C">
        <w:rPr>
          <w:rFonts w:ascii="Times New Roman" w:hAnsi="Times New Roman" w:cs="Times New Roman"/>
          <w:noProof/>
          <w:sz w:val="24"/>
          <w:lang w:val="sv-SE"/>
        </w:rPr>
        <w:t>(1), 33–40. https://doi.org/10.35508/mkm.v2i1.1954</w:t>
      </w:r>
    </w:p>
    <w:p w14:paraId="7A13C30D"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Kemenkes. (2023). Prevalensi, Dampak, serta Upaya Pengendalian Hipertensi &amp; Diabetes di Indonesia. </w:t>
      </w:r>
      <w:r w:rsidRPr="00C87B4C">
        <w:rPr>
          <w:rFonts w:ascii="Times New Roman" w:hAnsi="Times New Roman" w:cs="Times New Roman"/>
          <w:i/>
          <w:iCs/>
          <w:noProof/>
          <w:sz w:val="24"/>
          <w:lang w:val="sv-SE"/>
        </w:rPr>
        <w:t>Kementerian Kesehatan</w:t>
      </w:r>
      <w:r w:rsidRPr="00C87B4C">
        <w:rPr>
          <w:rFonts w:ascii="Times New Roman" w:hAnsi="Times New Roman" w:cs="Times New Roman"/>
          <w:noProof/>
          <w:sz w:val="24"/>
          <w:lang w:val="sv-SE"/>
        </w:rPr>
        <w:t>, 1–2. https://drive.google.com/file/d/1RGiLjySxNy4gvJLWG1gPTXs7QQRnkS--/view</w:t>
      </w:r>
    </w:p>
    <w:p w14:paraId="632EB9E3"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Laela Nur Alydrus, F. A. (2018). Pemeriksaan Interpretasi Hasil Gula Darah. </w:t>
      </w:r>
      <w:r w:rsidRPr="00C87B4C">
        <w:rPr>
          <w:rFonts w:ascii="Times New Roman" w:hAnsi="Times New Roman" w:cs="Times New Roman"/>
          <w:i/>
          <w:iCs/>
          <w:noProof/>
          <w:sz w:val="24"/>
          <w:lang w:val="sv-SE"/>
        </w:rPr>
        <w:t>Jurnal Ilmiah Manuntung</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w:t>
      </w:r>
      <w:r w:rsidRPr="00C87B4C">
        <w:rPr>
          <w:rFonts w:ascii="Times New Roman" w:hAnsi="Times New Roman" w:cs="Times New Roman"/>
          <w:noProof/>
          <w:sz w:val="24"/>
          <w:lang w:val="sv-SE"/>
        </w:rPr>
        <w:t>(2), 173–177. https://doi.org/10.51352/jim.v3i2.124</w:t>
      </w:r>
    </w:p>
    <w:p w14:paraId="129E3686"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lastRenderedPageBreak/>
        <w:t xml:space="preserve">Layalial Mukharomah, &amp; Apriani Apriani. (2022). Perbedaan Kadar Trigliserida Pada Darah Hemolisis Dan Non Hemolisis. </w:t>
      </w:r>
      <w:r w:rsidRPr="003134BC">
        <w:rPr>
          <w:rFonts w:ascii="Times New Roman" w:hAnsi="Times New Roman" w:cs="Times New Roman"/>
          <w:i/>
          <w:iCs/>
          <w:noProof/>
          <w:sz w:val="24"/>
        </w:rPr>
        <w:t>Jurnal Medical Laboratory</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w:t>
      </w:r>
      <w:r w:rsidRPr="003134BC">
        <w:rPr>
          <w:rFonts w:ascii="Times New Roman" w:hAnsi="Times New Roman" w:cs="Times New Roman"/>
          <w:noProof/>
          <w:sz w:val="24"/>
        </w:rPr>
        <w:t>(1), 1–5. https://doi.org/10.57213/medlab.v1i1.1</w:t>
      </w:r>
    </w:p>
    <w:p w14:paraId="5A9E6C39"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Leon, B. M. (2015). Diabetes and cardiovascular disease: Epidemiology, biological mechanisms, treatment recommendations and future research. </w:t>
      </w:r>
      <w:r w:rsidRPr="003134BC">
        <w:rPr>
          <w:rFonts w:ascii="Times New Roman" w:hAnsi="Times New Roman" w:cs="Times New Roman"/>
          <w:i/>
          <w:iCs/>
          <w:noProof/>
          <w:sz w:val="24"/>
        </w:rPr>
        <w:t>World Journal of Diabetes</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6</w:t>
      </w:r>
      <w:r w:rsidRPr="003134BC">
        <w:rPr>
          <w:rFonts w:ascii="Times New Roman" w:hAnsi="Times New Roman" w:cs="Times New Roman"/>
          <w:noProof/>
          <w:sz w:val="24"/>
        </w:rPr>
        <w:t>(13), 1246. https://doi.org/10.4239/wjd.v6.i13.1246</w:t>
      </w:r>
    </w:p>
    <w:p w14:paraId="0AAAB3BB" w14:textId="4F26A662"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Lestari, A., Handini, M. C., &amp; Sinaga, T. R. (2018). F</w:t>
      </w:r>
      <w:r w:rsidR="00DD484C" w:rsidRPr="00C87B4C">
        <w:rPr>
          <w:rFonts w:ascii="Times New Roman" w:hAnsi="Times New Roman" w:cs="Times New Roman"/>
          <w:noProof/>
          <w:sz w:val="24"/>
          <w:lang w:val="sv-SE"/>
        </w:rPr>
        <w:t xml:space="preserve">aktor Risiko Kejadian Dislipidemia Pada Lansia </w:t>
      </w:r>
      <w:r w:rsidRPr="00C87B4C">
        <w:rPr>
          <w:rFonts w:ascii="Times New Roman" w:hAnsi="Times New Roman" w:cs="Times New Roman"/>
          <w:noProof/>
          <w:sz w:val="24"/>
          <w:lang w:val="sv-SE"/>
        </w:rPr>
        <w:t xml:space="preserve">(Studi Kasus Kontrol Pada Lansia di Poli Lansia RSUD. Bangkinang Kabupaten Kampar Tahun 2016–2017). </w:t>
      </w:r>
      <w:r w:rsidRPr="00C87B4C">
        <w:rPr>
          <w:rFonts w:ascii="Times New Roman" w:hAnsi="Times New Roman" w:cs="Times New Roman"/>
          <w:i/>
          <w:iCs/>
          <w:noProof/>
          <w:sz w:val="24"/>
          <w:lang w:val="sv-SE"/>
        </w:rPr>
        <w:t>Jurnal Riset Hesti Medan Akper Kesdam I/BB Medan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w:t>
      </w:r>
      <w:r w:rsidRPr="00C87B4C">
        <w:rPr>
          <w:rFonts w:ascii="Times New Roman" w:hAnsi="Times New Roman" w:cs="Times New Roman"/>
          <w:noProof/>
          <w:sz w:val="24"/>
          <w:lang w:val="sv-SE"/>
        </w:rPr>
        <w:t>(2), 16. https://doi.org/10.34008/jurhesti.v3i2.35</w:t>
      </w:r>
    </w:p>
    <w:p w14:paraId="51BDCB6C"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Lestari, Zulkarnain, Sijid, &amp; Aisyah, S. (2021). Diabetes Melitus: Review Etiologi, Patofisiologi, Gejala, Penyebab, Cara Pemeriksaan, Cara Pengobatan dan Cara Pencegahan. </w:t>
      </w:r>
      <w:r w:rsidRPr="00C87B4C">
        <w:rPr>
          <w:rFonts w:ascii="Times New Roman" w:hAnsi="Times New Roman" w:cs="Times New Roman"/>
          <w:i/>
          <w:iCs/>
          <w:noProof/>
          <w:sz w:val="24"/>
          <w:lang w:val="sv-SE"/>
        </w:rPr>
        <w:t>UIN Alauddin Makassar</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w:t>
      </w:r>
      <w:r w:rsidRPr="00C87B4C">
        <w:rPr>
          <w:rFonts w:ascii="Times New Roman" w:hAnsi="Times New Roman" w:cs="Times New Roman"/>
          <w:noProof/>
          <w:sz w:val="24"/>
          <w:lang w:val="sv-SE"/>
        </w:rPr>
        <w:t>(2), 237–241. http://journal.uin-alauddin.ac.id/index.php/psb</w:t>
      </w:r>
    </w:p>
    <w:p w14:paraId="7931DACD"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Li, X., Liu, Q., Pan, Y., Chen, S., Zhao, Y., &amp; Hu, Y. (2023). New insights into the role of dietary triglyceride absorption in obesity and metabolic diseases. </w:t>
      </w:r>
      <w:r w:rsidRPr="003134BC">
        <w:rPr>
          <w:rFonts w:ascii="Times New Roman" w:hAnsi="Times New Roman" w:cs="Times New Roman"/>
          <w:i/>
          <w:iCs/>
          <w:noProof/>
          <w:sz w:val="24"/>
        </w:rPr>
        <w:t>Frontiers in Pharmacology</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14</w:t>
      </w:r>
      <w:r w:rsidRPr="003134BC">
        <w:rPr>
          <w:rFonts w:ascii="Times New Roman" w:hAnsi="Times New Roman" w:cs="Times New Roman"/>
          <w:noProof/>
          <w:sz w:val="24"/>
        </w:rPr>
        <w:t>(February), 1–18. https://doi.org/10.3389/fphar.2023.1097835</w:t>
      </w:r>
    </w:p>
    <w:p w14:paraId="08A3F23F" w14:textId="76D8DEB4"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Loei, G. S. C., Pandelaki, K., &amp; Mandang, V. (2014). </w:t>
      </w:r>
      <w:r w:rsidR="00DD484C" w:rsidRPr="00C87B4C">
        <w:rPr>
          <w:rFonts w:ascii="Times New Roman" w:hAnsi="Times New Roman" w:cs="Times New Roman"/>
          <w:noProof/>
          <w:sz w:val="24"/>
          <w:lang w:val="sv-SE"/>
        </w:rPr>
        <w:t>Hubungan Kadar Hba1c Dengan Kadar Profil Lipid Pada Pasien Diabetes Mellitus Tipe 2 Di Poliklinik Endokrin &amp; Metabolik Rsup Prof. Dr. R. D. Kandou Manado</w:t>
      </w:r>
      <w:r w:rsidRPr="00C87B4C">
        <w:rPr>
          <w:rFonts w:ascii="Times New Roman" w:hAnsi="Times New Roman" w:cs="Times New Roman"/>
          <w:noProof/>
          <w:sz w:val="24"/>
          <w:lang w:val="sv-SE"/>
        </w:rPr>
        <w:t xml:space="preserve">. </w:t>
      </w:r>
      <w:r w:rsidRPr="003134BC">
        <w:rPr>
          <w:rFonts w:ascii="Times New Roman" w:hAnsi="Times New Roman" w:cs="Times New Roman"/>
          <w:i/>
          <w:iCs/>
          <w:noProof/>
          <w:sz w:val="24"/>
        </w:rPr>
        <w:t>E-CliniC</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w:t>
      </w:r>
      <w:r w:rsidRPr="003134BC">
        <w:rPr>
          <w:rFonts w:ascii="Times New Roman" w:hAnsi="Times New Roman" w:cs="Times New Roman"/>
          <w:noProof/>
          <w:sz w:val="24"/>
        </w:rPr>
        <w:t>(1), 1–8. https://doi.org/10.35790/ecl.2.1.2014.3614</w:t>
      </w:r>
    </w:p>
    <w:p w14:paraId="14911376"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Margaretha, S. E. P. M., Iswatiningsih, E., Fajriah, S., &amp; Rachelli, C. A. (2024). </w:t>
      </w:r>
      <w:r w:rsidRPr="00C87B4C">
        <w:rPr>
          <w:rFonts w:ascii="Times New Roman" w:hAnsi="Times New Roman" w:cs="Times New Roman"/>
          <w:noProof/>
          <w:sz w:val="24"/>
          <w:lang w:val="sv-SE"/>
        </w:rPr>
        <w:t xml:space="preserve">Skrining Penyakit Tidak Menular Pada Masyarakat. </w:t>
      </w:r>
      <w:r w:rsidRPr="00C87B4C">
        <w:rPr>
          <w:rFonts w:ascii="Times New Roman" w:hAnsi="Times New Roman" w:cs="Times New Roman"/>
          <w:i/>
          <w:iCs/>
          <w:noProof/>
          <w:sz w:val="24"/>
          <w:lang w:val="sv-SE"/>
        </w:rPr>
        <w:t>Jurnal Peduli Masyarakat</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4</w:t>
      </w:r>
      <w:r w:rsidRPr="00C87B4C">
        <w:rPr>
          <w:rFonts w:ascii="Times New Roman" w:hAnsi="Times New Roman" w:cs="Times New Roman"/>
          <w:noProof/>
          <w:sz w:val="24"/>
          <w:lang w:val="sv-SE"/>
        </w:rPr>
        <w:t>, 171–178. http://jurnal.globalhealthsciencegroup.com/index.php/JPM</w:t>
      </w:r>
    </w:p>
    <w:p w14:paraId="1CA44EAA"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Martiningsih, M., &amp; Haris, A. (2019). Risiko Penyakit Kardiovaskuler Pada Peserta Program Pengelolaan Penyakit Kronis (Prolanis) Di Puskesmas Kota Bima: Korelasinya Dengan Ankle Brachial Index Dan Obesitas. </w:t>
      </w:r>
      <w:r w:rsidRPr="003134BC">
        <w:rPr>
          <w:rFonts w:ascii="Times New Roman" w:hAnsi="Times New Roman" w:cs="Times New Roman"/>
          <w:i/>
          <w:iCs/>
          <w:noProof/>
          <w:sz w:val="24"/>
        </w:rPr>
        <w:t>Jurnal Keperawatan Indonesia</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22</w:t>
      </w:r>
      <w:r w:rsidRPr="003134BC">
        <w:rPr>
          <w:rFonts w:ascii="Times New Roman" w:hAnsi="Times New Roman" w:cs="Times New Roman"/>
          <w:noProof/>
          <w:sz w:val="24"/>
        </w:rPr>
        <w:t>(3), 200–208. https://doi.org/10.7454/jki.v22i3.880</w:t>
      </w:r>
    </w:p>
    <w:p w14:paraId="666A9D75"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Marzel, R. (2020). </w:t>
      </w:r>
      <w:r w:rsidRPr="00C87B4C">
        <w:rPr>
          <w:rFonts w:ascii="Times New Roman" w:hAnsi="Times New Roman" w:cs="Times New Roman"/>
          <w:noProof/>
          <w:sz w:val="24"/>
          <w:lang w:val="sv-SE"/>
        </w:rPr>
        <w:t xml:space="preserve">Terapi pada DM Tipe 1. </w:t>
      </w:r>
      <w:r w:rsidRPr="00C87B4C">
        <w:rPr>
          <w:rFonts w:ascii="Times New Roman" w:hAnsi="Times New Roman" w:cs="Times New Roman"/>
          <w:i/>
          <w:iCs/>
          <w:noProof/>
          <w:sz w:val="24"/>
          <w:lang w:val="sv-SE"/>
        </w:rPr>
        <w:t>Jurnal Penelitian Perawat Profesional</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w:t>
      </w:r>
      <w:r w:rsidRPr="00C87B4C">
        <w:rPr>
          <w:rFonts w:ascii="Times New Roman" w:hAnsi="Times New Roman" w:cs="Times New Roman"/>
          <w:noProof/>
          <w:sz w:val="24"/>
          <w:lang w:val="sv-SE"/>
        </w:rPr>
        <w:t>(1), 51–62. https://doi.org/10.37287/jppp.v3i1.297</w:t>
      </w:r>
    </w:p>
    <w:p w14:paraId="23277935" w14:textId="6678BAED"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Mauliddiyah, N. L. (2021). </w:t>
      </w:r>
      <w:r w:rsidR="00DD484C" w:rsidRPr="00C87B4C">
        <w:rPr>
          <w:rFonts w:ascii="Times New Roman" w:hAnsi="Times New Roman" w:cs="Times New Roman"/>
          <w:i/>
          <w:iCs/>
          <w:noProof/>
          <w:sz w:val="24"/>
          <w:lang w:val="sv-SE"/>
        </w:rPr>
        <w:t xml:space="preserve">Analisis Faktor-Faktor Yang Berpengaruh Terhadap </w:t>
      </w:r>
      <w:r w:rsidR="00DD484C" w:rsidRPr="00C87B4C">
        <w:rPr>
          <w:rFonts w:ascii="Times New Roman" w:hAnsi="Times New Roman" w:cs="Times New Roman"/>
          <w:i/>
          <w:iCs/>
          <w:noProof/>
          <w:sz w:val="24"/>
          <w:lang w:val="sv-SE"/>
        </w:rPr>
        <w:lastRenderedPageBreak/>
        <w:t>Kejadian Hiperglikemia Pada Penderita Diabetes Mellitus Tipe 2 Di Poliklinik Penyakit Dalam Rsud Dr. Dradjat Prawiranegara Serang</w:t>
      </w:r>
      <w:r w:rsidR="00DD484C"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2</w:t>
      </w:r>
      <w:r w:rsidRPr="00C87B4C">
        <w:rPr>
          <w:rFonts w:ascii="Times New Roman" w:hAnsi="Times New Roman" w:cs="Times New Roman"/>
          <w:noProof/>
          <w:sz w:val="24"/>
          <w:lang w:val="sv-SE"/>
        </w:rPr>
        <w:t>(3), 6. http://repository.ubaya.ac.id/37369/7/Seri Pengobatan Rasional 1-Penyakit Kardiovaskular.pdf</w:t>
      </w:r>
    </w:p>
    <w:p w14:paraId="3C61A8B7"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Meidayanti, D. (2021). Manfaat Likopen Dalam Tomat Sebagai Pencegahan Terhadap Timbulnya Aterosklerosis. </w:t>
      </w:r>
      <w:r w:rsidRPr="00C87B4C">
        <w:rPr>
          <w:rFonts w:ascii="Times New Roman" w:hAnsi="Times New Roman" w:cs="Times New Roman"/>
          <w:i/>
          <w:iCs/>
          <w:noProof/>
          <w:sz w:val="24"/>
          <w:lang w:val="sv-SE"/>
        </w:rPr>
        <w:t>Jurnal Medika Hutama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02</w:t>
      </w:r>
      <w:r w:rsidRPr="00C87B4C">
        <w:rPr>
          <w:rFonts w:ascii="Times New Roman" w:hAnsi="Times New Roman" w:cs="Times New Roman"/>
          <w:noProof/>
          <w:sz w:val="24"/>
          <w:lang w:val="sv-SE"/>
        </w:rPr>
        <w:t>(03), 2–6.</w:t>
      </w:r>
    </w:p>
    <w:p w14:paraId="099252BE"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Melyani, M., Tambunan, L. N., &amp; Baringbing, E. P. (2023). Hubungan Usia dengan Kejadian Penyakit Jantung Koroner pada Pasien Rawat Jalan di RSUD dr. Doris Sylvanus Provinsi Kalimantan Tengah. </w:t>
      </w:r>
      <w:r w:rsidRPr="00C87B4C">
        <w:rPr>
          <w:rFonts w:ascii="Times New Roman" w:hAnsi="Times New Roman" w:cs="Times New Roman"/>
          <w:i/>
          <w:iCs/>
          <w:noProof/>
          <w:sz w:val="24"/>
          <w:lang w:val="sv-SE"/>
        </w:rPr>
        <w:t>Jurnal Surya Medika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9</w:t>
      </w:r>
      <w:r w:rsidRPr="00C87B4C">
        <w:rPr>
          <w:rFonts w:ascii="Times New Roman" w:hAnsi="Times New Roman" w:cs="Times New Roman"/>
          <w:noProof/>
          <w:sz w:val="24"/>
          <w:lang w:val="sv-SE"/>
        </w:rPr>
        <w:t>(1), 119–125. https://doi.org/10.33084/jsm.v9i1.5158</w:t>
      </w:r>
    </w:p>
    <w:p w14:paraId="4D7D09D5"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Michille, Situmorang, S., &amp; Wika, H. (2022). </w:t>
      </w:r>
      <w:r w:rsidRPr="00C87B4C">
        <w:rPr>
          <w:rFonts w:ascii="Times New Roman" w:hAnsi="Times New Roman" w:cs="Times New Roman"/>
          <w:noProof/>
          <w:sz w:val="24"/>
          <w:lang w:val="sv-SE"/>
        </w:rPr>
        <w:t xml:space="preserve">Hubungan Karakteristik Pasien Diabetes Melitus Tipe 2 dengan Lipid Profile di RS Royal Prima Tahun 2021. </w:t>
      </w:r>
      <w:r w:rsidRPr="003134BC">
        <w:rPr>
          <w:rFonts w:ascii="Times New Roman" w:hAnsi="Times New Roman" w:cs="Times New Roman"/>
          <w:i/>
          <w:iCs/>
          <w:noProof/>
          <w:sz w:val="24"/>
        </w:rPr>
        <w:t>Jambura Journal of Health Sciences and Research</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5</w:t>
      </w:r>
      <w:r w:rsidRPr="003134BC">
        <w:rPr>
          <w:rFonts w:ascii="Times New Roman" w:hAnsi="Times New Roman" w:cs="Times New Roman"/>
          <w:noProof/>
          <w:sz w:val="24"/>
        </w:rPr>
        <w:t>(1), 42–50.</w:t>
      </w:r>
    </w:p>
    <w:p w14:paraId="50EEFCCE"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Mudiarta, K. T. N. (2024). </w:t>
      </w:r>
      <w:r w:rsidRPr="00C87B4C">
        <w:rPr>
          <w:rFonts w:ascii="Times New Roman" w:hAnsi="Times New Roman" w:cs="Times New Roman"/>
          <w:noProof/>
          <w:sz w:val="24"/>
          <w:lang w:val="sv-SE"/>
        </w:rPr>
        <w:t xml:space="preserve">Hubungan Antara Kadar Hba1C Dengan Komplikasi Makrovaskular Pada Pasien Diabetes Mellitus Tipe 2. </w:t>
      </w:r>
      <w:r w:rsidRPr="00C87B4C">
        <w:rPr>
          <w:rFonts w:ascii="Times New Roman" w:hAnsi="Times New Roman" w:cs="Times New Roman"/>
          <w:i/>
          <w:iCs/>
          <w:noProof/>
          <w:sz w:val="24"/>
          <w:lang w:val="sv-SE"/>
        </w:rPr>
        <w:t>Surabaya Biomedical Journal</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w:t>
      </w:r>
      <w:r w:rsidRPr="00C87B4C">
        <w:rPr>
          <w:rFonts w:ascii="Times New Roman" w:hAnsi="Times New Roman" w:cs="Times New Roman"/>
          <w:noProof/>
          <w:sz w:val="24"/>
          <w:lang w:val="sv-SE"/>
        </w:rPr>
        <w:t>(3), 202–210. https://doi.org/10.30649/sbj.v3i3.83</w:t>
      </w:r>
    </w:p>
    <w:p w14:paraId="7B654F29"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Mulyaningsih, F., Suryobroto, A. S., Pertiwi, N. C., &amp; Utama, A. B. (2023). Hubungan Antara Aktivitas Fisik Dan Pola Hidup Sehat Dengan Tingkat Kebugaran Jasmani Peserta Ekstrakurikuler Olahraga Di Smp Negeri 2 Mlati. </w:t>
      </w:r>
      <w:r w:rsidRPr="00C87B4C">
        <w:rPr>
          <w:rFonts w:ascii="Times New Roman" w:hAnsi="Times New Roman" w:cs="Times New Roman"/>
          <w:i/>
          <w:iCs/>
          <w:noProof/>
          <w:sz w:val="24"/>
          <w:lang w:val="sv-SE"/>
        </w:rPr>
        <w:t>MAJORA: Majalah Ilmiah Olahraga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29</w:t>
      </w:r>
      <w:r w:rsidRPr="00C87B4C">
        <w:rPr>
          <w:rFonts w:ascii="Times New Roman" w:hAnsi="Times New Roman" w:cs="Times New Roman"/>
          <w:noProof/>
          <w:sz w:val="24"/>
          <w:lang w:val="sv-SE"/>
        </w:rPr>
        <w:t>(1), 15–21. https://doi.org/10.21831/majora.v29i1.64506</w:t>
      </w:r>
    </w:p>
    <w:p w14:paraId="789AE069"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Naim, M. R., Sulastri, S., &amp; Hadi, S. (2019). Gambaran Hasil Pemeriksaan Kadar Kolesterol Pada Penderita Hipertensi Di Rsud Syekh Yusuf Kabupaten Gowa. </w:t>
      </w:r>
      <w:r w:rsidRPr="00C87B4C">
        <w:rPr>
          <w:rFonts w:ascii="Times New Roman" w:hAnsi="Times New Roman" w:cs="Times New Roman"/>
          <w:i/>
          <w:iCs/>
          <w:noProof/>
          <w:sz w:val="24"/>
          <w:lang w:val="sv-SE"/>
        </w:rPr>
        <w:t>Jurnal Media Laboran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9</w:t>
      </w:r>
      <w:r w:rsidRPr="00C87B4C">
        <w:rPr>
          <w:rFonts w:ascii="Times New Roman" w:hAnsi="Times New Roman" w:cs="Times New Roman"/>
          <w:noProof/>
          <w:sz w:val="24"/>
          <w:lang w:val="sv-SE"/>
        </w:rPr>
        <w:t>(2), 33–38.</w:t>
      </w:r>
    </w:p>
    <w:p w14:paraId="68A01A8C"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Nduru, Y. H., Febtrina, R., Yanti, S., &amp; Maisi, I. (2023). Faktor Yang Berhubungan Dengan Burnout Syndrome Pada Pasien Diabetes Melitus Tipe II. </w:t>
      </w:r>
      <w:r w:rsidRPr="003134BC">
        <w:rPr>
          <w:rFonts w:ascii="Times New Roman" w:hAnsi="Times New Roman" w:cs="Times New Roman"/>
          <w:i/>
          <w:iCs/>
          <w:noProof/>
          <w:sz w:val="24"/>
        </w:rPr>
        <w:t>Jurnal Keperawatan Jiwa (JKJ): Persatuan Perawat Nasional Indonesia</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11</w:t>
      </w:r>
      <w:r w:rsidRPr="003134BC">
        <w:rPr>
          <w:rFonts w:ascii="Times New Roman" w:hAnsi="Times New Roman" w:cs="Times New Roman"/>
          <w:noProof/>
          <w:sz w:val="24"/>
        </w:rPr>
        <w:t>(3), 591–600. https://jurnal.unimus.ac.id/index.php/JKJ/article/view/12578</w:t>
      </w:r>
    </w:p>
    <w:p w14:paraId="6127572E"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Niroumand, S., Khajedaluee, M., Khadem-Rezaiyan, M., Abrishami, M., Juya, M., Khodaee, G., &amp; Dadgarmoghaddam, M. (2015). Atherogenic Index of Plasma (AIP): A marker of cardiovascular disease. </w:t>
      </w:r>
      <w:r w:rsidRPr="003134BC">
        <w:rPr>
          <w:rFonts w:ascii="Times New Roman" w:hAnsi="Times New Roman" w:cs="Times New Roman"/>
          <w:i/>
          <w:iCs/>
          <w:noProof/>
          <w:sz w:val="24"/>
        </w:rPr>
        <w:t>Medical Journal of the Islamic Republic of Iran</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29</w:t>
      </w:r>
      <w:r w:rsidRPr="003134BC">
        <w:rPr>
          <w:rFonts w:ascii="Times New Roman" w:hAnsi="Times New Roman" w:cs="Times New Roman"/>
          <w:noProof/>
          <w:sz w:val="24"/>
        </w:rPr>
        <w:t>(1), 627–635.</w:t>
      </w:r>
    </w:p>
    <w:p w14:paraId="3D48763F"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Nizar, M., &amp; Amelia, R. (2022). </w:t>
      </w:r>
      <w:r w:rsidRPr="00C87B4C">
        <w:rPr>
          <w:rFonts w:ascii="Times New Roman" w:hAnsi="Times New Roman" w:cs="Times New Roman"/>
          <w:noProof/>
          <w:sz w:val="24"/>
          <w:lang w:val="sv-SE"/>
        </w:rPr>
        <w:t xml:space="preserve">Hubungan Kadar Trigliserida Dengan Kadar Glukosa Pada Penderita Diabetes Melitus Tipe 2 di RS Krakatau Medika. </w:t>
      </w:r>
      <w:r w:rsidRPr="003134BC">
        <w:rPr>
          <w:rFonts w:ascii="Times New Roman" w:hAnsi="Times New Roman" w:cs="Times New Roman"/>
          <w:i/>
          <w:iCs/>
          <w:noProof/>
          <w:sz w:val="24"/>
        </w:rPr>
        <w:lastRenderedPageBreak/>
        <w:t>Journal of Medical Laboratory Research</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w:t>
      </w:r>
      <w:r w:rsidRPr="003134BC">
        <w:rPr>
          <w:rFonts w:ascii="Times New Roman" w:hAnsi="Times New Roman" w:cs="Times New Roman"/>
          <w:noProof/>
          <w:sz w:val="24"/>
        </w:rPr>
        <w:t>(1), 7–12. https://doi.org/10.36743/jomlr.v1i1.432</w:t>
      </w:r>
    </w:p>
    <w:p w14:paraId="1FED365D"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Novitasari, D. I. (2022). Characteristics of Patients With Diabetes Mellitus Type 2 That Was Hospitalized in Patar Asih Hospital Deli Serdang Regency. </w:t>
      </w:r>
      <w:r w:rsidRPr="003134BC">
        <w:rPr>
          <w:rFonts w:ascii="Times New Roman" w:hAnsi="Times New Roman" w:cs="Times New Roman"/>
          <w:i/>
          <w:iCs/>
          <w:noProof/>
          <w:sz w:val="24"/>
        </w:rPr>
        <w:t>Jambura Journal of Health Sciences and Research</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4</w:t>
      </w:r>
      <w:r w:rsidRPr="003134BC">
        <w:rPr>
          <w:rFonts w:ascii="Times New Roman" w:hAnsi="Times New Roman" w:cs="Times New Roman"/>
          <w:noProof/>
          <w:sz w:val="24"/>
        </w:rPr>
        <w:t>(3), 677–690. https://doi.org/10.35971/jjhsr.v4i3.12522</w:t>
      </w:r>
    </w:p>
    <w:p w14:paraId="6A4B61B4"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Nuraisyah, F. (2018). Faktor Risiko Diabetes Mellitus Tipe 2. </w:t>
      </w:r>
      <w:r w:rsidRPr="00C87B4C">
        <w:rPr>
          <w:rFonts w:ascii="Times New Roman" w:hAnsi="Times New Roman" w:cs="Times New Roman"/>
          <w:i/>
          <w:iCs/>
          <w:noProof/>
          <w:sz w:val="24"/>
          <w:lang w:val="sv-SE"/>
        </w:rPr>
        <w:t>Jurnal Kebidanan Dan Keperawatan Aisyiyah</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13</w:t>
      </w:r>
      <w:r w:rsidRPr="00C87B4C">
        <w:rPr>
          <w:rFonts w:ascii="Times New Roman" w:hAnsi="Times New Roman" w:cs="Times New Roman"/>
          <w:noProof/>
          <w:sz w:val="24"/>
          <w:lang w:val="sv-SE"/>
        </w:rPr>
        <w:t>(2), 120–127. https://doi.org/10.31101/jkk.395</w:t>
      </w:r>
    </w:p>
    <w:p w14:paraId="68F02103"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Nurrahma, E., Widyadhana, A. N. R. A., Saraswati, A. L., Anugraheni, A., Prasetyatama, M. J., &amp; Huriyati, E. (2021). </w:t>
      </w:r>
      <w:r w:rsidRPr="003134BC">
        <w:rPr>
          <w:rFonts w:ascii="Times New Roman" w:hAnsi="Times New Roman" w:cs="Times New Roman"/>
          <w:noProof/>
          <w:sz w:val="24"/>
        </w:rPr>
        <w:t xml:space="preserve">Empowering Family Awareness of Cardiovascular Disease in Ngangkrik Hamlet, Sleman Regency. </w:t>
      </w:r>
      <w:r w:rsidRPr="003134BC">
        <w:rPr>
          <w:rFonts w:ascii="Times New Roman" w:hAnsi="Times New Roman" w:cs="Times New Roman"/>
          <w:i/>
          <w:iCs/>
          <w:noProof/>
          <w:sz w:val="24"/>
        </w:rPr>
        <w:t>Jurnal Pengabdian Kepada Masyarakat (Indonesian Journal of Community Engagement)</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7</w:t>
      </w:r>
      <w:r w:rsidRPr="003134BC">
        <w:rPr>
          <w:rFonts w:ascii="Times New Roman" w:hAnsi="Times New Roman" w:cs="Times New Roman"/>
          <w:noProof/>
          <w:sz w:val="24"/>
        </w:rPr>
        <w:t>(2), 137. https://doi.org/10.22146/jpkm.48832</w:t>
      </w:r>
    </w:p>
    <w:p w14:paraId="5F2F5C23"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Pambudi, D. M. J. T. G. T. (2022). </w:t>
      </w:r>
      <w:r w:rsidRPr="003134BC">
        <w:rPr>
          <w:rFonts w:ascii="Times New Roman" w:hAnsi="Times New Roman" w:cs="Times New Roman"/>
          <w:i/>
          <w:iCs/>
          <w:noProof/>
          <w:sz w:val="24"/>
        </w:rPr>
        <w:t>Artikel Penelitian Hubungan Rasio Trigliserida-High Density Lipoprotein pada Luaran Stroke Iskemik di RSUP Prof . Dr . R . D . Kandou Manado Correlation Triglyceride-High Density Lipoprotein Ratio and Acute Ischemic Stroke Outcome at Prof . Dr . R . D . K</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39</w:t>
      </w:r>
      <w:r w:rsidRPr="003134BC">
        <w:rPr>
          <w:rFonts w:ascii="Times New Roman" w:hAnsi="Times New Roman" w:cs="Times New Roman"/>
          <w:noProof/>
          <w:sz w:val="24"/>
        </w:rPr>
        <w:t>(September), 58–61.</w:t>
      </w:r>
    </w:p>
    <w:p w14:paraId="36EE81B5" w14:textId="79812A61"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Pertiwi, W. A., &amp; Noer, E. R. (2014). </w:t>
      </w:r>
      <w:r w:rsidRPr="000708E0">
        <w:rPr>
          <w:rFonts w:ascii="Times New Roman" w:hAnsi="Times New Roman" w:cs="Times New Roman"/>
          <w:noProof/>
          <w:sz w:val="24"/>
        </w:rPr>
        <w:t>P</w:t>
      </w:r>
      <w:r w:rsidR="00DD484C" w:rsidRPr="000708E0">
        <w:rPr>
          <w:rFonts w:ascii="Times New Roman" w:hAnsi="Times New Roman" w:cs="Times New Roman"/>
          <w:noProof/>
          <w:sz w:val="24"/>
        </w:rPr>
        <w:t>engaruh Pemberian Jus Buah Naga Merah (Hylocereus Polyrhizus) Terhadap Kadar Hdl Pria Dislipidemia.</w:t>
      </w:r>
      <w:r w:rsidRPr="000708E0">
        <w:rPr>
          <w:rFonts w:ascii="Times New Roman" w:hAnsi="Times New Roman" w:cs="Times New Roman"/>
          <w:noProof/>
          <w:sz w:val="24"/>
        </w:rPr>
        <w:t xml:space="preserve"> </w:t>
      </w:r>
      <w:r w:rsidRPr="003134BC">
        <w:rPr>
          <w:rFonts w:ascii="Times New Roman" w:hAnsi="Times New Roman" w:cs="Times New Roman"/>
          <w:i/>
          <w:iCs/>
          <w:noProof/>
          <w:sz w:val="24"/>
        </w:rPr>
        <w:t>Journal of Nutrition College</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3</w:t>
      </w:r>
      <w:r w:rsidRPr="003134BC">
        <w:rPr>
          <w:rFonts w:ascii="Times New Roman" w:hAnsi="Times New Roman" w:cs="Times New Roman"/>
          <w:noProof/>
          <w:sz w:val="24"/>
        </w:rPr>
        <w:t>(4), 762–769. https://doi.org/10.14710/jnc.v3i4.6878</w:t>
      </w:r>
    </w:p>
    <w:p w14:paraId="76F2D22B"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Pighi, L., Nitto, S. De, Henry, B., &amp; Lippi, G. (2024). Accuracy of screening for hemolysis in plasma samples using a commercial urine dipstick. </w:t>
      </w:r>
      <w:r w:rsidRPr="003134BC">
        <w:rPr>
          <w:rFonts w:ascii="Times New Roman" w:hAnsi="Times New Roman" w:cs="Times New Roman"/>
          <w:i/>
          <w:iCs/>
          <w:noProof/>
          <w:sz w:val="24"/>
        </w:rPr>
        <w:t>Journal of Laboratory Physicians</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16</w:t>
      </w:r>
      <w:r w:rsidRPr="003134BC">
        <w:rPr>
          <w:rFonts w:ascii="Times New Roman" w:hAnsi="Times New Roman" w:cs="Times New Roman"/>
          <w:noProof/>
          <w:sz w:val="24"/>
        </w:rPr>
        <w:t>(3), 315–319. https://doi.org/10.25259/jlp-2023-8-25-(1935)</w:t>
      </w:r>
    </w:p>
    <w:p w14:paraId="5C75BE85"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Putri, M. K., Fajri, M. A., &amp; Tetuko, A. (2023). </w:t>
      </w:r>
      <w:r w:rsidRPr="00C87B4C">
        <w:rPr>
          <w:rFonts w:ascii="Times New Roman" w:hAnsi="Times New Roman" w:cs="Times New Roman"/>
          <w:noProof/>
          <w:sz w:val="24"/>
          <w:lang w:val="sv-SE"/>
        </w:rPr>
        <w:t xml:space="preserve">Deteksi Dini Kadar Glukosa Darah Sewaktu Dan Kadar Asam Urat Di Masyarakat Maguwo, Banguntapan, Bantul. </w:t>
      </w:r>
      <w:r w:rsidRPr="00C87B4C">
        <w:rPr>
          <w:rFonts w:ascii="Times New Roman" w:hAnsi="Times New Roman" w:cs="Times New Roman"/>
          <w:i/>
          <w:iCs/>
          <w:noProof/>
          <w:sz w:val="24"/>
          <w:lang w:val="sv-SE"/>
        </w:rPr>
        <w:t>Jurnal Pengabdian Kesehatan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6</w:t>
      </w:r>
      <w:r w:rsidRPr="00C87B4C">
        <w:rPr>
          <w:rFonts w:ascii="Times New Roman" w:hAnsi="Times New Roman" w:cs="Times New Roman"/>
          <w:noProof/>
          <w:sz w:val="24"/>
          <w:lang w:val="sv-SE"/>
        </w:rPr>
        <w:t>(4), 279–288. https://jpk.jurnal.stikescendekiautamakudus.ac.id/index.php/jpk/article/view/294</w:t>
      </w:r>
    </w:p>
    <w:p w14:paraId="2C1ADABF"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R, K. Y., Partan, U. R., &amp; Habib, M. (2024). Korelasi Antara Gula Darah 2 Jam Postprandial Dan HbA1c di Laboratorium Klinik Graha Spesialis RSMH Palembang. </w:t>
      </w:r>
      <w:r w:rsidRPr="00C87B4C">
        <w:rPr>
          <w:rFonts w:ascii="Times New Roman" w:hAnsi="Times New Roman" w:cs="Times New Roman"/>
          <w:i/>
          <w:iCs/>
          <w:noProof/>
          <w:sz w:val="24"/>
          <w:lang w:val="sv-SE"/>
        </w:rPr>
        <w:t>Jurnal Majalah Kedokteran Sriwijaya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15</w:t>
      </w:r>
      <w:r w:rsidRPr="00C87B4C">
        <w:rPr>
          <w:rFonts w:ascii="Times New Roman" w:hAnsi="Times New Roman" w:cs="Times New Roman"/>
          <w:noProof/>
          <w:sz w:val="24"/>
          <w:lang w:val="sv-SE"/>
        </w:rPr>
        <w:t>(1), 18–24.</w:t>
      </w:r>
    </w:p>
    <w:p w14:paraId="1D46907B"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Rafsanjani, M. S., Asriati, A., Kholidha, A. N., &amp; Alifariki, L. O. (2019). Hubungan </w:t>
      </w:r>
      <w:r w:rsidRPr="00C87B4C">
        <w:rPr>
          <w:rFonts w:ascii="Times New Roman" w:hAnsi="Times New Roman" w:cs="Times New Roman"/>
          <w:noProof/>
          <w:sz w:val="24"/>
          <w:lang w:val="sv-SE"/>
        </w:rPr>
        <w:lastRenderedPageBreak/>
        <w:t xml:space="preserve">Kadar High Density Lipoprotein (HDL) Dengan Kejadian Hipertensi. </w:t>
      </w:r>
      <w:r w:rsidRPr="00C87B4C">
        <w:rPr>
          <w:rFonts w:ascii="Times New Roman" w:hAnsi="Times New Roman" w:cs="Times New Roman"/>
          <w:i/>
          <w:iCs/>
          <w:noProof/>
          <w:sz w:val="24"/>
          <w:lang w:val="sv-SE"/>
        </w:rPr>
        <w:t>Jurnal Profesi Medika : Jurnal Kedokteran Dan Kesehatan</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13</w:t>
      </w:r>
      <w:r w:rsidRPr="00C87B4C">
        <w:rPr>
          <w:rFonts w:ascii="Times New Roman" w:hAnsi="Times New Roman" w:cs="Times New Roman"/>
          <w:noProof/>
          <w:sz w:val="24"/>
          <w:lang w:val="sv-SE"/>
        </w:rPr>
        <w:t>(2), 74–81. https://doi.org/10.33533/jpm.v13i2.1274</w:t>
      </w:r>
    </w:p>
    <w:p w14:paraId="37216FEA"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Ramadhan Effendi, M. S. (2021). Hubungan Dislimedia Dengan Kejadian Penyakit Jantung Koroner. </w:t>
      </w:r>
      <w:r w:rsidRPr="00C87B4C">
        <w:rPr>
          <w:rFonts w:ascii="Times New Roman" w:hAnsi="Times New Roman" w:cs="Times New Roman"/>
          <w:i/>
          <w:iCs/>
          <w:noProof/>
          <w:sz w:val="24"/>
          <w:lang w:val="sv-SE"/>
        </w:rPr>
        <w:t>Medika Hutama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02</w:t>
      </w:r>
      <w:r w:rsidRPr="00C87B4C">
        <w:rPr>
          <w:rFonts w:ascii="Times New Roman" w:hAnsi="Times New Roman" w:cs="Times New Roman"/>
          <w:noProof/>
          <w:sz w:val="24"/>
          <w:lang w:val="sv-SE"/>
        </w:rPr>
        <w:t>(02), 439–447.</w:t>
      </w:r>
    </w:p>
    <w:p w14:paraId="18CF2473"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Rasyid, N. Q., Akademi, D., Kesehatan, A., &amp; Makassar, M. (2018). </w:t>
      </w:r>
      <w:r w:rsidRPr="00C87B4C">
        <w:rPr>
          <w:rFonts w:ascii="Times New Roman" w:hAnsi="Times New Roman" w:cs="Times New Roman"/>
          <w:i/>
          <w:iCs/>
          <w:noProof/>
          <w:sz w:val="24"/>
          <w:lang w:val="sv-SE"/>
        </w:rPr>
        <w:t>Gangguan dislipidemia pada pasien diabetes mellitus 1)</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2018</w:t>
      </w:r>
      <w:r w:rsidRPr="00C87B4C">
        <w:rPr>
          <w:rFonts w:ascii="Times New Roman" w:hAnsi="Times New Roman" w:cs="Times New Roman"/>
          <w:noProof/>
          <w:sz w:val="24"/>
          <w:lang w:val="sv-SE"/>
        </w:rPr>
        <w:t>(2014), 149–152.</w:t>
      </w:r>
    </w:p>
    <w:p w14:paraId="5DB60B58"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Ratnasari, M., Santosa, A., &amp; Rachmawati, D. A. (2018). Hubungan konsumsi lemak dengan indeks aterogenik pada penderita diabetes melitus tipe 2 di RSD dr. </w:t>
      </w:r>
      <w:r w:rsidRPr="003134BC">
        <w:rPr>
          <w:rFonts w:ascii="Times New Roman" w:hAnsi="Times New Roman" w:cs="Times New Roman"/>
          <w:noProof/>
          <w:sz w:val="24"/>
        </w:rPr>
        <w:t xml:space="preserve">Soebandi. </w:t>
      </w:r>
      <w:r w:rsidRPr="003134BC">
        <w:rPr>
          <w:rFonts w:ascii="Times New Roman" w:hAnsi="Times New Roman" w:cs="Times New Roman"/>
          <w:i/>
          <w:iCs/>
          <w:noProof/>
          <w:sz w:val="24"/>
        </w:rPr>
        <w:t>Journal of Agromedicine and Medical Sciences</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4</w:t>
      </w:r>
      <w:r w:rsidRPr="003134BC">
        <w:rPr>
          <w:rFonts w:ascii="Times New Roman" w:hAnsi="Times New Roman" w:cs="Times New Roman"/>
          <w:noProof/>
          <w:sz w:val="24"/>
        </w:rPr>
        <w:t>(1), 7–12.</w:t>
      </w:r>
    </w:p>
    <w:p w14:paraId="2BDE1852"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Ratulangi, S. E., &amp; Sutanto, H. (2024). </w:t>
      </w:r>
      <w:r w:rsidRPr="00C87B4C">
        <w:rPr>
          <w:rFonts w:ascii="Times New Roman" w:hAnsi="Times New Roman" w:cs="Times New Roman"/>
          <w:i/>
          <w:iCs/>
          <w:noProof/>
          <w:sz w:val="24"/>
          <w:lang w:val="sv-SE"/>
        </w:rPr>
        <w:t xml:space="preserve">Pengaruh kendali glikemik pasien diabetes tipe 2 terhadap komplikasi penyakit jantung koroner International Diabetes Federation ( IDF ) menyebutkan hubungan kendali Studi ini menggunakan desain analitik dengan pendekatan potong lintang untuk mengevaluasi </w:t>
      </w:r>
      <w:r w:rsidRPr="00C87B4C">
        <w:rPr>
          <w:rFonts w:ascii="Times New Roman" w:hAnsi="Times New Roman" w:cs="Times New Roman"/>
          <w:noProof/>
          <w:sz w:val="24"/>
          <w:lang w:val="sv-SE"/>
        </w:rPr>
        <w:t xml:space="preserve">. </w:t>
      </w:r>
      <w:r w:rsidRPr="003134BC">
        <w:rPr>
          <w:rFonts w:ascii="Times New Roman" w:hAnsi="Times New Roman" w:cs="Times New Roman"/>
          <w:i/>
          <w:iCs/>
          <w:noProof/>
          <w:sz w:val="24"/>
        </w:rPr>
        <w:t>6</w:t>
      </w:r>
      <w:r w:rsidRPr="003134BC">
        <w:rPr>
          <w:rFonts w:ascii="Times New Roman" w:hAnsi="Times New Roman" w:cs="Times New Roman"/>
          <w:noProof/>
          <w:sz w:val="24"/>
        </w:rPr>
        <w:t>(2), 341–346.</w:t>
      </w:r>
    </w:p>
    <w:p w14:paraId="0257C41B"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Rinjani, A. M., Septriana, M., &amp; Herawati, L. (2022). Abnormal Blood Lipids Levels (Dyslipidemia) Treatment With Acupuncture Method. </w:t>
      </w:r>
      <w:r w:rsidRPr="003134BC">
        <w:rPr>
          <w:rFonts w:ascii="Times New Roman" w:hAnsi="Times New Roman" w:cs="Times New Roman"/>
          <w:i/>
          <w:iCs/>
          <w:noProof/>
          <w:sz w:val="24"/>
        </w:rPr>
        <w:t>Journal of Vocational Health Studies</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5</w:t>
      </w:r>
      <w:r w:rsidRPr="003134BC">
        <w:rPr>
          <w:rFonts w:ascii="Times New Roman" w:hAnsi="Times New Roman" w:cs="Times New Roman"/>
          <w:noProof/>
          <w:sz w:val="24"/>
        </w:rPr>
        <w:t>(3), 157. https://doi.org/10.20473/jvhs.v5.i3.2022.157-165</w:t>
      </w:r>
    </w:p>
    <w:p w14:paraId="7C0AE9C4" w14:textId="6ABBBD1A"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Rizaldi. (2022). </w:t>
      </w:r>
      <w:r w:rsidR="00DD484C" w:rsidRPr="003134BC">
        <w:rPr>
          <w:rFonts w:ascii="Times New Roman" w:hAnsi="Times New Roman" w:cs="Times New Roman"/>
          <w:i/>
          <w:iCs/>
          <w:noProof/>
          <w:sz w:val="24"/>
        </w:rPr>
        <w:t>Karya Tulis Ilmiah Profil Indeks Aterogenik Pada Individu Umur Dewasa Awal Sebagai Salah Satu Faktor Risiko Penyakit Kardiovaskuler Di Perumahan Mega Nusa Madani, Daya, Kecamatan Biring Kanaya, Kota Makassar</w:t>
      </w:r>
      <w:r w:rsidR="00DD484C" w:rsidRPr="003134BC">
        <w:rPr>
          <w:rFonts w:ascii="Times New Roman" w:hAnsi="Times New Roman" w:cs="Times New Roman"/>
          <w:noProof/>
          <w:sz w:val="24"/>
        </w:rPr>
        <w:t>.</w:t>
      </w:r>
    </w:p>
    <w:p w14:paraId="49B6F99E"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Rizqy, W., Fakultas, P., Keperawatan, I., Kesehatan, D., Pratiwi, W. R., Hediningsih, Y., Isworo, J. T., Fakultas, A. K., Universitas, K., Semarang, M., Klinik Balai, P., Kesehatan, L., Pengujian, D., Semarang, A., Diii, P., &amp; Universitas, G. (2021). Hubungan Kadar Glukosa Darah Dengan Kadar Hdl (High Density Lipoprotein) Pada Pasien Diabetes Melitus Tipe 2. </w:t>
      </w:r>
      <w:r w:rsidRPr="00C87B4C">
        <w:rPr>
          <w:rFonts w:ascii="Times New Roman" w:hAnsi="Times New Roman" w:cs="Times New Roman"/>
          <w:i/>
          <w:iCs/>
          <w:noProof/>
          <w:sz w:val="24"/>
          <w:lang w:val="sv-SE"/>
        </w:rPr>
        <w:t>Jurnal Labora Medika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5</w:t>
      </w:r>
      <w:r w:rsidRPr="00C87B4C">
        <w:rPr>
          <w:rFonts w:ascii="Times New Roman" w:hAnsi="Times New Roman" w:cs="Times New Roman"/>
          <w:noProof/>
          <w:sz w:val="24"/>
          <w:lang w:val="sv-SE"/>
        </w:rPr>
        <w:t>, 29–34.</w:t>
      </w:r>
    </w:p>
    <w:p w14:paraId="0B930515"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Rosandi, R. (2021). Dislipidemia Aterogenik pada Pasien Diabetes Melitus Tipe 2: Patofisiologi dan Pilihan Terapi. </w:t>
      </w:r>
      <w:r w:rsidRPr="00C87B4C">
        <w:rPr>
          <w:rFonts w:ascii="Times New Roman" w:hAnsi="Times New Roman" w:cs="Times New Roman"/>
          <w:i/>
          <w:iCs/>
          <w:noProof/>
          <w:sz w:val="24"/>
          <w:lang w:val="sv-SE"/>
        </w:rPr>
        <w:t>Medicinus</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34</w:t>
      </w:r>
      <w:r w:rsidRPr="00C87B4C">
        <w:rPr>
          <w:rFonts w:ascii="Times New Roman" w:hAnsi="Times New Roman" w:cs="Times New Roman"/>
          <w:noProof/>
          <w:sz w:val="24"/>
          <w:lang w:val="sv-SE"/>
        </w:rPr>
        <w:t>(1), 5–14. https://doi.org/10.56951/medicinus.v34i1.47</w:t>
      </w:r>
    </w:p>
    <w:p w14:paraId="2236B293"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Saragih, A. D. (2020). Terapi Dislipidemia untuk Mencegah Resiko Penyakit Jantung Koroner. </w:t>
      </w:r>
      <w:r w:rsidRPr="003134BC">
        <w:rPr>
          <w:rFonts w:ascii="Times New Roman" w:hAnsi="Times New Roman" w:cs="Times New Roman"/>
          <w:i/>
          <w:iCs/>
          <w:noProof/>
          <w:sz w:val="24"/>
        </w:rPr>
        <w:t>Indonesian Journal of Nursing and Health Sciences</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w:t>
      </w:r>
      <w:r w:rsidRPr="003134BC">
        <w:rPr>
          <w:rFonts w:ascii="Times New Roman" w:hAnsi="Times New Roman" w:cs="Times New Roman"/>
          <w:noProof/>
          <w:sz w:val="24"/>
        </w:rPr>
        <w:t xml:space="preserve">(1), </w:t>
      </w:r>
      <w:r w:rsidRPr="003134BC">
        <w:rPr>
          <w:rFonts w:ascii="Times New Roman" w:hAnsi="Times New Roman" w:cs="Times New Roman"/>
          <w:noProof/>
          <w:sz w:val="24"/>
        </w:rPr>
        <w:lastRenderedPageBreak/>
        <w:t>15–24. https://doi.org/10.37287/ijnhs.v1i1.223</w:t>
      </w:r>
    </w:p>
    <w:p w14:paraId="276D70DE"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Sartika, F., &amp; Hestiani``, N. (2019). Kadar HbA1c pada Pasien Wanita Penderita Diabetes Mellitus Tipe 2 di Rsud Dr. Doris Sylvanus Palangka Raya. </w:t>
      </w:r>
      <w:r w:rsidRPr="003134BC">
        <w:rPr>
          <w:rFonts w:ascii="Times New Roman" w:hAnsi="Times New Roman" w:cs="Times New Roman"/>
          <w:i/>
          <w:iCs/>
          <w:noProof/>
          <w:sz w:val="24"/>
        </w:rPr>
        <w:t>Borneo Journal of Medical Laboratory Technology</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w:t>
      </w:r>
      <w:r w:rsidRPr="003134BC">
        <w:rPr>
          <w:rFonts w:ascii="Times New Roman" w:hAnsi="Times New Roman" w:cs="Times New Roman"/>
          <w:noProof/>
          <w:sz w:val="24"/>
        </w:rPr>
        <w:t>(1), 97–100. https://doi.org/10.33084/bjmlt.v2i1.1086</w:t>
      </w:r>
    </w:p>
    <w:p w14:paraId="2C8FC8B8"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Setia, I. M. A., Tjiptaningrum, A., Angraini, D. I., &amp; Ayu, P. R. (2021). Hubungan Usia dengan Nilai Tes Toleransi Glukosa Oral (TTGO) Pada Generasi Pertama Penderita Diabetes Melitus (DM) Tipe 2. </w:t>
      </w:r>
      <w:r w:rsidRPr="00C87B4C">
        <w:rPr>
          <w:rFonts w:ascii="Times New Roman" w:hAnsi="Times New Roman" w:cs="Times New Roman"/>
          <w:i/>
          <w:iCs/>
          <w:noProof/>
          <w:sz w:val="24"/>
          <w:lang w:val="sv-SE"/>
        </w:rPr>
        <w:t>Jurnal Medula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11</w:t>
      </w:r>
      <w:r w:rsidRPr="00C87B4C">
        <w:rPr>
          <w:rFonts w:ascii="Times New Roman" w:hAnsi="Times New Roman" w:cs="Times New Roman"/>
          <w:noProof/>
          <w:sz w:val="24"/>
          <w:lang w:val="sv-SE"/>
        </w:rPr>
        <w:t>(1), 100–106.</w:t>
      </w:r>
    </w:p>
    <w:p w14:paraId="23140D0B"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Setyaji, D. Y., Prabandari, Y. S., &amp; Gunawan, I. M. A. (2018). Aktivitas fisik dengan penyakit jantung koroner di Indonesia. </w:t>
      </w:r>
      <w:r w:rsidRPr="00C87B4C">
        <w:rPr>
          <w:rFonts w:ascii="Times New Roman" w:hAnsi="Times New Roman" w:cs="Times New Roman"/>
          <w:i/>
          <w:iCs/>
          <w:noProof/>
          <w:sz w:val="24"/>
          <w:lang w:val="sv-SE"/>
        </w:rPr>
        <w:t>Jurnal Gizi Klinik Indonesia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14</w:t>
      </w:r>
      <w:r w:rsidRPr="00C87B4C">
        <w:rPr>
          <w:rFonts w:ascii="Times New Roman" w:hAnsi="Times New Roman" w:cs="Times New Roman"/>
          <w:noProof/>
          <w:sz w:val="24"/>
          <w:lang w:val="sv-SE"/>
        </w:rPr>
        <w:t>(3), 115. https://doi.org/10.22146/ijcn.26502</w:t>
      </w:r>
    </w:p>
    <w:p w14:paraId="53451C70"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Sholikah, T. A., Febrinasari, R. P., &amp; Pakha, D. N. (2021). Edukasi Penyakit Diabetes Melitus dan Cara Pemeriksaan Glukosa Darah Secara Mandiri. </w:t>
      </w:r>
      <w:r w:rsidRPr="003134BC">
        <w:rPr>
          <w:rFonts w:ascii="Times New Roman" w:hAnsi="Times New Roman" w:cs="Times New Roman"/>
          <w:i/>
          <w:iCs/>
          <w:noProof/>
          <w:sz w:val="24"/>
        </w:rPr>
        <w:t>Smart Society Empowerment Journal</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1</w:t>
      </w:r>
      <w:r w:rsidRPr="003134BC">
        <w:rPr>
          <w:rFonts w:ascii="Times New Roman" w:hAnsi="Times New Roman" w:cs="Times New Roman"/>
          <w:noProof/>
          <w:sz w:val="24"/>
        </w:rPr>
        <w:t>(2), 49. https://doi.org/10.20961/ssej.v1i2.49802</w:t>
      </w:r>
    </w:p>
    <w:p w14:paraId="1D60CC6E"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Silaban, R. A., &amp; Rahimi, A. (2024). </w:t>
      </w:r>
      <w:r w:rsidRPr="00C87B4C">
        <w:rPr>
          <w:rFonts w:ascii="Times New Roman" w:hAnsi="Times New Roman" w:cs="Times New Roman"/>
          <w:i/>
          <w:iCs/>
          <w:noProof/>
          <w:sz w:val="24"/>
          <w:lang w:val="sv-SE"/>
        </w:rPr>
        <w:t>Gambaran HbA1c Pada Pasien Diabetes Melitus Tipe 2 Usia Dewasa</w:t>
      </w:r>
      <w:r w:rsidRPr="00C87B4C">
        <w:rPr>
          <w:rFonts w:ascii="Times New Roman" w:hAnsi="Times New Roman" w:cs="Times New Roman"/>
          <w:noProof/>
          <w:sz w:val="24"/>
          <w:lang w:val="sv-SE"/>
        </w:rPr>
        <w:t xml:space="preserve">. </w:t>
      </w:r>
      <w:r w:rsidRPr="003134BC">
        <w:rPr>
          <w:rFonts w:ascii="Times New Roman" w:hAnsi="Times New Roman" w:cs="Times New Roman"/>
          <w:i/>
          <w:iCs/>
          <w:noProof/>
          <w:sz w:val="24"/>
        </w:rPr>
        <w:t>4</w:t>
      </w:r>
      <w:r w:rsidRPr="003134BC">
        <w:rPr>
          <w:rFonts w:ascii="Times New Roman" w:hAnsi="Times New Roman" w:cs="Times New Roman"/>
          <w:noProof/>
          <w:sz w:val="24"/>
        </w:rPr>
        <w:t>(8), 2388–2392. https://doi.org/10.59141/comserva.v4i8.2709</w:t>
      </w:r>
    </w:p>
    <w:p w14:paraId="258F6656"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Siregar, F. A., &amp; Makmur, T. (2020). </w:t>
      </w:r>
      <w:r w:rsidRPr="00C87B4C">
        <w:rPr>
          <w:rFonts w:ascii="Times New Roman" w:hAnsi="Times New Roman" w:cs="Times New Roman"/>
          <w:noProof/>
          <w:sz w:val="24"/>
          <w:lang w:val="sv-SE"/>
        </w:rPr>
        <w:t xml:space="preserve">Metabolisme Lipid Dalam Tubuh. </w:t>
      </w:r>
      <w:r w:rsidRPr="00C87B4C">
        <w:rPr>
          <w:rFonts w:ascii="Times New Roman" w:hAnsi="Times New Roman" w:cs="Times New Roman"/>
          <w:i/>
          <w:iCs/>
          <w:noProof/>
          <w:sz w:val="24"/>
          <w:lang w:val="sv-SE"/>
        </w:rPr>
        <w:t>Jurnal Inovasi Kesehatan Masyarakat</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w:t>
      </w:r>
      <w:r w:rsidRPr="00C87B4C">
        <w:rPr>
          <w:rFonts w:ascii="Times New Roman" w:hAnsi="Times New Roman" w:cs="Times New Roman"/>
          <w:noProof/>
          <w:sz w:val="24"/>
          <w:lang w:val="sv-SE"/>
        </w:rPr>
        <w:t>(2), 60–66. http://ejournal.delihusada.ac.id/index.php/JIKM</w:t>
      </w:r>
    </w:p>
    <w:p w14:paraId="0955CAEF"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Siregar, S. R. M., &amp; Boy, E. (2022). </w:t>
      </w:r>
      <w:r w:rsidRPr="00C87B4C">
        <w:rPr>
          <w:rFonts w:ascii="Times New Roman" w:hAnsi="Times New Roman" w:cs="Times New Roman"/>
          <w:noProof/>
          <w:sz w:val="24"/>
          <w:lang w:val="sv-SE"/>
        </w:rPr>
        <w:t xml:space="preserve">Faktor Risiko pada Pasien Dislipidemia. </w:t>
      </w:r>
      <w:r w:rsidRPr="00C87B4C">
        <w:rPr>
          <w:rFonts w:ascii="Times New Roman" w:hAnsi="Times New Roman" w:cs="Times New Roman"/>
          <w:i/>
          <w:iCs/>
          <w:noProof/>
          <w:sz w:val="24"/>
          <w:lang w:val="sv-SE"/>
        </w:rPr>
        <w:t>Jurnal Implementa Husada</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3</w:t>
      </w:r>
      <w:r w:rsidRPr="00C87B4C">
        <w:rPr>
          <w:rFonts w:ascii="Times New Roman" w:hAnsi="Times New Roman" w:cs="Times New Roman"/>
          <w:noProof/>
          <w:sz w:val="24"/>
          <w:lang w:val="sv-SE"/>
        </w:rPr>
        <w:t>(4), 230. https://doi.org/10.30596/jih.v3i4.12241</w:t>
      </w:r>
    </w:p>
    <w:p w14:paraId="3B56F68F"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SKI. (2023). Survei Kesehatan Indonesia Dalam Angka Data Akurat Kebijakan Tepat. </w:t>
      </w:r>
      <w:r w:rsidRPr="00C87B4C">
        <w:rPr>
          <w:rFonts w:ascii="Times New Roman" w:hAnsi="Times New Roman" w:cs="Times New Roman"/>
          <w:i/>
          <w:iCs/>
          <w:noProof/>
          <w:sz w:val="24"/>
          <w:lang w:val="sv-SE"/>
        </w:rPr>
        <w:t>Kota Kediri Dalam Angka</w:t>
      </w:r>
      <w:r w:rsidRPr="00C87B4C">
        <w:rPr>
          <w:rFonts w:ascii="Times New Roman" w:hAnsi="Times New Roman" w:cs="Times New Roman"/>
          <w:noProof/>
          <w:sz w:val="24"/>
          <w:lang w:val="sv-SE"/>
        </w:rPr>
        <w:t>, 1–68.</w:t>
      </w:r>
    </w:p>
    <w:p w14:paraId="123DAD95"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Strasinger, S. K., &amp; Schaub Di Lorenzo, M. (2014). </w:t>
      </w:r>
      <w:r w:rsidRPr="003134BC">
        <w:rPr>
          <w:rFonts w:ascii="Times New Roman" w:hAnsi="Times New Roman" w:cs="Times New Roman"/>
          <w:noProof/>
          <w:sz w:val="24"/>
        </w:rPr>
        <w:t xml:space="preserve">Urinalysis and Body Fluids. In </w:t>
      </w:r>
      <w:r w:rsidRPr="003134BC">
        <w:rPr>
          <w:rFonts w:ascii="Times New Roman" w:hAnsi="Times New Roman" w:cs="Times New Roman"/>
          <w:i/>
          <w:iCs/>
          <w:noProof/>
          <w:sz w:val="24"/>
        </w:rPr>
        <w:t>F. A. Davis Company Copyright</w:t>
      </w:r>
      <w:r w:rsidRPr="003134BC">
        <w:rPr>
          <w:rFonts w:ascii="Times New Roman" w:hAnsi="Times New Roman" w:cs="Times New Roman"/>
          <w:noProof/>
          <w:sz w:val="24"/>
        </w:rPr>
        <w:t>.</w:t>
      </w:r>
    </w:p>
    <w:p w14:paraId="6338FA9A"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Supriano Andiri, Katmini, Peristiowati Yuli, Wardani Ratna, Ellina Agusta Dian, Nursanti Devy Nursanti, K. E. P. (2021). </w:t>
      </w:r>
      <w:r w:rsidRPr="00C87B4C">
        <w:rPr>
          <w:rFonts w:ascii="Times New Roman" w:hAnsi="Times New Roman" w:cs="Times New Roman"/>
          <w:i/>
          <w:iCs/>
          <w:noProof/>
          <w:sz w:val="24"/>
          <w:lang w:val="sv-SE"/>
        </w:rPr>
        <w:t>KOLESTROL DAN PENANGANANNYA</w:t>
      </w:r>
      <w:r w:rsidRPr="00C87B4C">
        <w:rPr>
          <w:rFonts w:ascii="Times New Roman" w:hAnsi="Times New Roman" w:cs="Times New Roman"/>
          <w:noProof/>
          <w:sz w:val="24"/>
          <w:lang w:val="sv-SE"/>
        </w:rPr>
        <w:t>.</w:t>
      </w:r>
    </w:p>
    <w:p w14:paraId="1BF2DF1B"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Syaipuddin, S., Haskas, Y., Nurbaya, S., Tawil, S., &amp; Suhartatik, S. (2023). Management of Diabetes Self Management Education (Dsme) as an Effort to </w:t>
      </w:r>
      <w:r w:rsidRPr="003134BC">
        <w:rPr>
          <w:rFonts w:ascii="Times New Roman" w:hAnsi="Times New Roman" w:cs="Times New Roman"/>
          <w:noProof/>
          <w:sz w:val="24"/>
        </w:rPr>
        <w:lastRenderedPageBreak/>
        <w:t xml:space="preserve">Prevent Complications in People with Diabetes Mellitus in Kassi Kassi Village, Makassar City. </w:t>
      </w:r>
      <w:r w:rsidRPr="00C87B4C">
        <w:rPr>
          <w:rFonts w:ascii="Times New Roman" w:hAnsi="Times New Roman" w:cs="Times New Roman"/>
          <w:i/>
          <w:iCs/>
          <w:noProof/>
          <w:sz w:val="24"/>
          <w:lang w:val="sv-SE"/>
        </w:rPr>
        <w:t>Jurnal Kreativitas Pengabdian Kepada Masyarakat (PKM)</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6</w:t>
      </w:r>
      <w:r w:rsidRPr="00C87B4C">
        <w:rPr>
          <w:rFonts w:ascii="Times New Roman" w:hAnsi="Times New Roman" w:cs="Times New Roman"/>
          <w:noProof/>
          <w:sz w:val="24"/>
          <w:lang w:val="sv-SE"/>
        </w:rPr>
        <w:t>(9), 3554–3563. https://doi.org/10.33024/jkpm.v6i9.10908</w:t>
      </w:r>
    </w:p>
    <w:p w14:paraId="4F65DDA2"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3134BC">
        <w:rPr>
          <w:rFonts w:ascii="Times New Roman" w:hAnsi="Times New Roman" w:cs="Times New Roman"/>
          <w:noProof/>
          <w:sz w:val="24"/>
        </w:rPr>
        <w:t xml:space="preserve">Syamsurizal, S. (2018). Type-2 Diabetes Mellitus of Degenerative Disease. </w:t>
      </w:r>
      <w:r w:rsidRPr="003134BC">
        <w:rPr>
          <w:rFonts w:ascii="Times New Roman" w:hAnsi="Times New Roman" w:cs="Times New Roman"/>
          <w:i/>
          <w:iCs/>
          <w:noProof/>
          <w:sz w:val="24"/>
        </w:rPr>
        <w:t>Bioscience</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w:t>
      </w:r>
      <w:r w:rsidRPr="003134BC">
        <w:rPr>
          <w:rFonts w:ascii="Times New Roman" w:hAnsi="Times New Roman" w:cs="Times New Roman"/>
          <w:noProof/>
          <w:sz w:val="24"/>
        </w:rPr>
        <w:t>(1), 34. https://doi.org/10.24036/02018219980-0-00</w:t>
      </w:r>
    </w:p>
    <w:p w14:paraId="11F46CFE"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Syntya, A. (2021). Hypertension and Heart Disease: Literature Review. </w:t>
      </w:r>
      <w:r w:rsidRPr="00C87B4C">
        <w:rPr>
          <w:rFonts w:ascii="Times New Roman" w:hAnsi="Times New Roman" w:cs="Times New Roman"/>
          <w:i/>
          <w:iCs/>
          <w:noProof/>
          <w:sz w:val="24"/>
          <w:lang w:val="sv-SE"/>
        </w:rPr>
        <w:t>Jurnal Ilmiah STIKES Kendal</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11</w:t>
      </w:r>
      <w:r w:rsidRPr="00C87B4C">
        <w:rPr>
          <w:rFonts w:ascii="Times New Roman" w:hAnsi="Times New Roman" w:cs="Times New Roman"/>
          <w:noProof/>
          <w:sz w:val="24"/>
          <w:lang w:val="sv-SE"/>
        </w:rPr>
        <w:t>, 541–550.</w:t>
      </w:r>
    </w:p>
    <w:p w14:paraId="6905F748"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Vadila, A., Izhar, M. D., &amp; Nasution, H. S. (2021). Faktor-Faktor Kejadian Diabetes Melitus Tipe 2 Di Puskesmas Putri Ayu. </w:t>
      </w:r>
      <w:r w:rsidRPr="00C87B4C">
        <w:rPr>
          <w:rFonts w:ascii="Times New Roman" w:hAnsi="Times New Roman" w:cs="Times New Roman"/>
          <w:i/>
          <w:iCs/>
          <w:noProof/>
          <w:sz w:val="24"/>
          <w:lang w:val="sv-SE"/>
        </w:rPr>
        <w:t>Media Kesehatan Politeknik Kesehatan Makassar</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16</w:t>
      </w:r>
      <w:r w:rsidRPr="00C87B4C">
        <w:rPr>
          <w:rFonts w:ascii="Times New Roman" w:hAnsi="Times New Roman" w:cs="Times New Roman"/>
          <w:noProof/>
          <w:sz w:val="24"/>
          <w:lang w:val="sv-SE"/>
        </w:rPr>
        <w:t>(2), 229–237.</w:t>
      </w:r>
    </w:p>
    <w:p w14:paraId="24EC690A"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Wibowo, R., Nugraha, G., &amp; Julianti Isma Sari. (2019). GAMBARAN NILAI HbA1c DAN GLUKOSA PUASA PADA PENDERITA DIABETES MELITUS Rudi. </w:t>
      </w:r>
      <w:r w:rsidRPr="00C87B4C">
        <w:rPr>
          <w:rFonts w:ascii="Times New Roman" w:hAnsi="Times New Roman" w:cs="Times New Roman"/>
          <w:i/>
          <w:iCs/>
          <w:noProof/>
          <w:sz w:val="24"/>
          <w:lang w:val="sv-SE"/>
        </w:rPr>
        <w:t>Gambaran Nilai HbA1c Dan Glukosa Puasa Pada Penderita Diabetes Melitus</w:t>
      </w:r>
      <w:r w:rsidRPr="00C87B4C">
        <w:rPr>
          <w:rFonts w:ascii="Times New Roman" w:hAnsi="Times New Roman" w:cs="Times New Roman"/>
          <w:noProof/>
          <w:sz w:val="24"/>
          <w:lang w:val="sv-SE"/>
        </w:rPr>
        <w:t xml:space="preserve">, </w:t>
      </w:r>
      <w:r w:rsidRPr="00C87B4C">
        <w:rPr>
          <w:rFonts w:ascii="Times New Roman" w:hAnsi="Times New Roman" w:cs="Times New Roman"/>
          <w:i/>
          <w:iCs/>
          <w:noProof/>
          <w:sz w:val="24"/>
          <w:lang w:val="sv-SE"/>
        </w:rPr>
        <w:t>1</w:t>
      </w:r>
      <w:r w:rsidRPr="00C87B4C">
        <w:rPr>
          <w:rFonts w:ascii="Times New Roman" w:hAnsi="Times New Roman" w:cs="Times New Roman"/>
          <w:noProof/>
          <w:sz w:val="24"/>
          <w:lang w:val="sv-SE"/>
        </w:rPr>
        <w:t>, 5–8.</w:t>
      </w:r>
    </w:p>
    <w:p w14:paraId="1C865CFB" w14:textId="77777777" w:rsidR="003134BC" w:rsidRPr="00C87B4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C87B4C">
        <w:rPr>
          <w:rFonts w:ascii="Times New Roman" w:hAnsi="Times New Roman" w:cs="Times New Roman"/>
          <w:noProof/>
          <w:sz w:val="24"/>
          <w:lang w:val="sv-SE"/>
        </w:rPr>
        <w:t xml:space="preserve">Yadi, A., Hernawan, A. D., &amp; Ridha, A. (2016). Faktor Gaya Hidup Dan Stres Yang Berisiko Terhadap Kejadian Penyakit Jantung Koroner Pada Pasien Rawat Jalan. </w:t>
      </w:r>
      <w:r w:rsidRPr="00C87B4C">
        <w:rPr>
          <w:rFonts w:ascii="Times New Roman" w:hAnsi="Times New Roman" w:cs="Times New Roman"/>
          <w:i/>
          <w:iCs/>
          <w:noProof/>
          <w:sz w:val="24"/>
          <w:lang w:val="sv-SE"/>
        </w:rPr>
        <w:t>Jurnal Mahasiswa Dan Penelitian Kesehatan</w:t>
      </w:r>
      <w:r w:rsidRPr="00C87B4C">
        <w:rPr>
          <w:rFonts w:ascii="Times New Roman" w:hAnsi="Times New Roman" w:cs="Times New Roman"/>
          <w:noProof/>
          <w:sz w:val="24"/>
          <w:lang w:val="sv-SE"/>
        </w:rPr>
        <w:t>, 87–102. https://openjurnal.unmuhpnk.ac.id/JJUM/article/view/101</w:t>
      </w:r>
    </w:p>
    <w:p w14:paraId="69A9D36F" w14:textId="77777777" w:rsidR="003134BC" w:rsidRPr="003134BC"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rPr>
      </w:pPr>
      <w:r w:rsidRPr="00C87B4C">
        <w:rPr>
          <w:rFonts w:ascii="Times New Roman" w:hAnsi="Times New Roman" w:cs="Times New Roman"/>
          <w:noProof/>
          <w:sz w:val="24"/>
          <w:lang w:val="sv-SE"/>
        </w:rPr>
        <w:t xml:space="preserve">Yusrina, B. E., Jiwintarum, Y., Pauzi, I., &amp; Manu, T. T. (2023). </w:t>
      </w:r>
      <w:r w:rsidRPr="003134BC">
        <w:rPr>
          <w:rFonts w:ascii="Times New Roman" w:hAnsi="Times New Roman" w:cs="Times New Roman"/>
          <w:noProof/>
          <w:sz w:val="24"/>
        </w:rPr>
        <w:t xml:space="preserve">Perbedaan Jenis Spesimen Urine Terhadap Hasil Pemeriksaan Kimiawi Urine Metode Carik Celup. </w:t>
      </w:r>
      <w:r w:rsidRPr="003134BC">
        <w:rPr>
          <w:rFonts w:ascii="Times New Roman" w:hAnsi="Times New Roman" w:cs="Times New Roman"/>
          <w:i/>
          <w:iCs/>
          <w:noProof/>
          <w:sz w:val="24"/>
        </w:rPr>
        <w:t>Journal of Indonesias Laboratory Technology of Student</w:t>
      </w:r>
      <w:r w:rsidRPr="003134BC">
        <w:rPr>
          <w:rFonts w:ascii="Times New Roman" w:hAnsi="Times New Roman" w:cs="Times New Roman"/>
          <w:noProof/>
          <w:sz w:val="24"/>
        </w:rPr>
        <w:t xml:space="preserve">, </w:t>
      </w:r>
      <w:r w:rsidRPr="003134BC">
        <w:rPr>
          <w:rFonts w:ascii="Times New Roman" w:hAnsi="Times New Roman" w:cs="Times New Roman"/>
          <w:i/>
          <w:iCs/>
          <w:noProof/>
          <w:sz w:val="24"/>
        </w:rPr>
        <w:t>2</w:t>
      </w:r>
      <w:r w:rsidRPr="003134BC">
        <w:rPr>
          <w:rFonts w:ascii="Times New Roman" w:hAnsi="Times New Roman" w:cs="Times New Roman"/>
          <w:noProof/>
          <w:sz w:val="24"/>
        </w:rPr>
        <w:t>(1), 62–64.</w:t>
      </w:r>
    </w:p>
    <w:p w14:paraId="332149C1" w14:textId="77777777" w:rsidR="003134BC" w:rsidRPr="00E57A98" w:rsidRDefault="003134BC" w:rsidP="00E57A98">
      <w:pPr>
        <w:widowControl w:val="0"/>
        <w:autoSpaceDE w:val="0"/>
        <w:autoSpaceDN w:val="0"/>
        <w:adjustRightInd w:val="0"/>
        <w:spacing w:before="320" w:after="360" w:line="240" w:lineRule="auto"/>
        <w:ind w:left="480" w:hanging="480"/>
        <w:jc w:val="both"/>
        <w:rPr>
          <w:rFonts w:ascii="Times New Roman" w:hAnsi="Times New Roman" w:cs="Times New Roman"/>
          <w:noProof/>
          <w:sz w:val="24"/>
          <w:lang w:val="sv-SE"/>
        </w:rPr>
      </w:pPr>
      <w:r w:rsidRPr="003134BC">
        <w:rPr>
          <w:rFonts w:ascii="Times New Roman" w:hAnsi="Times New Roman" w:cs="Times New Roman"/>
          <w:noProof/>
          <w:sz w:val="24"/>
        </w:rPr>
        <w:t xml:space="preserve">ZA, M. A. N. H., Sri Wahyuni Gayatri, Sigit Dwi Pramono, Prema Hapsari Hidayati, &amp; Syamsu, R. F. (2022). </w:t>
      </w:r>
      <w:r w:rsidRPr="00C87B4C">
        <w:rPr>
          <w:rFonts w:ascii="Times New Roman" w:hAnsi="Times New Roman" w:cs="Times New Roman"/>
          <w:noProof/>
          <w:sz w:val="24"/>
          <w:lang w:val="sv-SE"/>
        </w:rPr>
        <w:t xml:space="preserve">Hubungan antara Dislipidemia dengan Diabetes Melitus Tipe 2 di Rumah Sakit Ibnu Sina Makassar. </w:t>
      </w:r>
      <w:r w:rsidRPr="00E57A98">
        <w:rPr>
          <w:rFonts w:ascii="Times New Roman" w:hAnsi="Times New Roman" w:cs="Times New Roman"/>
          <w:i/>
          <w:iCs/>
          <w:noProof/>
          <w:sz w:val="24"/>
          <w:lang w:val="sv-SE"/>
        </w:rPr>
        <w:t>Fakumi Medical Journal: Jurnal Mahasiswa Kedokteran</w:t>
      </w:r>
      <w:r w:rsidRPr="00E57A98">
        <w:rPr>
          <w:rFonts w:ascii="Times New Roman" w:hAnsi="Times New Roman" w:cs="Times New Roman"/>
          <w:noProof/>
          <w:sz w:val="24"/>
          <w:lang w:val="sv-SE"/>
        </w:rPr>
        <w:t xml:space="preserve">, </w:t>
      </w:r>
      <w:r w:rsidRPr="00E57A98">
        <w:rPr>
          <w:rFonts w:ascii="Times New Roman" w:hAnsi="Times New Roman" w:cs="Times New Roman"/>
          <w:i/>
          <w:iCs/>
          <w:noProof/>
          <w:sz w:val="24"/>
          <w:lang w:val="sv-SE"/>
        </w:rPr>
        <w:t>2</w:t>
      </w:r>
      <w:r w:rsidRPr="00E57A98">
        <w:rPr>
          <w:rFonts w:ascii="Times New Roman" w:hAnsi="Times New Roman" w:cs="Times New Roman"/>
          <w:noProof/>
          <w:sz w:val="24"/>
          <w:lang w:val="sv-SE"/>
        </w:rPr>
        <w:t>(9), 668–677. https://doi.org/10.33096/fmj.v2i9.122</w:t>
      </w:r>
    </w:p>
    <w:p w14:paraId="17F00CEA" w14:textId="4C69986E" w:rsidR="009066AE" w:rsidRPr="00C259DA" w:rsidRDefault="00DA1408" w:rsidP="00E57A98">
      <w:pPr>
        <w:widowControl w:val="0"/>
        <w:autoSpaceDE w:val="0"/>
        <w:autoSpaceDN w:val="0"/>
        <w:adjustRightInd w:val="0"/>
        <w:spacing w:before="320" w:after="360" w:line="240" w:lineRule="auto"/>
        <w:jc w:val="both"/>
        <w:rPr>
          <w:rFonts w:ascii="Times New Roman" w:hAnsi="Times New Roman" w:cs="Times New Roman"/>
          <w:sz w:val="24"/>
          <w:szCs w:val="24"/>
          <w:lang w:val="sv-SE"/>
        </w:rPr>
      </w:pPr>
      <w:r w:rsidRPr="005F2C60">
        <w:rPr>
          <w:rFonts w:ascii="Times New Roman" w:hAnsi="Times New Roman" w:cs="Times New Roman"/>
          <w:sz w:val="24"/>
          <w:szCs w:val="24"/>
        </w:rPr>
        <w:fldChar w:fldCharType="end"/>
      </w:r>
    </w:p>
    <w:p w14:paraId="5B431698" w14:textId="77777777" w:rsidR="00436787" w:rsidRPr="00C259DA" w:rsidRDefault="00436787" w:rsidP="00436787">
      <w:pPr>
        <w:widowControl w:val="0"/>
        <w:autoSpaceDE w:val="0"/>
        <w:autoSpaceDN w:val="0"/>
        <w:adjustRightInd w:val="0"/>
        <w:spacing w:before="320" w:after="360" w:line="240" w:lineRule="auto"/>
        <w:jc w:val="both"/>
        <w:rPr>
          <w:rFonts w:ascii="Times New Roman" w:hAnsi="Times New Roman" w:cs="Times New Roman"/>
          <w:sz w:val="24"/>
          <w:szCs w:val="24"/>
          <w:lang w:val="sv-SE"/>
        </w:rPr>
      </w:pPr>
    </w:p>
    <w:p w14:paraId="5932BB3C" w14:textId="77777777" w:rsidR="00436787" w:rsidRDefault="00436787" w:rsidP="00436787">
      <w:pPr>
        <w:widowControl w:val="0"/>
        <w:autoSpaceDE w:val="0"/>
        <w:autoSpaceDN w:val="0"/>
        <w:adjustRightInd w:val="0"/>
        <w:spacing w:before="320" w:after="360" w:line="240" w:lineRule="auto"/>
        <w:jc w:val="both"/>
        <w:rPr>
          <w:rFonts w:ascii="Times New Roman" w:hAnsi="Times New Roman" w:cs="Times New Roman"/>
          <w:sz w:val="24"/>
          <w:szCs w:val="24"/>
          <w:lang w:val="sv-SE"/>
        </w:rPr>
      </w:pPr>
    </w:p>
    <w:p w14:paraId="580183FC" w14:textId="77777777" w:rsidR="00DD484C" w:rsidRPr="00C259DA" w:rsidRDefault="00DD484C" w:rsidP="00436787">
      <w:pPr>
        <w:widowControl w:val="0"/>
        <w:autoSpaceDE w:val="0"/>
        <w:autoSpaceDN w:val="0"/>
        <w:adjustRightInd w:val="0"/>
        <w:spacing w:before="320" w:after="360" w:line="240" w:lineRule="auto"/>
        <w:jc w:val="both"/>
        <w:rPr>
          <w:rFonts w:ascii="Times New Roman" w:hAnsi="Times New Roman" w:cs="Times New Roman"/>
          <w:sz w:val="24"/>
          <w:szCs w:val="24"/>
          <w:lang w:val="sv-SE"/>
        </w:rPr>
      </w:pPr>
    </w:p>
    <w:p w14:paraId="7EC90C3A" w14:textId="77777777" w:rsidR="001756FB" w:rsidRPr="00C259DA" w:rsidRDefault="001756FB" w:rsidP="007F347A">
      <w:pPr>
        <w:rPr>
          <w:rFonts w:ascii="Times New Roman" w:hAnsi="Times New Roman" w:cs="Times New Roman"/>
          <w:sz w:val="28"/>
          <w:szCs w:val="28"/>
          <w:lang w:val="sv-SE"/>
        </w:rPr>
      </w:pPr>
    </w:p>
    <w:p w14:paraId="5A0E0CB1" w14:textId="6809C64A" w:rsidR="006F20B1" w:rsidRPr="00C259DA" w:rsidRDefault="006F20B1" w:rsidP="001A1768">
      <w:pPr>
        <w:spacing w:line="480" w:lineRule="auto"/>
        <w:rPr>
          <w:noProof/>
          <w:lang w:val="sv-SE"/>
        </w:rPr>
      </w:pPr>
      <w:r w:rsidRPr="00C259DA">
        <w:rPr>
          <w:rFonts w:ascii="Times New Roman" w:hAnsi="Times New Roman" w:cs="Times New Roman"/>
          <w:b/>
          <w:bCs/>
          <w:sz w:val="28"/>
          <w:lang w:val="sv-SE"/>
        </w:rPr>
        <w:t>LAMPIRAN 1. REKOMENDASI IZIN PENELITIAN</w:t>
      </w:r>
    </w:p>
    <w:p w14:paraId="33AF1734" w14:textId="1858F36C" w:rsidR="009066AE" w:rsidRDefault="00755951" w:rsidP="007F347A">
      <w:pPr>
        <w:rPr>
          <w:rFonts w:ascii="Times New Roman" w:hAnsi="Times New Roman" w:cs="Times New Roman"/>
          <w:sz w:val="28"/>
          <w:szCs w:val="28"/>
        </w:rPr>
      </w:pPr>
      <w:r>
        <w:rPr>
          <w:noProof/>
        </w:rPr>
        <w:drawing>
          <wp:inline distT="0" distB="0" distL="0" distR="0" wp14:anchorId="3D0EC478" wp14:editId="2A6CCA24">
            <wp:extent cx="5039995" cy="7113270"/>
            <wp:effectExtent l="0" t="0" r="8255" b="0"/>
            <wp:docPr id="110553750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7113270"/>
                    </a:xfrm>
                    <a:prstGeom prst="rect">
                      <a:avLst/>
                    </a:prstGeom>
                    <a:noFill/>
                    <a:ln>
                      <a:noFill/>
                    </a:ln>
                  </pic:spPr>
                </pic:pic>
              </a:graphicData>
            </a:graphic>
          </wp:inline>
        </w:drawing>
      </w:r>
    </w:p>
    <w:p w14:paraId="01FECB6C" w14:textId="2350190F" w:rsidR="009066AE" w:rsidRDefault="00AD6677" w:rsidP="001E3668">
      <w:pPr>
        <w:spacing w:line="480" w:lineRule="auto"/>
        <w:rPr>
          <w:rFonts w:ascii="Times New Roman" w:hAnsi="Times New Roman" w:cs="Times New Roman"/>
          <w:b/>
          <w:bCs/>
          <w:sz w:val="28"/>
        </w:rPr>
      </w:pPr>
      <w:r w:rsidRPr="002F25BF">
        <w:rPr>
          <w:rFonts w:ascii="Times New Roman" w:hAnsi="Times New Roman" w:cs="Times New Roman"/>
          <w:b/>
          <w:bCs/>
          <w:sz w:val="28"/>
        </w:rPr>
        <w:lastRenderedPageBreak/>
        <w:t xml:space="preserve">LAMPIRAN </w:t>
      </w:r>
      <w:r>
        <w:rPr>
          <w:rFonts w:ascii="Times New Roman" w:hAnsi="Times New Roman" w:cs="Times New Roman"/>
          <w:b/>
          <w:bCs/>
          <w:sz w:val="28"/>
        </w:rPr>
        <w:t>2</w:t>
      </w:r>
      <w:r w:rsidRPr="002F25BF">
        <w:rPr>
          <w:rFonts w:ascii="Times New Roman" w:hAnsi="Times New Roman" w:cs="Times New Roman"/>
          <w:b/>
          <w:bCs/>
          <w:sz w:val="28"/>
        </w:rPr>
        <w:t xml:space="preserve">. </w:t>
      </w:r>
      <w:r>
        <w:rPr>
          <w:rFonts w:ascii="Times New Roman" w:hAnsi="Times New Roman" w:cs="Times New Roman"/>
          <w:b/>
          <w:bCs/>
          <w:sz w:val="28"/>
        </w:rPr>
        <w:t>SURAT</w:t>
      </w:r>
      <w:r w:rsidRPr="002F25BF">
        <w:rPr>
          <w:rFonts w:ascii="Times New Roman" w:hAnsi="Times New Roman" w:cs="Times New Roman"/>
          <w:b/>
          <w:bCs/>
          <w:sz w:val="28"/>
        </w:rPr>
        <w:t xml:space="preserve"> IZIN PENELITIAN</w:t>
      </w:r>
    </w:p>
    <w:p w14:paraId="7B291ED5" w14:textId="3EBEBE48" w:rsidR="00AD6677" w:rsidRDefault="0075695A" w:rsidP="007F347A">
      <w:pPr>
        <w:rPr>
          <w:rFonts w:ascii="Times New Roman" w:hAnsi="Times New Roman" w:cs="Times New Roman"/>
          <w:sz w:val="28"/>
          <w:szCs w:val="28"/>
        </w:rPr>
      </w:pPr>
      <w:r>
        <w:rPr>
          <w:noProof/>
        </w:rPr>
        <w:drawing>
          <wp:inline distT="0" distB="0" distL="0" distR="0" wp14:anchorId="7111E5ED" wp14:editId="0F6BF3C2">
            <wp:extent cx="5039995" cy="7637780"/>
            <wp:effectExtent l="0" t="0" r="8255" b="1270"/>
            <wp:docPr id="127911378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7637780"/>
                    </a:xfrm>
                    <a:prstGeom prst="rect">
                      <a:avLst/>
                    </a:prstGeom>
                    <a:noFill/>
                    <a:ln>
                      <a:noFill/>
                    </a:ln>
                  </pic:spPr>
                </pic:pic>
              </a:graphicData>
            </a:graphic>
          </wp:inline>
        </w:drawing>
      </w:r>
    </w:p>
    <w:p w14:paraId="4A683FEC" w14:textId="184B5AAB" w:rsidR="0075695A" w:rsidRDefault="00E817A9" w:rsidP="007E3A30">
      <w:pPr>
        <w:spacing w:line="480" w:lineRule="auto"/>
        <w:rPr>
          <w:rFonts w:ascii="Times New Roman" w:hAnsi="Times New Roman" w:cs="Times New Roman"/>
          <w:b/>
          <w:bCs/>
          <w:sz w:val="28"/>
        </w:rPr>
      </w:pPr>
      <w:r w:rsidRPr="002F25BF">
        <w:rPr>
          <w:rFonts w:ascii="Times New Roman" w:hAnsi="Times New Roman" w:cs="Times New Roman"/>
          <w:b/>
          <w:bCs/>
          <w:sz w:val="28"/>
        </w:rPr>
        <w:lastRenderedPageBreak/>
        <w:t xml:space="preserve">LAMPIRAN </w:t>
      </w:r>
      <w:r>
        <w:rPr>
          <w:rFonts w:ascii="Times New Roman" w:hAnsi="Times New Roman" w:cs="Times New Roman"/>
          <w:b/>
          <w:bCs/>
          <w:sz w:val="28"/>
        </w:rPr>
        <w:t>3</w:t>
      </w:r>
      <w:r w:rsidRPr="002F25BF">
        <w:rPr>
          <w:rFonts w:ascii="Times New Roman" w:hAnsi="Times New Roman" w:cs="Times New Roman"/>
          <w:b/>
          <w:bCs/>
          <w:sz w:val="28"/>
        </w:rPr>
        <w:t xml:space="preserve">.  </w:t>
      </w:r>
      <w:r>
        <w:rPr>
          <w:rFonts w:ascii="Times New Roman" w:hAnsi="Times New Roman" w:cs="Times New Roman"/>
          <w:b/>
          <w:bCs/>
          <w:sz w:val="28"/>
        </w:rPr>
        <w:t>KETERANGAN SELESAI</w:t>
      </w:r>
      <w:r w:rsidRPr="002F25BF">
        <w:rPr>
          <w:rFonts w:ascii="Times New Roman" w:hAnsi="Times New Roman" w:cs="Times New Roman"/>
          <w:b/>
          <w:bCs/>
          <w:sz w:val="28"/>
        </w:rPr>
        <w:t xml:space="preserve"> PENELITIAN</w:t>
      </w:r>
    </w:p>
    <w:p w14:paraId="4A032BB9" w14:textId="0C4DA039" w:rsidR="00E817A9" w:rsidRDefault="007E3A30" w:rsidP="007F347A">
      <w:pPr>
        <w:rPr>
          <w:rFonts w:ascii="Times New Roman" w:hAnsi="Times New Roman" w:cs="Times New Roman"/>
          <w:sz w:val="28"/>
          <w:szCs w:val="28"/>
        </w:rPr>
      </w:pPr>
      <w:r>
        <w:rPr>
          <w:noProof/>
        </w:rPr>
        <w:drawing>
          <wp:inline distT="0" distB="0" distL="0" distR="0" wp14:anchorId="0209F6DC" wp14:editId="273153E9">
            <wp:extent cx="5039995" cy="7137400"/>
            <wp:effectExtent l="0" t="0" r="8255" b="6350"/>
            <wp:docPr id="29077504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137400"/>
                    </a:xfrm>
                    <a:prstGeom prst="rect">
                      <a:avLst/>
                    </a:prstGeom>
                    <a:noFill/>
                    <a:ln>
                      <a:noFill/>
                    </a:ln>
                  </pic:spPr>
                </pic:pic>
              </a:graphicData>
            </a:graphic>
          </wp:inline>
        </w:drawing>
      </w:r>
    </w:p>
    <w:p w14:paraId="30B26AA4" w14:textId="77777777" w:rsidR="00DE51EE" w:rsidRDefault="00DE51EE" w:rsidP="007F347A">
      <w:pPr>
        <w:rPr>
          <w:rFonts w:ascii="Times New Roman" w:hAnsi="Times New Roman" w:cs="Times New Roman"/>
          <w:sz w:val="28"/>
          <w:szCs w:val="28"/>
        </w:rPr>
      </w:pPr>
    </w:p>
    <w:p w14:paraId="0FC7B2B8" w14:textId="2CCB16B2" w:rsidR="00DE51EE" w:rsidRPr="003D0601" w:rsidRDefault="00CC3313" w:rsidP="00CC3313">
      <w:pPr>
        <w:spacing w:line="480" w:lineRule="auto"/>
        <w:rPr>
          <w:rFonts w:ascii="Times New Roman" w:hAnsi="Times New Roman" w:cs="Times New Roman"/>
          <w:b/>
          <w:bCs/>
          <w:sz w:val="28"/>
          <w:szCs w:val="36"/>
          <w:lang w:val="sv-SE"/>
        </w:rPr>
      </w:pPr>
      <w:r>
        <w:rPr>
          <w:rFonts w:ascii="Times New Roman" w:hAnsi="Times New Roman" w:cs="Times New Roman"/>
          <w:b/>
          <w:bCs/>
          <w:sz w:val="28"/>
          <w:szCs w:val="36"/>
        </w:rPr>
        <w:lastRenderedPageBreak/>
        <w:t>LAMPIRAN 4. S</w:t>
      </w:r>
      <w:r w:rsidRPr="003D0601">
        <w:rPr>
          <w:rFonts w:ascii="Times New Roman" w:hAnsi="Times New Roman" w:cs="Times New Roman"/>
          <w:b/>
          <w:bCs/>
          <w:sz w:val="28"/>
          <w:szCs w:val="36"/>
          <w:lang w:val="sv-SE"/>
        </w:rPr>
        <w:t>URAT KETERANGAN LAYAK ETIK</w:t>
      </w:r>
    </w:p>
    <w:p w14:paraId="44F3252D" w14:textId="63430BB5" w:rsidR="00CC3313" w:rsidRDefault="00CC3313" w:rsidP="007F347A">
      <w:pPr>
        <w:rPr>
          <w:rFonts w:ascii="Times New Roman" w:hAnsi="Times New Roman" w:cs="Times New Roman"/>
          <w:sz w:val="28"/>
          <w:szCs w:val="28"/>
        </w:rPr>
      </w:pPr>
      <w:r>
        <w:rPr>
          <w:noProof/>
        </w:rPr>
        <w:drawing>
          <wp:inline distT="0" distB="0" distL="0" distR="0" wp14:anchorId="25194AB8" wp14:editId="15102392">
            <wp:extent cx="4786685" cy="7635055"/>
            <wp:effectExtent l="0" t="0" r="0" b="4445"/>
            <wp:docPr id="116484526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7984" cy="7637127"/>
                    </a:xfrm>
                    <a:prstGeom prst="rect">
                      <a:avLst/>
                    </a:prstGeom>
                    <a:noFill/>
                    <a:ln>
                      <a:noFill/>
                    </a:ln>
                  </pic:spPr>
                </pic:pic>
              </a:graphicData>
            </a:graphic>
          </wp:inline>
        </w:drawing>
      </w:r>
    </w:p>
    <w:p w14:paraId="21966531" w14:textId="2B4E22F3" w:rsidR="00E46F24" w:rsidRPr="00E46F24" w:rsidRDefault="00122019" w:rsidP="00E46F24">
      <w:pPr>
        <w:rPr>
          <w:rFonts w:ascii="Times New Roman" w:hAnsi="Times New Roman" w:cs="Times New Roman"/>
          <w:b/>
          <w:bCs/>
          <w:sz w:val="28"/>
          <w:szCs w:val="36"/>
          <w:lang w:val="sv-SE"/>
        </w:rPr>
      </w:pPr>
      <w:r>
        <w:rPr>
          <w:noProof/>
        </w:rPr>
        <w:lastRenderedPageBreak/>
        <w:drawing>
          <wp:anchor distT="0" distB="0" distL="114300" distR="114300" simplePos="0" relativeHeight="251832371" behindDoc="1" locked="0" layoutInCell="1" allowOverlap="1" wp14:anchorId="29F0776D" wp14:editId="62B141F7">
            <wp:simplePos x="0" y="0"/>
            <wp:positionH relativeFrom="column">
              <wp:posOffset>-422054</wp:posOffset>
            </wp:positionH>
            <wp:positionV relativeFrom="paragraph">
              <wp:posOffset>340387</wp:posOffset>
            </wp:positionV>
            <wp:extent cx="2567682" cy="2448000"/>
            <wp:effectExtent l="0" t="0" r="4445" b="0"/>
            <wp:wrapTight wrapText="bothSides">
              <wp:wrapPolygon edited="0">
                <wp:start x="0" y="0"/>
                <wp:lineTo x="0" y="21348"/>
                <wp:lineTo x="21477" y="21348"/>
                <wp:lineTo x="21477" y="0"/>
                <wp:lineTo x="0" y="0"/>
              </wp:wrapPolygon>
            </wp:wrapTight>
            <wp:docPr id="75308860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8492"/>
                    <a:stretch>
                      <a:fillRect/>
                    </a:stretch>
                  </pic:blipFill>
                  <pic:spPr bwMode="auto">
                    <a:xfrm>
                      <a:off x="0" y="0"/>
                      <a:ext cx="2567682" cy="2448000"/>
                    </a:xfrm>
                    <a:prstGeom prst="rect">
                      <a:avLst/>
                    </a:prstGeom>
                    <a:noFill/>
                    <a:ln>
                      <a:noFill/>
                    </a:ln>
                    <a:extLst>
                      <a:ext uri="{53640926-AAD7-44D8-BBD7-CCE9431645EC}">
                        <a14:shadowObscured xmlns:a14="http://schemas.microsoft.com/office/drawing/2010/main"/>
                      </a:ext>
                    </a:extLst>
                  </pic:spPr>
                </pic:pic>
              </a:graphicData>
            </a:graphic>
          </wp:anchor>
        </w:drawing>
      </w:r>
      <w:r w:rsidR="00E46F24" w:rsidRPr="00E46F24">
        <w:rPr>
          <w:rFonts w:ascii="Times New Roman" w:hAnsi="Times New Roman" w:cs="Times New Roman"/>
          <w:b/>
          <w:bCs/>
          <w:sz w:val="28"/>
          <w:szCs w:val="36"/>
          <w:lang w:val="sv-SE"/>
        </w:rPr>
        <w:t>LAMPIRAN 5. Dokumentasi Pengambilan Data Rekam Medis</w:t>
      </w:r>
    </w:p>
    <w:p w14:paraId="14F6F895" w14:textId="63BEB231" w:rsidR="00DE51EE" w:rsidRDefault="00BD0D13" w:rsidP="007F347A">
      <w:pPr>
        <w:rPr>
          <w:rFonts w:ascii="Times New Roman" w:hAnsi="Times New Roman" w:cs="Times New Roman"/>
          <w:sz w:val="28"/>
          <w:szCs w:val="28"/>
          <w:lang w:val="sv-SE"/>
        </w:rPr>
      </w:pPr>
      <w:r>
        <w:rPr>
          <w:noProof/>
        </w:rPr>
        <w:drawing>
          <wp:anchor distT="0" distB="0" distL="114300" distR="114300" simplePos="0" relativeHeight="251834419" behindDoc="1" locked="0" layoutInCell="1" allowOverlap="1" wp14:anchorId="204B2DB2" wp14:editId="25C6DC3E">
            <wp:simplePos x="0" y="0"/>
            <wp:positionH relativeFrom="column">
              <wp:posOffset>2153396</wp:posOffset>
            </wp:positionH>
            <wp:positionV relativeFrom="paragraph">
              <wp:posOffset>2610871</wp:posOffset>
            </wp:positionV>
            <wp:extent cx="2712733" cy="2448000"/>
            <wp:effectExtent l="0" t="0" r="0" b="9525"/>
            <wp:wrapTight wrapText="bothSides">
              <wp:wrapPolygon edited="0">
                <wp:start x="0" y="0"/>
                <wp:lineTo x="0" y="21516"/>
                <wp:lineTo x="21388" y="21516"/>
                <wp:lineTo x="21388" y="0"/>
                <wp:lineTo x="0" y="0"/>
              </wp:wrapPolygon>
            </wp:wrapTight>
            <wp:docPr id="8062723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0073"/>
                    <a:stretch>
                      <a:fillRect/>
                    </a:stretch>
                  </pic:blipFill>
                  <pic:spPr bwMode="auto">
                    <a:xfrm>
                      <a:off x="0" y="0"/>
                      <a:ext cx="2712733" cy="2448000"/>
                    </a:xfrm>
                    <a:prstGeom prst="rect">
                      <a:avLst/>
                    </a:prstGeom>
                    <a:noFill/>
                    <a:ln>
                      <a:noFill/>
                    </a:ln>
                    <a:extLst>
                      <a:ext uri="{53640926-AAD7-44D8-BBD7-CCE9431645EC}">
                        <a14:shadowObscured xmlns:a14="http://schemas.microsoft.com/office/drawing/2010/main"/>
                      </a:ext>
                    </a:extLst>
                  </pic:spPr>
                </pic:pic>
              </a:graphicData>
            </a:graphic>
          </wp:anchor>
        </w:drawing>
      </w:r>
      <w:r w:rsidR="00122019">
        <w:rPr>
          <w:noProof/>
        </w:rPr>
        <w:drawing>
          <wp:anchor distT="0" distB="0" distL="114300" distR="114300" simplePos="0" relativeHeight="251833395" behindDoc="1" locked="0" layoutInCell="1" allowOverlap="1" wp14:anchorId="53800A14" wp14:editId="3387255D">
            <wp:simplePos x="0" y="0"/>
            <wp:positionH relativeFrom="column">
              <wp:posOffset>-446543</wp:posOffset>
            </wp:positionH>
            <wp:positionV relativeFrom="paragraph">
              <wp:posOffset>2618906</wp:posOffset>
            </wp:positionV>
            <wp:extent cx="2447518" cy="2448000"/>
            <wp:effectExtent l="0" t="0" r="0" b="0"/>
            <wp:wrapTight wrapText="bothSides">
              <wp:wrapPolygon edited="0">
                <wp:start x="0" y="0"/>
                <wp:lineTo x="0" y="21348"/>
                <wp:lineTo x="21353" y="21348"/>
                <wp:lineTo x="21353" y="0"/>
                <wp:lineTo x="0" y="0"/>
              </wp:wrapPolygon>
            </wp:wrapTight>
            <wp:docPr id="20429458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7518" cy="2448000"/>
                    </a:xfrm>
                    <a:prstGeom prst="rect">
                      <a:avLst/>
                    </a:prstGeom>
                    <a:noFill/>
                    <a:ln>
                      <a:noFill/>
                    </a:ln>
                  </pic:spPr>
                </pic:pic>
              </a:graphicData>
            </a:graphic>
          </wp:anchor>
        </w:drawing>
      </w:r>
      <w:r w:rsidR="00385E5F">
        <w:rPr>
          <w:rFonts w:ascii="Times New Roman" w:hAnsi="Times New Roman" w:cs="Times New Roman"/>
          <w:sz w:val="28"/>
          <w:szCs w:val="28"/>
          <w:lang w:val="sv-SE"/>
        </w:rPr>
        <w:tab/>
      </w:r>
      <w:r w:rsidR="00122019">
        <w:rPr>
          <w:noProof/>
        </w:rPr>
        <w:drawing>
          <wp:inline distT="0" distB="0" distL="0" distR="0" wp14:anchorId="64A85E2D" wp14:editId="41ECC67B">
            <wp:extent cx="2548203" cy="2448000"/>
            <wp:effectExtent l="0" t="0" r="5080" b="0"/>
            <wp:docPr id="3023402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3842" r="19030" b="7814"/>
                    <a:stretch>
                      <a:fillRect/>
                    </a:stretch>
                  </pic:blipFill>
                  <pic:spPr bwMode="auto">
                    <a:xfrm>
                      <a:off x="0" y="0"/>
                      <a:ext cx="2548203"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194558F9" w14:textId="77777777" w:rsidR="001756FB" w:rsidRDefault="001756FB" w:rsidP="007F347A">
      <w:pPr>
        <w:rPr>
          <w:rFonts w:ascii="Times New Roman" w:hAnsi="Times New Roman" w:cs="Times New Roman"/>
          <w:sz w:val="28"/>
          <w:szCs w:val="28"/>
          <w:lang w:val="sv-SE"/>
        </w:rPr>
      </w:pPr>
    </w:p>
    <w:p w14:paraId="1CA1ECB2" w14:textId="77777777" w:rsidR="001756FB" w:rsidRDefault="001756FB" w:rsidP="007F347A">
      <w:pPr>
        <w:rPr>
          <w:rFonts w:ascii="Times New Roman" w:hAnsi="Times New Roman" w:cs="Times New Roman"/>
          <w:sz w:val="28"/>
          <w:szCs w:val="28"/>
          <w:lang w:val="sv-SE"/>
        </w:rPr>
      </w:pPr>
    </w:p>
    <w:p w14:paraId="6EC4374B" w14:textId="77777777" w:rsidR="001756FB" w:rsidRDefault="001756FB" w:rsidP="007F347A">
      <w:pPr>
        <w:rPr>
          <w:rFonts w:ascii="Times New Roman" w:hAnsi="Times New Roman" w:cs="Times New Roman"/>
          <w:sz w:val="28"/>
          <w:szCs w:val="28"/>
          <w:lang w:val="sv-SE"/>
        </w:rPr>
      </w:pPr>
    </w:p>
    <w:p w14:paraId="69092C81" w14:textId="77777777" w:rsidR="001756FB" w:rsidRDefault="001756FB" w:rsidP="007F347A">
      <w:pPr>
        <w:rPr>
          <w:rFonts w:ascii="Times New Roman" w:hAnsi="Times New Roman" w:cs="Times New Roman"/>
          <w:sz w:val="28"/>
          <w:szCs w:val="28"/>
          <w:lang w:val="sv-SE"/>
        </w:rPr>
      </w:pPr>
    </w:p>
    <w:p w14:paraId="53F38CA8" w14:textId="77777777" w:rsidR="001756FB" w:rsidRDefault="001756FB" w:rsidP="007F347A">
      <w:pPr>
        <w:rPr>
          <w:rFonts w:ascii="Times New Roman" w:hAnsi="Times New Roman" w:cs="Times New Roman"/>
          <w:sz w:val="28"/>
          <w:szCs w:val="28"/>
          <w:lang w:val="sv-SE"/>
        </w:rPr>
      </w:pPr>
    </w:p>
    <w:p w14:paraId="4C4BB618" w14:textId="77777777" w:rsidR="001756FB" w:rsidRDefault="001756FB" w:rsidP="007F347A">
      <w:pPr>
        <w:rPr>
          <w:rFonts w:ascii="Times New Roman" w:hAnsi="Times New Roman" w:cs="Times New Roman"/>
          <w:sz w:val="28"/>
          <w:szCs w:val="28"/>
          <w:lang w:val="sv-SE"/>
        </w:rPr>
      </w:pPr>
    </w:p>
    <w:p w14:paraId="775ED50D" w14:textId="77777777" w:rsidR="001756FB" w:rsidRDefault="001756FB" w:rsidP="007F347A">
      <w:pPr>
        <w:rPr>
          <w:rFonts w:ascii="Times New Roman" w:hAnsi="Times New Roman" w:cs="Times New Roman"/>
          <w:sz w:val="28"/>
          <w:szCs w:val="28"/>
          <w:lang w:val="sv-SE"/>
        </w:rPr>
      </w:pPr>
    </w:p>
    <w:p w14:paraId="2D5FA2BD" w14:textId="77777777" w:rsidR="001756FB" w:rsidRDefault="001756FB" w:rsidP="007F347A">
      <w:pPr>
        <w:rPr>
          <w:rFonts w:ascii="Times New Roman" w:hAnsi="Times New Roman" w:cs="Times New Roman"/>
          <w:sz w:val="28"/>
          <w:szCs w:val="28"/>
          <w:lang w:val="sv-SE"/>
        </w:rPr>
      </w:pPr>
    </w:p>
    <w:p w14:paraId="4329D914" w14:textId="744458C4" w:rsidR="00341B03" w:rsidRDefault="00341B03" w:rsidP="00341B03">
      <w:pPr>
        <w:rPr>
          <w:rFonts w:ascii="Times New Roman" w:hAnsi="Times New Roman" w:cs="Times New Roman"/>
          <w:b/>
          <w:bCs/>
          <w:sz w:val="28"/>
          <w:szCs w:val="36"/>
          <w:lang w:val="sv-SE"/>
        </w:rPr>
      </w:pPr>
      <w:r w:rsidRPr="00E46F24">
        <w:rPr>
          <w:rFonts w:ascii="Times New Roman" w:hAnsi="Times New Roman" w:cs="Times New Roman"/>
          <w:b/>
          <w:bCs/>
          <w:sz w:val="28"/>
          <w:szCs w:val="36"/>
          <w:lang w:val="sv-SE"/>
        </w:rPr>
        <w:lastRenderedPageBreak/>
        <w:t>LAMPIRA</w:t>
      </w:r>
      <w:r>
        <w:rPr>
          <w:rFonts w:ascii="Times New Roman" w:hAnsi="Times New Roman" w:cs="Times New Roman"/>
          <w:b/>
          <w:bCs/>
          <w:sz w:val="28"/>
          <w:szCs w:val="36"/>
          <w:lang w:val="sv-SE"/>
        </w:rPr>
        <w:t xml:space="preserve">N </w:t>
      </w:r>
      <w:r w:rsidR="00DD484C">
        <w:rPr>
          <w:rFonts w:ascii="Times New Roman" w:hAnsi="Times New Roman" w:cs="Times New Roman"/>
          <w:b/>
          <w:bCs/>
          <w:sz w:val="28"/>
          <w:szCs w:val="36"/>
          <w:lang w:val="sv-SE"/>
        </w:rPr>
        <w:t>6</w:t>
      </w:r>
      <w:r>
        <w:rPr>
          <w:rFonts w:ascii="Times New Roman" w:hAnsi="Times New Roman" w:cs="Times New Roman"/>
          <w:b/>
          <w:bCs/>
          <w:sz w:val="28"/>
          <w:szCs w:val="36"/>
          <w:lang w:val="sv-SE"/>
        </w:rPr>
        <w:t>. Uji Normalitas</w:t>
      </w:r>
    </w:p>
    <w:tbl>
      <w:tblPr>
        <w:tblW w:w="4390" w:type="dxa"/>
        <w:tblLook w:val="04A0" w:firstRow="1" w:lastRow="0" w:firstColumn="1" w:lastColumn="0" w:noHBand="0" w:noVBand="1"/>
      </w:tblPr>
      <w:tblGrid>
        <w:gridCol w:w="1193"/>
        <w:gridCol w:w="1070"/>
        <w:gridCol w:w="851"/>
        <w:gridCol w:w="1276"/>
      </w:tblGrid>
      <w:tr w:rsidR="00FD4E5C" w:rsidRPr="00FD4E5C" w14:paraId="6C853F11" w14:textId="77777777" w:rsidTr="00BC2220">
        <w:trPr>
          <w:trHeight w:val="373"/>
        </w:trPr>
        <w:tc>
          <w:tcPr>
            <w:tcW w:w="4390" w:type="dxa"/>
            <w:gridSpan w:val="4"/>
            <w:tcBorders>
              <w:top w:val="single" w:sz="4" w:space="0" w:color="000000"/>
              <w:left w:val="single" w:sz="4" w:space="0" w:color="000000"/>
              <w:bottom w:val="single" w:sz="4" w:space="0" w:color="000000"/>
              <w:right w:val="single" w:sz="4" w:space="0" w:color="000000"/>
            </w:tcBorders>
            <w:vAlign w:val="center"/>
            <w:hideMark/>
          </w:tcPr>
          <w:p w14:paraId="71EB5769" w14:textId="77777777" w:rsidR="00FD4E5C" w:rsidRPr="00FD4E5C" w:rsidRDefault="00FD4E5C" w:rsidP="00D26980">
            <w:pPr>
              <w:spacing w:after="0" w:line="240" w:lineRule="auto"/>
              <w:jc w:val="center"/>
              <w:rPr>
                <w:rFonts w:ascii="Arial Bold" w:eastAsia="Times New Roman" w:hAnsi="Arial Bold" w:cs="Calibri"/>
                <w:b/>
                <w:bCs/>
                <w:color w:val="993300"/>
              </w:rPr>
            </w:pPr>
            <w:r w:rsidRPr="00FD4E5C">
              <w:rPr>
                <w:rFonts w:ascii="Arial Bold" w:eastAsia="Times New Roman" w:hAnsi="Arial Bold" w:cs="Calibri"/>
                <w:b/>
                <w:bCs/>
                <w:color w:val="993300"/>
              </w:rPr>
              <w:t>Tests of Normality</w:t>
            </w:r>
          </w:p>
        </w:tc>
      </w:tr>
      <w:tr w:rsidR="00FD4E5C" w:rsidRPr="00FD4E5C" w14:paraId="0D144068" w14:textId="77777777" w:rsidTr="00BC2220">
        <w:trPr>
          <w:trHeight w:val="373"/>
        </w:trPr>
        <w:tc>
          <w:tcPr>
            <w:tcW w:w="1193" w:type="dxa"/>
            <w:vMerge w:val="restart"/>
            <w:tcBorders>
              <w:top w:val="nil"/>
              <w:left w:val="single" w:sz="4" w:space="0" w:color="000000"/>
              <w:bottom w:val="single" w:sz="4" w:space="0" w:color="000000"/>
              <w:right w:val="single" w:sz="4" w:space="0" w:color="000000"/>
            </w:tcBorders>
            <w:vAlign w:val="center"/>
            <w:hideMark/>
          </w:tcPr>
          <w:p w14:paraId="4ED16CFB" w14:textId="22D558D8" w:rsidR="00FD4E5C" w:rsidRPr="00FD4E5C" w:rsidRDefault="00FD4E5C" w:rsidP="00D26980">
            <w:pPr>
              <w:spacing w:after="0" w:line="240" w:lineRule="auto"/>
              <w:jc w:val="center"/>
              <w:rPr>
                <w:rFonts w:ascii="Arial" w:eastAsia="Times New Roman" w:hAnsi="Arial" w:cs="Arial"/>
                <w:color w:val="333399"/>
                <w:sz w:val="18"/>
                <w:szCs w:val="18"/>
              </w:rPr>
            </w:pPr>
          </w:p>
        </w:tc>
        <w:tc>
          <w:tcPr>
            <w:tcW w:w="3197" w:type="dxa"/>
            <w:gridSpan w:val="3"/>
            <w:tcBorders>
              <w:top w:val="single" w:sz="4" w:space="0" w:color="000000"/>
              <w:left w:val="nil"/>
              <w:bottom w:val="single" w:sz="4" w:space="0" w:color="000000"/>
              <w:right w:val="single" w:sz="4" w:space="0" w:color="000000"/>
            </w:tcBorders>
            <w:vAlign w:val="center"/>
            <w:hideMark/>
          </w:tcPr>
          <w:p w14:paraId="534EB21F" w14:textId="77777777" w:rsidR="00FD4E5C" w:rsidRPr="00FD4E5C" w:rsidRDefault="00FD4E5C" w:rsidP="00D26980">
            <w:pPr>
              <w:spacing w:after="0" w:line="240" w:lineRule="auto"/>
              <w:jc w:val="center"/>
              <w:rPr>
                <w:rFonts w:ascii="Arial" w:eastAsia="Times New Roman" w:hAnsi="Arial" w:cs="Arial"/>
                <w:color w:val="333399"/>
                <w:sz w:val="18"/>
                <w:szCs w:val="18"/>
              </w:rPr>
            </w:pPr>
            <w:r w:rsidRPr="00FD4E5C">
              <w:rPr>
                <w:rFonts w:ascii="Arial" w:eastAsia="Times New Roman" w:hAnsi="Arial" w:cs="Arial"/>
                <w:color w:val="333399"/>
                <w:sz w:val="18"/>
                <w:szCs w:val="18"/>
              </w:rPr>
              <w:t>Shapiro-Wilk</w:t>
            </w:r>
          </w:p>
        </w:tc>
      </w:tr>
      <w:tr w:rsidR="00BC2220" w:rsidRPr="00FD4E5C" w14:paraId="451C6221" w14:textId="77777777" w:rsidTr="00BC2220">
        <w:trPr>
          <w:trHeight w:val="373"/>
        </w:trPr>
        <w:tc>
          <w:tcPr>
            <w:tcW w:w="1193" w:type="dxa"/>
            <w:vMerge/>
            <w:tcBorders>
              <w:top w:val="nil"/>
              <w:left w:val="single" w:sz="4" w:space="0" w:color="000000"/>
              <w:bottom w:val="single" w:sz="4" w:space="0" w:color="000000"/>
              <w:right w:val="single" w:sz="4" w:space="0" w:color="000000"/>
            </w:tcBorders>
            <w:vAlign w:val="center"/>
            <w:hideMark/>
          </w:tcPr>
          <w:p w14:paraId="5CF793E5" w14:textId="77777777" w:rsidR="00FD4E5C" w:rsidRPr="00FD4E5C" w:rsidRDefault="00FD4E5C" w:rsidP="00D26980">
            <w:pPr>
              <w:spacing w:after="0" w:line="240" w:lineRule="auto"/>
              <w:jc w:val="center"/>
              <w:rPr>
                <w:rFonts w:ascii="Arial" w:eastAsia="Times New Roman" w:hAnsi="Arial" w:cs="Arial"/>
                <w:color w:val="333399"/>
                <w:sz w:val="18"/>
                <w:szCs w:val="18"/>
              </w:rPr>
            </w:pPr>
          </w:p>
        </w:tc>
        <w:tc>
          <w:tcPr>
            <w:tcW w:w="1070" w:type="dxa"/>
            <w:tcBorders>
              <w:top w:val="nil"/>
              <w:left w:val="nil"/>
              <w:bottom w:val="single" w:sz="4" w:space="0" w:color="000000"/>
              <w:right w:val="single" w:sz="4" w:space="0" w:color="000000"/>
            </w:tcBorders>
            <w:vAlign w:val="center"/>
            <w:hideMark/>
          </w:tcPr>
          <w:p w14:paraId="20F1A849" w14:textId="77777777" w:rsidR="00FD4E5C" w:rsidRPr="00FD4E5C" w:rsidRDefault="00FD4E5C" w:rsidP="00D26980">
            <w:pPr>
              <w:spacing w:after="0" w:line="240" w:lineRule="auto"/>
              <w:jc w:val="center"/>
              <w:rPr>
                <w:rFonts w:ascii="Arial" w:eastAsia="Times New Roman" w:hAnsi="Arial" w:cs="Arial"/>
                <w:color w:val="333399"/>
                <w:sz w:val="18"/>
                <w:szCs w:val="18"/>
              </w:rPr>
            </w:pPr>
            <w:r w:rsidRPr="00FD4E5C">
              <w:rPr>
                <w:rFonts w:ascii="Arial" w:eastAsia="Times New Roman" w:hAnsi="Arial" w:cs="Arial"/>
                <w:color w:val="333399"/>
                <w:sz w:val="18"/>
                <w:szCs w:val="18"/>
              </w:rPr>
              <w:t>Statistic</w:t>
            </w:r>
          </w:p>
        </w:tc>
        <w:tc>
          <w:tcPr>
            <w:tcW w:w="851" w:type="dxa"/>
            <w:tcBorders>
              <w:top w:val="nil"/>
              <w:left w:val="nil"/>
              <w:bottom w:val="single" w:sz="4" w:space="0" w:color="000000"/>
              <w:right w:val="single" w:sz="4" w:space="0" w:color="000000"/>
            </w:tcBorders>
            <w:vAlign w:val="center"/>
            <w:hideMark/>
          </w:tcPr>
          <w:p w14:paraId="71D1C82A" w14:textId="77777777" w:rsidR="00FD4E5C" w:rsidRPr="00FD4E5C" w:rsidRDefault="00FD4E5C" w:rsidP="00D26980">
            <w:pPr>
              <w:spacing w:after="0" w:line="240" w:lineRule="auto"/>
              <w:jc w:val="center"/>
              <w:rPr>
                <w:rFonts w:ascii="Arial" w:eastAsia="Times New Roman" w:hAnsi="Arial" w:cs="Arial"/>
                <w:color w:val="333399"/>
                <w:sz w:val="18"/>
                <w:szCs w:val="18"/>
              </w:rPr>
            </w:pPr>
            <w:proofErr w:type="spellStart"/>
            <w:r w:rsidRPr="00FD4E5C">
              <w:rPr>
                <w:rFonts w:ascii="Arial" w:eastAsia="Times New Roman" w:hAnsi="Arial" w:cs="Arial"/>
                <w:color w:val="333399"/>
                <w:sz w:val="18"/>
                <w:szCs w:val="18"/>
              </w:rPr>
              <w:t>df</w:t>
            </w:r>
            <w:proofErr w:type="spellEnd"/>
          </w:p>
        </w:tc>
        <w:tc>
          <w:tcPr>
            <w:tcW w:w="1276" w:type="dxa"/>
            <w:tcBorders>
              <w:top w:val="nil"/>
              <w:left w:val="nil"/>
              <w:bottom w:val="single" w:sz="4" w:space="0" w:color="000000"/>
              <w:right w:val="single" w:sz="4" w:space="0" w:color="000000"/>
            </w:tcBorders>
            <w:vAlign w:val="center"/>
            <w:hideMark/>
          </w:tcPr>
          <w:p w14:paraId="17F8F6AF" w14:textId="77777777" w:rsidR="00FD4E5C" w:rsidRPr="00FD4E5C" w:rsidRDefault="00FD4E5C" w:rsidP="00D26980">
            <w:pPr>
              <w:spacing w:after="0" w:line="240" w:lineRule="auto"/>
              <w:jc w:val="center"/>
              <w:rPr>
                <w:rFonts w:ascii="Arial" w:eastAsia="Times New Roman" w:hAnsi="Arial" w:cs="Arial"/>
                <w:color w:val="333399"/>
                <w:sz w:val="18"/>
                <w:szCs w:val="18"/>
              </w:rPr>
            </w:pPr>
            <w:r w:rsidRPr="00FD4E5C">
              <w:rPr>
                <w:rFonts w:ascii="Arial" w:eastAsia="Times New Roman" w:hAnsi="Arial" w:cs="Arial"/>
                <w:color w:val="333399"/>
                <w:sz w:val="18"/>
                <w:szCs w:val="18"/>
              </w:rPr>
              <w:t>Sig.</w:t>
            </w:r>
          </w:p>
        </w:tc>
      </w:tr>
      <w:tr w:rsidR="00BC2220" w:rsidRPr="00FD4E5C" w14:paraId="78CFE51C" w14:textId="77777777" w:rsidTr="00BC2220">
        <w:trPr>
          <w:trHeight w:val="373"/>
        </w:trPr>
        <w:tc>
          <w:tcPr>
            <w:tcW w:w="1193" w:type="dxa"/>
            <w:tcBorders>
              <w:top w:val="nil"/>
              <w:left w:val="single" w:sz="4" w:space="0" w:color="000000"/>
              <w:bottom w:val="single" w:sz="4" w:space="0" w:color="000000"/>
              <w:right w:val="single" w:sz="4" w:space="0" w:color="000000"/>
            </w:tcBorders>
            <w:shd w:val="clear" w:color="000000" w:fill="CCCCFF"/>
            <w:vAlign w:val="center"/>
            <w:hideMark/>
          </w:tcPr>
          <w:p w14:paraId="6CED5B8F" w14:textId="6A929807" w:rsidR="00FD4E5C" w:rsidRPr="00FD4E5C" w:rsidRDefault="00D26980" w:rsidP="00D26980">
            <w:pPr>
              <w:spacing w:after="0" w:line="240" w:lineRule="auto"/>
              <w:jc w:val="center"/>
              <w:rPr>
                <w:rFonts w:ascii="Arial" w:eastAsia="Times New Roman" w:hAnsi="Arial" w:cs="Arial"/>
                <w:color w:val="333399"/>
                <w:sz w:val="18"/>
                <w:szCs w:val="18"/>
              </w:rPr>
            </w:pPr>
            <w:r>
              <w:rPr>
                <w:rFonts w:ascii="Arial" w:eastAsia="Times New Roman" w:hAnsi="Arial" w:cs="Arial"/>
                <w:color w:val="333399"/>
                <w:sz w:val="18"/>
                <w:szCs w:val="18"/>
              </w:rPr>
              <w:t>N</w:t>
            </w:r>
            <w:r w:rsidR="00FD4E5C" w:rsidRPr="00FD4E5C">
              <w:rPr>
                <w:rFonts w:ascii="Arial" w:eastAsia="Times New Roman" w:hAnsi="Arial" w:cs="Arial"/>
                <w:color w:val="333399"/>
                <w:sz w:val="18"/>
                <w:szCs w:val="18"/>
              </w:rPr>
              <w:t xml:space="preserve">ilai </w:t>
            </w:r>
            <w:r>
              <w:rPr>
                <w:rFonts w:ascii="Arial" w:eastAsia="Times New Roman" w:hAnsi="Arial" w:cs="Arial"/>
                <w:color w:val="333399"/>
                <w:sz w:val="18"/>
                <w:szCs w:val="18"/>
              </w:rPr>
              <w:t>H</w:t>
            </w:r>
            <w:r w:rsidR="00FD4E5C" w:rsidRPr="00FD4E5C">
              <w:rPr>
                <w:rFonts w:ascii="Arial" w:eastAsia="Times New Roman" w:hAnsi="Arial" w:cs="Arial"/>
                <w:color w:val="333399"/>
                <w:sz w:val="18"/>
                <w:szCs w:val="18"/>
              </w:rPr>
              <w:t>b</w:t>
            </w:r>
            <w:r>
              <w:rPr>
                <w:rFonts w:ascii="Arial" w:eastAsia="Times New Roman" w:hAnsi="Arial" w:cs="Arial"/>
                <w:color w:val="333399"/>
                <w:sz w:val="18"/>
                <w:szCs w:val="18"/>
              </w:rPr>
              <w:t>A</w:t>
            </w:r>
            <w:r w:rsidR="00FD4E5C" w:rsidRPr="00FD4E5C">
              <w:rPr>
                <w:rFonts w:ascii="Arial" w:eastAsia="Times New Roman" w:hAnsi="Arial" w:cs="Arial"/>
                <w:color w:val="333399"/>
                <w:sz w:val="18"/>
                <w:szCs w:val="18"/>
              </w:rPr>
              <w:t>1c</w:t>
            </w:r>
          </w:p>
        </w:tc>
        <w:tc>
          <w:tcPr>
            <w:tcW w:w="1070" w:type="dxa"/>
            <w:tcBorders>
              <w:top w:val="nil"/>
              <w:left w:val="nil"/>
              <w:bottom w:val="single" w:sz="4" w:space="0" w:color="000000"/>
              <w:right w:val="single" w:sz="4" w:space="0" w:color="000000"/>
            </w:tcBorders>
            <w:shd w:val="clear" w:color="000000" w:fill="FFFFFF"/>
            <w:noWrap/>
            <w:vAlign w:val="center"/>
            <w:hideMark/>
          </w:tcPr>
          <w:p w14:paraId="68DE7967" w14:textId="77777777" w:rsidR="00FD4E5C" w:rsidRPr="00FD4E5C" w:rsidRDefault="00FD4E5C" w:rsidP="00D26980">
            <w:pPr>
              <w:spacing w:after="0" w:line="240" w:lineRule="auto"/>
              <w:jc w:val="center"/>
              <w:rPr>
                <w:rFonts w:ascii="Arial" w:eastAsia="Times New Roman" w:hAnsi="Arial" w:cs="Arial"/>
                <w:color w:val="993300"/>
                <w:sz w:val="18"/>
                <w:szCs w:val="18"/>
              </w:rPr>
            </w:pPr>
            <w:r w:rsidRPr="00FD4E5C">
              <w:rPr>
                <w:rFonts w:ascii="Arial" w:eastAsia="Times New Roman" w:hAnsi="Arial" w:cs="Arial"/>
                <w:color w:val="993300"/>
                <w:sz w:val="18"/>
                <w:szCs w:val="18"/>
              </w:rPr>
              <w:t>0.981</w:t>
            </w:r>
          </w:p>
        </w:tc>
        <w:tc>
          <w:tcPr>
            <w:tcW w:w="851" w:type="dxa"/>
            <w:tcBorders>
              <w:top w:val="nil"/>
              <w:left w:val="nil"/>
              <w:bottom w:val="single" w:sz="4" w:space="0" w:color="000000"/>
              <w:right w:val="single" w:sz="4" w:space="0" w:color="000000"/>
            </w:tcBorders>
            <w:shd w:val="clear" w:color="000000" w:fill="FFFFFF"/>
            <w:noWrap/>
            <w:vAlign w:val="center"/>
            <w:hideMark/>
          </w:tcPr>
          <w:p w14:paraId="39E45962" w14:textId="77777777" w:rsidR="00FD4E5C" w:rsidRPr="00FD4E5C" w:rsidRDefault="00FD4E5C" w:rsidP="00D26980">
            <w:pPr>
              <w:spacing w:after="0" w:line="240" w:lineRule="auto"/>
              <w:jc w:val="center"/>
              <w:rPr>
                <w:rFonts w:ascii="Arial" w:eastAsia="Times New Roman" w:hAnsi="Arial" w:cs="Arial"/>
                <w:color w:val="993300"/>
                <w:sz w:val="18"/>
                <w:szCs w:val="18"/>
              </w:rPr>
            </w:pPr>
            <w:r w:rsidRPr="00FD4E5C">
              <w:rPr>
                <w:rFonts w:ascii="Arial" w:eastAsia="Times New Roman" w:hAnsi="Arial" w:cs="Arial"/>
                <w:color w:val="993300"/>
                <w:sz w:val="18"/>
                <w:szCs w:val="18"/>
              </w:rPr>
              <w:t>32</w:t>
            </w:r>
          </w:p>
        </w:tc>
        <w:tc>
          <w:tcPr>
            <w:tcW w:w="1276" w:type="dxa"/>
            <w:tcBorders>
              <w:top w:val="nil"/>
              <w:left w:val="nil"/>
              <w:bottom w:val="single" w:sz="4" w:space="0" w:color="000000"/>
              <w:right w:val="single" w:sz="4" w:space="0" w:color="000000"/>
            </w:tcBorders>
            <w:shd w:val="clear" w:color="000000" w:fill="FFFFFF"/>
            <w:noWrap/>
            <w:vAlign w:val="center"/>
            <w:hideMark/>
          </w:tcPr>
          <w:p w14:paraId="0845CCD6" w14:textId="77777777" w:rsidR="00FD4E5C" w:rsidRPr="00FD4E5C" w:rsidRDefault="00FD4E5C" w:rsidP="00D26980">
            <w:pPr>
              <w:spacing w:after="0" w:line="240" w:lineRule="auto"/>
              <w:jc w:val="center"/>
              <w:rPr>
                <w:rFonts w:ascii="Arial" w:eastAsia="Times New Roman" w:hAnsi="Arial" w:cs="Arial"/>
                <w:color w:val="993300"/>
                <w:sz w:val="18"/>
                <w:szCs w:val="18"/>
              </w:rPr>
            </w:pPr>
            <w:r w:rsidRPr="00FD4E5C">
              <w:rPr>
                <w:rFonts w:ascii="Arial" w:eastAsia="Times New Roman" w:hAnsi="Arial" w:cs="Arial"/>
                <w:color w:val="993300"/>
                <w:sz w:val="18"/>
                <w:szCs w:val="18"/>
              </w:rPr>
              <w:t>0.823</w:t>
            </w:r>
          </w:p>
        </w:tc>
      </w:tr>
      <w:tr w:rsidR="00BC2220" w:rsidRPr="00FD4E5C" w14:paraId="66A2CD63" w14:textId="77777777" w:rsidTr="00BC2220">
        <w:trPr>
          <w:trHeight w:val="373"/>
        </w:trPr>
        <w:tc>
          <w:tcPr>
            <w:tcW w:w="1193" w:type="dxa"/>
            <w:tcBorders>
              <w:top w:val="nil"/>
              <w:left w:val="single" w:sz="4" w:space="0" w:color="000000"/>
              <w:bottom w:val="single" w:sz="4" w:space="0" w:color="000000"/>
              <w:right w:val="single" w:sz="4" w:space="0" w:color="000000"/>
            </w:tcBorders>
            <w:shd w:val="clear" w:color="000000" w:fill="CCCCFF"/>
            <w:vAlign w:val="center"/>
            <w:hideMark/>
          </w:tcPr>
          <w:p w14:paraId="5A956C4A" w14:textId="4B537203" w:rsidR="00FD4E5C" w:rsidRPr="00FD4E5C" w:rsidRDefault="00BC2220" w:rsidP="00D26980">
            <w:pPr>
              <w:spacing w:after="0" w:line="240" w:lineRule="auto"/>
              <w:jc w:val="center"/>
              <w:rPr>
                <w:rFonts w:ascii="Arial" w:eastAsia="Times New Roman" w:hAnsi="Arial" w:cs="Arial"/>
                <w:color w:val="333399"/>
                <w:sz w:val="18"/>
                <w:szCs w:val="18"/>
              </w:rPr>
            </w:pPr>
            <w:r>
              <w:rPr>
                <w:rFonts w:ascii="Arial" w:eastAsia="Times New Roman" w:hAnsi="Arial" w:cs="Arial"/>
                <w:color w:val="333399"/>
                <w:sz w:val="18"/>
                <w:szCs w:val="18"/>
              </w:rPr>
              <w:t>N</w:t>
            </w:r>
            <w:r w:rsidR="00FD4E5C" w:rsidRPr="00FD4E5C">
              <w:rPr>
                <w:rFonts w:ascii="Arial" w:eastAsia="Times New Roman" w:hAnsi="Arial" w:cs="Arial"/>
                <w:color w:val="333399"/>
                <w:sz w:val="18"/>
                <w:szCs w:val="18"/>
              </w:rPr>
              <w:t xml:space="preserve">ilai </w:t>
            </w:r>
            <w:r>
              <w:rPr>
                <w:rFonts w:ascii="Arial" w:eastAsia="Times New Roman" w:hAnsi="Arial" w:cs="Arial"/>
                <w:color w:val="333399"/>
                <w:sz w:val="18"/>
                <w:szCs w:val="18"/>
              </w:rPr>
              <w:t>IAP</w:t>
            </w:r>
          </w:p>
        </w:tc>
        <w:tc>
          <w:tcPr>
            <w:tcW w:w="1070" w:type="dxa"/>
            <w:tcBorders>
              <w:top w:val="nil"/>
              <w:left w:val="nil"/>
              <w:bottom w:val="single" w:sz="4" w:space="0" w:color="000000"/>
              <w:right w:val="single" w:sz="4" w:space="0" w:color="000000"/>
            </w:tcBorders>
            <w:shd w:val="clear" w:color="000000" w:fill="FFFFFF"/>
            <w:noWrap/>
            <w:vAlign w:val="center"/>
            <w:hideMark/>
          </w:tcPr>
          <w:p w14:paraId="31683C4F" w14:textId="77777777" w:rsidR="00FD4E5C" w:rsidRPr="00FD4E5C" w:rsidRDefault="00FD4E5C" w:rsidP="00D26980">
            <w:pPr>
              <w:spacing w:after="0" w:line="240" w:lineRule="auto"/>
              <w:jc w:val="center"/>
              <w:rPr>
                <w:rFonts w:ascii="Arial" w:eastAsia="Times New Roman" w:hAnsi="Arial" w:cs="Arial"/>
                <w:color w:val="993300"/>
                <w:sz w:val="18"/>
                <w:szCs w:val="18"/>
              </w:rPr>
            </w:pPr>
            <w:r w:rsidRPr="00FD4E5C">
              <w:rPr>
                <w:rFonts w:ascii="Arial" w:eastAsia="Times New Roman" w:hAnsi="Arial" w:cs="Arial"/>
                <w:color w:val="993300"/>
                <w:sz w:val="18"/>
                <w:szCs w:val="18"/>
              </w:rPr>
              <w:t>0.974</w:t>
            </w:r>
          </w:p>
        </w:tc>
        <w:tc>
          <w:tcPr>
            <w:tcW w:w="851" w:type="dxa"/>
            <w:tcBorders>
              <w:top w:val="nil"/>
              <w:left w:val="nil"/>
              <w:bottom w:val="single" w:sz="4" w:space="0" w:color="000000"/>
              <w:right w:val="single" w:sz="4" w:space="0" w:color="000000"/>
            </w:tcBorders>
            <w:shd w:val="clear" w:color="000000" w:fill="FFFFFF"/>
            <w:noWrap/>
            <w:vAlign w:val="center"/>
            <w:hideMark/>
          </w:tcPr>
          <w:p w14:paraId="06DE6BFC" w14:textId="77777777" w:rsidR="00FD4E5C" w:rsidRPr="00FD4E5C" w:rsidRDefault="00FD4E5C" w:rsidP="00D26980">
            <w:pPr>
              <w:spacing w:after="0" w:line="240" w:lineRule="auto"/>
              <w:jc w:val="center"/>
              <w:rPr>
                <w:rFonts w:ascii="Arial" w:eastAsia="Times New Roman" w:hAnsi="Arial" w:cs="Arial"/>
                <w:color w:val="993300"/>
                <w:sz w:val="18"/>
                <w:szCs w:val="18"/>
              </w:rPr>
            </w:pPr>
            <w:r w:rsidRPr="00FD4E5C">
              <w:rPr>
                <w:rFonts w:ascii="Arial" w:eastAsia="Times New Roman" w:hAnsi="Arial" w:cs="Arial"/>
                <w:color w:val="993300"/>
                <w:sz w:val="18"/>
                <w:szCs w:val="18"/>
              </w:rPr>
              <w:t>32</w:t>
            </w:r>
          </w:p>
        </w:tc>
        <w:tc>
          <w:tcPr>
            <w:tcW w:w="1276" w:type="dxa"/>
            <w:tcBorders>
              <w:top w:val="nil"/>
              <w:left w:val="nil"/>
              <w:bottom w:val="single" w:sz="4" w:space="0" w:color="000000"/>
              <w:right w:val="single" w:sz="4" w:space="0" w:color="000000"/>
            </w:tcBorders>
            <w:shd w:val="clear" w:color="000000" w:fill="FFFFFF"/>
            <w:noWrap/>
            <w:vAlign w:val="center"/>
            <w:hideMark/>
          </w:tcPr>
          <w:p w14:paraId="1DE14863" w14:textId="77777777" w:rsidR="00FD4E5C" w:rsidRPr="00FD4E5C" w:rsidRDefault="00FD4E5C" w:rsidP="00D26980">
            <w:pPr>
              <w:spacing w:after="0" w:line="240" w:lineRule="auto"/>
              <w:jc w:val="center"/>
              <w:rPr>
                <w:rFonts w:ascii="Arial" w:eastAsia="Times New Roman" w:hAnsi="Arial" w:cs="Arial"/>
                <w:color w:val="993300"/>
                <w:sz w:val="18"/>
                <w:szCs w:val="18"/>
              </w:rPr>
            </w:pPr>
            <w:r w:rsidRPr="00FD4E5C">
              <w:rPr>
                <w:rFonts w:ascii="Arial" w:eastAsia="Times New Roman" w:hAnsi="Arial" w:cs="Arial"/>
                <w:color w:val="993300"/>
                <w:sz w:val="18"/>
                <w:szCs w:val="18"/>
              </w:rPr>
              <w:t>0.615</w:t>
            </w:r>
          </w:p>
        </w:tc>
      </w:tr>
      <w:tr w:rsidR="00FD4E5C" w:rsidRPr="00FD4E5C" w14:paraId="4D7994D0" w14:textId="77777777" w:rsidTr="00BC2220">
        <w:trPr>
          <w:trHeight w:val="373"/>
        </w:trPr>
        <w:tc>
          <w:tcPr>
            <w:tcW w:w="4390" w:type="dxa"/>
            <w:gridSpan w:val="4"/>
            <w:tcBorders>
              <w:top w:val="single" w:sz="4" w:space="0" w:color="000000"/>
              <w:left w:val="single" w:sz="4" w:space="0" w:color="000000"/>
              <w:bottom w:val="single" w:sz="4" w:space="0" w:color="000000"/>
              <w:right w:val="single" w:sz="4" w:space="0" w:color="000000"/>
            </w:tcBorders>
            <w:vAlign w:val="center"/>
            <w:hideMark/>
          </w:tcPr>
          <w:p w14:paraId="0EAE3D7D" w14:textId="77777777" w:rsidR="00FD4E5C" w:rsidRPr="00FD4E5C" w:rsidRDefault="00FD4E5C" w:rsidP="00D26980">
            <w:pPr>
              <w:spacing w:after="0" w:line="240" w:lineRule="auto"/>
              <w:rPr>
                <w:rFonts w:ascii="Arial" w:eastAsia="Times New Roman" w:hAnsi="Arial" w:cs="Arial"/>
                <w:color w:val="993300"/>
                <w:sz w:val="18"/>
                <w:szCs w:val="18"/>
              </w:rPr>
            </w:pPr>
            <w:r w:rsidRPr="00FD4E5C">
              <w:rPr>
                <w:rFonts w:ascii="Arial" w:eastAsia="Times New Roman" w:hAnsi="Arial" w:cs="Arial"/>
                <w:color w:val="993300"/>
                <w:sz w:val="18"/>
                <w:szCs w:val="18"/>
              </w:rPr>
              <w:t>*. This is a lower bound of the true significance.</w:t>
            </w:r>
          </w:p>
        </w:tc>
      </w:tr>
      <w:tr w:rsidR="00FD4E5C" w:rsidRPr="00FD4E5C" w14:paraId="07856F97" w14:textId="77777777" w:rsidTr="00BC2220">
        <w:trPr>
          <w:trHeight w:val="373"/>
        </w:trPr>
        <w:tc>
          <w:tcPr>
            <w:tcW w:w="4390" w:type="dxa"/>
            <w:gridSpan w:val="4"/>
            <w:tcBorders>
              <w:top w:val="single" w:sz="4" w:space="0" w:color="000000"/>
              <w:left w:val="single" w:sz="4" w:space="0" w:color="000000"/>
              <w:bottom w:val="single" w:sz="4" w:space="0" w:color="000000"/>
              <w:right w:val="single" w:sz="4" w:space="0" w:color="000000"/>
            </w:tcBorders>
            <w:vAlign w:val="center"/>
            <w:hideMark/>
          </w:tcPr>
          <w:p w14:paraId="4C4ED670" w14:textId="77777777" w:rsidR="00FD4E5C" w:rsidRPr="00FD4E5C" w:rsidRDefault="00FD4E5C" w:rsidP="00D26980">
            <w:pPr>
              <w:spacing w:after="0" w:line="240" w:lineRule="auto"/>
              <w:rPr>
                <w:rFonts w:ascii="Arial" w:eastAsia="Times New Roman" w:hAnsi="Arial" w:cs="Arial"/>
                <w:color w:val="993300"/>
                <w:sz w:val="18"/>
                <w:szCs w:val="18"/>
              </w:rPr>
            </w:pPr>
            <w:r w:rsidRPr="00FD4E5C">
              <w:rPr>
                <w:rFonts w:ascii="Arial" w:eastAsia="Times New Roman" w:hAnsi="Arial" w:cs="Arial"/>
                <w:color w:val="993300"/>
                <w:sz w:val="18"/>
                <w:szCs w:val="18"/>
              </w:rPr>
              <w:t>a. Lilliefors Significance Correction</w:t>
            </w:r>
          </w:p>
        </w:tc>
      </w:tr>
    </w:tbl>
    <w:p w14:paraId="6AD9DA9D" w14:textId="77777777" w:rsidR="00341B03" w:rsidRDefault="00341B03" w:rsidP="007F347A">
      <w:pPr>
        <w:rPr>
          <w:rFonts w:ascii="Times New Roman" w:hAnsi="Times New Roman" w:cs="Times New Roman"/>
          <w:b/>
          <w:bCs/>
          <w:sz w:val="28"/>
          <w:szCs w:val="36"/>
          <w:lang w:val="sv-SE"/>
        </w:rPr>
      </w:pPr>
    </w:p>
    <w:p w14:paraId="338EC364" w14:textId="2AD73B8C" w:rsidR="001756FB" w:rsidRDefault="00D2161D" w:rsidP="007F347A">
      <w:pPr>
        <w:rPr>
          <w:rFonts w:ascii="Times New Roman" w:hAnsi="Times New Roman" w:cs="Times New Roman"/>
          <w:b/>
          <w:bCs/>
          <w:sz w:val="28"/>
          <w:szCs w:val="36"/>
          <w:lang w:val="sv-SE"/>
        </w:rPr>
      </w:pPr>
      <w:r w:rsidRPr="00E46F24">
        <w:rPr>
          <w:rFonts w:ascii="Times New Roman" w:hAnsi="Times New Roman" w:cs="Times New Roman"/>
          <w:b/>
          <w:bCs/>
          <w:sz w:val="28"/>
          <w:szCs w:val="36"/>
          <w:lang w:val="sv-SE"/>
        </w:rPr>
        <w:t>LAMPIRA</w:t>
      </w:r>
      <w:r w:rsidR="004C275F">
        <w:rPr>
          <w:rFonts w:ascii="Times New Roman" w:hAnsi="Times New Roman" w:cs="Times New Roman"/>
          <w:b/>
          <w:bCs/>
          <w:sz w:val="28"/>
          <w:szCs w:val="36"/>
          <w:lang w:val="sv-SE"/>
        </w:rPr>
        <w:t xml:space="preserve">N </w:t>
      </w:r>
      <w:r w:rsidR="00DD484C">
        <w:rPr>
          <w:rFonts w:ascii="Times New Roman" w:hAnsi="Times New Roman" w:cs="Times New Roman"/>
          <w:b/>
          <w:bCs/>
          <w:sz w:val="28"/>
          <w:szCs w:val="36"/>
          <w:lang w:val="sv-SE"/>
        </w:rPr>
        <w:t>7</w:t>
      </w:r>
      <w:r w:rsidR="004C275F">
        <w:rPr>
          <w:rFonts w:ascii="Times New Roman" w:hAnsi="Times New Roman" w:cs="Times New Roman"/>
          <w:b/>
          <w:bCs/>
          <w:sz w:val="28"/>
          <w:szCs w:val="36"/>
          <w:lang w:val="sv-SE"/>
        </w:rPr>
        <w:t>. Uji Korelasi Pearson</w:t>
      </w:r>
    </w:p>
    <w:tbl>
      <w:tblPr>
        <w:tblW w:w="6516" w:type="dxa"/>
        <w:tblLook w:val="04A0" w:firstRow="1" w:lastRow="0" w:firstColumn="1" w:lastColumn="0" w:noHBand="0" w:noVBand="1"/>
      </w:tblPr>
      <w:tblGrid>
        <w:gridCol w:w="910"/>
        <w:gridCol w:w="2346"/>
        <w:gridCol w:w="1701"/>
        <w:gridCol w:w="1559"/>
      </w:tblGrid>
      <w:tr w:rsidR="00D2161D" w:rsidRPr="00D2161D" w14:paraId="56D416BE" w14:textId="77777777" w:rsidTr="00325651">
        <w:trPr>
          <w:trHeight w:val="276"/>
        </w:trPr>
        <w:tc>
          <w:tcPr>
            <w:tcW w:w="6516" w:type="dxa"/>
            <w:gridSpan w:val="4"/>
            <w:tcBorders>
              <w:top w:val="single" w:sz="4" w:space="0" w:color="auto"/>
              <w:left w:val="single" w:sz="4" w:space="0" w:color="auto"/>
              <w:bottom w:val="single" w:sz="4" w:space="0" w:color="auto"/>
              <w:right w:val="single" w:sz="4" w:space="0" w:color="auto"/>
            </w:tcBorders>
            <w:vAlign w:val="center"/>
            <w:hideMark/>
          </w:tcPr>
          <w:p w14:paraId="57E066C9" w14:textId="77777777" w:rsidR="00D2161D" w:rsidRPr="00D2161D" w:rsidRDefault="00D2161D" w:rsidP="00D2161D">
            <w:pPr>
              <w:spacing w:after="0" w:line="240" w:lineRule="auto"/>
              <w:jc w:val="center"/>
              <w:rPr>
                <w:rFonts w:ascii="Times New Roman" w:eastAsia="Times New Roman" w:hAnsi="Times New Roman" w:cs="Times New Roman"/>
                <w:b/>
                <w:bCs/>
                <w:color w:val="993300"/>
                <w:sz w:val="24"/>
                <w:szCs w:val="24"/>
              </w:rPr>
            </w:pPr>
            <w:r w:rsidRPr="00D2161D">
              <w:rPr>
                <w:rFonts w:ascii="Times New Roman" w:eastAsia="Times New Roman" w:hAnsi="Times New Roman" w:cs="Times New Roman"/>
                <w:b/>
                <w:bCs/>
                <w:color w:val="993300"/>
                <w:sz w:val="24"/>
                <w:szCs w:val="24"/>
              </w:rPr>
              <w:t>Correlations</w:t>
            </w:r>
          </w:p>
        </w:tc>
      </w:tr>
      <w:tr w:rsidR="004C0547" w:rsidRPr="00D2161D" w14:paraId="38E2C689" w14:textId="77777777" w:rsidTr="00325651">
        <w:trPr>
          <w:trHeight w:val="285"/>
        </w:trPr>
        <w:tc>
          <w:tcPr>
            <w:tcW w:w="3256" w:type="dxa"/>
            <w:gridSpan w:val="2"/>
            <w:tcBorders>
              <w:top w:val="single" w:sz="4" w:space="0" w:color="auto"/>
              <w:left w:val="single" w:sz="4" w:space="0" w:color="auto"/>
              <w:bottom w:val="single" w:sz="4" w:space="0" w:color="auto"/>
              <w:right w:val="single" w:sz="4" w:space="0" w:color="auto"/>
            </w:tcBorders>
            <w:vAlign w:val="bottom"/>
            <w:hideMark/>
          </w:tcPr>
          <w:p w14:paraId="21795C2E"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 </w:t>
            </w:r>
          </w:p>
        </w:tc>
        <w:tc>
          <w:tcPr>
            <w:tcW w:w="1701" w:type="dxa"/>
            <w:tcBorders>
              <w:top w:val="nil"/>
              <w:left w:val="nil"/>
              <w:bottom w:val="single" w:sz="4" w:space="0" w:color="auto"/>
              <w:right w:val="single" w:sz="4" w:space="0" w:color="auto"/>
            </w:tcBorders>
            <w:vAlign w:val="bottom"/>
            <w:hideMark/>
          </w:tcPr>
          <w:p w14:paraId="47D20C6E" w14:textId="77777777" w:rsidR="00D2161D" w:rsidRPr="00D2161D" w:rsidRDefault="00D2161D" w:rsidP="00D2161D">
            <w:pPr>
              <w:spacing w:after="0" w:line="240" w:lineRule="auto"/>
              <w:jc w:val="center"/>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Nilai HbA1c</w:t>
            </w:r>
          </w:p>
        </w:tc>
        <w:tc>
          <w:tcPr>
            <w:tcW w:w="1559" w:type="dxa"/>
            <w:tcBorders>
              <w:top w:val="nil"/>
              <w:left w:val="nil"/>
              <w:bottom w:val="single" w:sz="4" w:space="0" w:color="auto"/>
              <w:right w:val="single" w:sz="4" w:space="0" w:color="auto"/>
            </w:tcBorders>
            <w:vAlign w:val="bottom"/>
            <w:hideMark/>
          </w:tcPr>
          <w:p w14:paraId="6033A8E2" w14:textId="77777777" w:rsidR="00D2161D" w:rsidRPr="00D2161D" w:rsidRDefault="00D2161D" w:rsidP="00D2161D">
            <w:pPr>
              <w:spacing w:after="0" w:line="240" w:lineRule="auto"/>
              <w:jc w:val="center"/>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Nilai IAP</w:t>
            </w:r>
          </w:p>
        </w:tc>
      </w:tr>
      <w:tr w:rsidR="00BC2220" w:rsidRPr="00D2161D" w14:paraId="04780CC8" w14:textId="77777777" w:rsidTr="00325651">
        <w:trPr>
          <w:trHeight w:val="437"/>
        </w:trPr>
        <w:tc>
          <w:tcPr>
            <w:tcW w:w="910" w:type="dxa"/>
            <w:vMerge w:val="restart"/>
            <w:tcBorders>
              <w:top w:val="nil"/>
              <w:left w:val="single" w:sz="4" w:space="0" w:color="auto"/>
              <w:bottom w:val="single" w:sz="4" w:space="0" w:color="auto"/>
              <w:right w:val="single" w:sz="4" w:space="0" w:color="auto"/>
            </w:tcBorders>
            <w:shd w:val="clear" w:color="000000" w:fill="CCCCFF"/>
            <w:hideMark/>
          </w:tcPr>
          <w:p w14:paraId="6EE746D7"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Nilai HbA1c</w:t>
            </w:r>
          </w:p>
        </w:tc>
        <w:tc>
          <w:tcPr>
            <w:tcW w:w="2346" w:type="dxa"/>
            <w:tcBorders>
              <w:top w:val="nil"/>
              <w:left w:val="nil"/>
              <w:bottom w:val="single" w:sz="4" w:space="0" w:color="auto"/>
              <w:right w:val="single" w:sz="4" w:space="0" w:color="auto"/>
            </w:tcBorders>
            <w:shd w:val="clear" w:color="000000" w:fill="CCCCFF"/>
            <w:hideMark/>
          </w:tcPr>
          <w:p w14:paraId="3995947A"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Pearson Correlation</w:t>
            </w:r>
          </w:p>
        </w:tc>
        <w:tc>
          <w:tcPr>
            <w:tcW w:w="1701" w:type="dxa"/>
            <w:tcBorders>
              <w:top w:val="nil"/>
              <w:left w:val="nil"/>
              <w:bottom w:val="single" w:sz="4" w:space="0" w:color="auto"/>
              <w:right w:val="single" w:sz="4" w:space="0" w:color="auto"/>
            </w:tcBorders>
            <w:shd w:val="clear" w:color="000000" w:fill="FFFFFF"/>
            <w:noWrap/>
            <w:hideMark/>
          </w:tcPr>
          <w:p w14:paraId="3A6DD53A"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1</w:t>
            </w:r>
          </w:p>
        </w:tc>
        <w:tc>
          <w:tcPr>
            <w:tcW w:w="1559" w:type="dxa"/>
            <w:tcBorders>
              <w:top w:val="nil"/>
              <w:left w:val="nil"/>
              <w:bottom w:val="single" w:sz="4" w:space="0" w:color="auto"/>
              <w:right w:val="single" w:sz="4" w:space="0" w:color="auto"/>
            </w:tcBorders>
            <w:shd w:val="clear" w:color="000000" w:fill="FFFFFF"/>
            <w:noWrap/>
            <w:hideMark/>
          </w:tcPr>
          <w:p w14:paraId="2299E1CC"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0.167</w:t>
            </w:r>
          </w:p>
        </w:tc>
      </w:tr>
      <w:tr w:rsidR="00BC2220" w:rsidRPr="00D2161D" w14:paraId="70A40D25" w14:textId="77777777" w:rsidTr="00325651">
        <w:trPr>
          <w:trHeight w:val="285"/>
        </w:trPr>
        <w:tc>
          <w:tcPr>
            <w:tcW w:w="910" w:type="dxa"/>
            <w:vMerge/>
            <w:tcBorders>
              <w:top w:val="nil"/>
              <w:left w:val="single" w:sz="4" w:space="0" w:color="auto"/>
              <w:bottom w:val="single" w:sz="4" w:space="0" w:color="auto"/>
              <w:right w:val="single" w:sz="4" w:space="0" w:color="auto"/>
            </w:tcBorders>
            <w:vAlign w:val="center"/>
            <w:hideMark/>
          </w:tcPr>
          <w:p w14:paraId="0C8EF494"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p>
        </w:tc>
        <w:tc>
          <w:tcPr>
            <w:tcW w:w="2346" w:type="dxa"/>
            <w:tcBorders>
              <w:top w:val="nil"/>
              <w:left w:val="nil"/>
              <w:bottom w:val="single" w:sz="4" w:space="0" w:color="auto"/>
              <w:right w:val="single" w:sz="4" w:space="0" w:color="auto"/>
            </w:tcBorders>
            <w:shd w:val="clear" w:color="000000" w:fill="CCCCFF"/>
            <w:hideMark/>
          </w:tcPr>
          <w:p w14:paraId="634993C7"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Sig. (2-tailed)</w:t>
            </w:r>
          </w:p>
        </w:tc>
        <w:tc>
          <w:tcPr>
            <w:tcW w:w="1701" w:type="dxa"/>
            <w:tcBorders>
              <w:top w:val="nil"/>
              <w:left w:val="nil"/>
              <w:bottom w:val="single" w:sz="4" w:space="0" w:color="auto"/>
              <w:right w:val="single" w:sz="4" w:space="0" w:color="auto"/>
            </w:tcBorders>
            <w:shd w:val="clear" w:color="000000" w:fill="FFFFFF"/>
            <w:hideMark/>
          </w:tcPr>
          <w:p w14:paraId="18B7141C"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 </w:t>
            </w:r>
          </w:p>
        </w:tc>
        <w:tc>
          <w:tcPr>
            <w:tcW w:w="1559" w:type="dxa"/>
            <w:tcBorders>
              <w:top w:val="nil"/>
              <w:left w:val="nil"/>
              <w:bottom w:val="single" w:sz="4" w:space="0" w:color="auto"/>
              <w:right w:val="single" w:sz="4" w:space="0" w:color="auto"/>
            </w:tcBorders>
            <w:shd w:val="clear" w:color="000000" w:fill="FFFFFF"/>
            <w:noWrap/>
            <w:hideMark/>
          </w:tcPr>
          <w:p w14:paraId="428B2F58"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0.360</w:t>
            </w:r>
          </w:p>
        </w:tc>
      </w:tr>
      <w:tr w:rsidR="00BC2220" w:rsidRPr="00D2161D" w14:paraId="35F45566" w14:textId="77777777" w:rsidTr="00325651">
        <w:trPr>
          <w:trHeight w:val="285"/>
        </w:trPr>
        <w:tc>
          <w:tcPr>
            <w:tcW w:w="910" w:type="dxa"/>
            <w:vMerge/>
            <w:tcBorders>
              <w:top w:val="nil"/>
              <w:left w:val="single" w:sz="4" w:space="0" w:color="auto"/>
              <w:bottom w:val="single" w:sz="4" w:space="0" w:color="auto"/>
              <w:right w:val="single" w:sz="4" w:space="0" w:color="auto"/>
            </w:tcBorders>
            <w:vAlign w:val="center"/>
            <w:hideMark/>
          </w:tcPr>
          <w:p w14:paraId="60993DE6"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p>
        </w:tc>
        <w:tc>
          <w:tcPr>
            <w:tcW w:w="2346" w:type="dxa"/>
            <w:tcBorders>
              <w:top w:val="nil"/>
              <w:left w:val="nil"/>
              <w:bottom w:val="single" w:sz="4" w:space="0" w:color="auto"/>
              <w:right w:val="single" w:sz="4" w:space="0" w:color="auto"/>
            </w:tcBorders>
            <w:shd w:val="clear" w:color="000000" w:fill="CCCCFF"/>
            <w:hideMark/>
          </w:tcPr>
          <w:p w14:paraId="71E88B53"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N</w:t>
            </w:r>
          </w:p>
        </w:tc>
        <w:tc>
          <w:tcPr>
            <w:tcW w:w="1701" w:type="dxa"/>
            <w:tcBorders>
              <w:top w:val="nil"/>
              <w:left w:val="nil"/>
              <w:bottom w:val="single" w:sz="4" w:space="0" w:color="auto"/>
              <w:right w:val="single" w:sz="4" w:space="0" w:color="auto"/>
            </w:tcBorders>
            <w:shd w:val="clear" w:color="000000" w:fill="FFFFFF"/>
            <w:noWrap/>
            <w:hideMark/>
          </w:tcPr>
          <w:p w14:paraId="0135E924"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32</w:t>
            </w:r>
          </w:p>
        </w:tc>
        <w:tc>
          <w:tcPr>
            <w:tcW w:w="1559" w:type="dxa"/>
            <w:tcBorders>
              <w:top w:val="nil"/>
              <w:left w:val="nil"/>
              <w:bottom w:val="single" w:sz="4" w:space="0" w:color="auto"/>
              <w:right w:val="single" w:sz="4" w:space="0" w:color="auto"/>
            </w:tcBorders>
            <w:shd w:val="clear" w:color="000000" w:fill="FFFFFF"/>
            <w:noWrap/>
            <w:hideMark/>
          </w:tcPr>
          <w:p w14:paraId="0C3DB278"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32</w:t>
            </w:r>
          </w:p>
        </w:tc>
      </w:tr>
      <w:tr w:rsidR="00BC2220" w:rsidRPr="00D2161D" w14:paraId="3DBC1F7F" w14:textId="77777777" w:rsidTr="00325651">
        <w:trPr>
          <w:trHeight w:val="397"/>
        </w:trPr>
        <w:tc>
          <w:tcPr>
            <w:tcW w:w="910" w:type="dxa"/>
            <w:vMerge w:val="restart"/>
            <w:tcBorders>
              <w:top w:val="nil"/>
              <w:left w:val="single" w:sz="4" w:space="0" w:color="auto"/>
              <w:bottom w:val="single" w:sz="4" w:space="0" w:color="auto"/>
              <w:right w:val="single" w:sz="4" w:space="0" w:color="auto"/>
            </w:tcBorders>
            <w:shd w:val="clear" w:color="000000" w:fill="CCCCFF"/>
            <w:hideMark/>
          </w:tcPr>
          <w:p w14:paraId="797D0B0C"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Nilai IAP</w:t>
            </w:r>
          </w:p>
        </w:tc>
        <w:tc>
          <w:tcPr>
            <w:tcW w:w="2346" w:type="dxa"/>
            <w:tcBorders>
              <w:top w:val="nil"/>
              <w:left w:val="nil"/>
              <w:bottom w:val="single" w:sz="4" w:space="0" w:color="auto"/>
              <w:right w:val="single" w:sz="4" w:space="0" w:color="auto"/>
            </w:tcBorders>
            <w:shd w:val="clear" w:color="000000" w:fill="CCCCFF"/>
            <w:hideMark/>
          </w:tcPr>
          <w:p w14:paraId="4D1DBD8D"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Pearson Correlation</w:t>
            </w:r>
          </w:p>
        </w:tc>
        <w:tc>
          <w:tcPr>
            <w:tcW w:w="1701" w:type="dxa"/>
            <w:tcBorders>
              <w:top w:val="nil"/>
              <w:left w:val="nil"/>
              <w:bottom w:val="single" w:sz="4" w:space="0" w:color="auto"/>
              <w:right w:val="single" w:sz="4" w:space="0" w:color="auto"/>
            </w:tcBorders>
            <w:shd w:val="clear" w:color="000000" w:fill="FFFFFF"/>
            <w:noWrap/>
            <w:hideMark/>
          </w:tcPr>
          <w:p w14:paraId="08FD9D2C"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0.167</w:t>
            </w:r>
          </w:p>
        </w:tc>
        <w:tc>
          <w:tcPr>
            <w:tcW w:w="1559" w:type="dxa"/>
            <w:tcBorders>
              <w:top w:val="nil"/>
              <w:left w:val="nil"/>
              <w:bottom w:val="single" w:sz="4" w:space="0" w:color="auto"/>
              <w:right w:val="single" w:sz="4" w:space="0" w:color="auto"/>
            </w:tcBorders>
            <w:shd w:val="clear" w:color="000000" w:fill="FFFFFF"/>
            <w:noWrap/>
            <w:hideMark/>
          </w:tcPr>
          <w:p w14:paraId="04835763"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1</w:t>
            </w:r>
          </w:p>
        </w:tc>
      </w:tr>
      <w:tr w:rsidR="00BC2220" w:rsidRPr="00D2161D" w14:paraId="6903D7AF" w14:textId="77777777" w:rsidTr="00325651">
        <w:trPr>
          <w:trHeight w:val="285"/>
        </w:trPr>
        <w:tc>
          <w:tcPr>
            <w:tcW w:w="910" w:type="dxa"/>
            <w:vMerge/>
            <w:tcBorders>
              <w:top w:val="nil"/>
              <w:left w:val="single" w:sz="4" w:space="0" w:color="auto"/>
              <w:bottom w:val="single" w:sz="4" w:space="0" w:color="auto"/>
              <w:right w:val="single" w:sz="4" w:space="0" w:color="auto"/>
            </w:tcBorders>
            <w:vAlign w:val="center"/>
            <w:hideMark/>
          </w:tcPr>
          <w:p w14:paraId="75111D41"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p>
        </w:tc>
        <w:tc>
          <w:tcPr>
            <w:tcW w:w="2346" w:type="dxa"/>
            <w:tcBorders>
              <w:top w:val="nil"/>
              <w:left w:val="nil"/>
              <w:bottom w:val="single" w:sz="4" w:space="0" w:color="auto"/>
              <w:right w:val="single" w:sz="4" w:space="0" w:color="auto"/>
            </w:tcBorders>
            <w:shd w:val="clear" w:color="000000" w:fill="CCCCFF"/>
            <w:hideMark/>
          </w:tcPr>
          <w:p w14:paraId="2C9C49D0"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Sig. (2-tailed)</w:t>
            </w:r>
          </w:p>
        </w:tc>
        <w:tc>
          <w:tcPr>
            <w:tcW w:w="1701" w:type="dxa"/>
            <w:tcBorders>
              <w:top w:val="nil"/>
              <w:left w:val="nil"/>
              <w:bottom w:val="single" w:sz="4" w:space="0" w:color="auto"/>
              <w:right w:val="single" w:sz="4" w:space="0" w:color="auto"/>
            </w:tcBorders>
            <w:shd w:val="clear" w:color="000000" w:fill="FFFFFF"/>
            <w:noWrap/>
            <w:hideMark/>
          </w:tcPr>
          <w:p w14:paraId="02C88C81"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0.360</w:t>
            </w:r>
          </w:p>
        </w:tc>
        <w:tc>
          <w:tcPr>
            <w:tcW w:w="1559" w:type="dxa"/>
            <w:tcBorders>
              <w:top w:val="nil"/>
              <w:left w:val="nil"/>
              <w:bottom w:val="single" w:sz="4" w:space="0" w:color="auto"/>
              <w:right w:val="single" w:sz="4" w:space="0" w:color="auto"/>
            </w:tcBorders>
            <w:shd w:val="clear" w:color="000000" w:fill="FFFFFF"/>
            <w:hideMark/>
          </w:tcPr>
          <w:p w14:paraId="62C2DF78"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 </w:t>
            </w:r>
          </w:p>
        </w:tc>
      </w:tr>
      <w:tr w:rsidR="00BC2220" w:rsidRPr="00D2161D" w14:paraId="523560DA" w14:textId="77777777" w:rsidTr="00325651">
        <w:trPr>
          <w:trHeight w:val="285"/>
        </w:trPr>
        <w:tc>
          <w:tcPr>
            <w:tcW w:w="910" w:type="dxa"/>
            <w:vMerge/>
            <w:tcBorders>
              <w:top w:val="nil"/>
              <w:left w:val="single" w:sz="4" w:space="0" w:color="auto"/>
              <w:bottom w:val="single" w:sz="4" w:space="0" w:color="auto"/>
              <w:right w:val="single" w:sz="4" w:space="0" w:color="auto"/>
            </w:tcBorders>
            <w:vAlign w:val="center"/>
            <w:hideMark/>
          </w:tcPr>
          <w:p w14:paraId="5376444B"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p>
        </w:tc>
        <w:tc>
          <w:tcPr>
            <w:tcW w:w="2346" w:type="dxa"/>
            <w:tcBorders>
              <w:top w:val="nil"/>
              <w:left w:val="nil"/>
              <w:bottom w:val="single" w:sz="4" w:space="0" w:color="auto"/>
              <w:right w:val="single" w:sz="4" w:space="0" w:color="auto"/>
            </w:tcBorders>
            <w:shd w:val="clear" w:color="000000" w:fill="CCCCFF"/>
            <w:hideMark/>
          </w:tcPr>
          <w:p w14:paraId="7B26C46A" w14:textId="77777777" w:rsidR="00D2161D" w:rsidRPr="00D2161D" w:rsidRDefault="00D2161D" w:rsidP="00D2161D">
            <w:pPr>
              <w:spacing w:after="0" w:line="240" w:lineRule="auto"/>
              <w:rPr>
                <w:rFonts w:ascii="Times New Roman" w:eastAsia="Times New Roman" w:hAnsi="Times New Roman" w:cs="Times New Roman"/>
                <w:color w:val="333399"/>
                <w:sz w:val="24"/>
                <w:szCs w:val="24"/>
              </w:rPr>
            </w:pPr>
            <w:r w:rsidRPr="00D2161D">
              <w:rPr>
                <w:rFonts w:ascii="Times New Roman" w:eastAsia="Times New Roman" w:hAnsi="Times New Roman" w:cs="Times New Roman"/>
                <w:color w:val="333399"/>
                <w:sz w:val="24"/>
                <w:szCs w:val="24"/>
              </w:rPr>
              <w:t>N</w:t>
            </w:r>
          </w:p>
        </w:tc>
        <w:tc>
          <w:tcPr>
            <w:tcW w:w="1701" w:type="dxa"/>
            <w:tcBorders>
              <w:top w:val="nil"/>
              <w:left w:val="nil"/>
              <w:bottom w:val="single" w:sz="4" w:space="0" w:color="auto"/>
              <w:right w:val="single" w:sz="4" w:space="0" w:color="auto"/>
            </w:tcBorders>
            <w:shd w:val="clear" w:color="000000" w:fill="FFFFFF"/>
            <w:noWrap/>
            <w:hideMark/>
          </w:tcPr>
          <w:p w14:paraId="194A082D"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32</w:t>
            </w:r>
          </w:p>
        </w:tc>
        <w:tc>
          <w:tcPr>
            <w:tcW w:w="1559" w:type="dxa"/>
            <w:tcBorders>
              <w:top w:val="nil"/>
              <w:left w:val="nil"/>
              <w:bottom w:val="single" w:sz="4" w:space="0" w:color="auto"/>
              <w:right w:val="single" w:sz="4" w:space="0" w:color="auto"/>
            </w:tcBorders>
            <w:shd w:val="clear" w:color="000000" w:fill="FFFFFF"/>
            <w:noWrap/>
            <w:hideMark/>
          </w:tcPr>
          <w:p w14:paraId="48286EF4" w14:textId="77777777" w:rsidR="00D2161D" w:rsidRPr="00D2161D" w:rsidRDefault="00D2161D" w:rsidP="00D2161D">
            <w:pPr>
              <w:spacing w:after="0" w:line="240" w:lineRule="auto"/>
              <w:jc w:val="center"/>
              <w:rPr>
                <w:rFonts w:ascii="Times New Roman" w:eastAsia="Times New Roman" w:hAnsi="Times New Roman" w:cs="Times New Roman"/>
                <w:color w:val="993300"/>
                <w:sz w:val="24"/>
                <w:szCs w:val="24"/>
              </w:rPr>
            </w:pPr>
            <w:r w:rsidRPr="00D2161D">
              <w:rPr>
                <w:rFonts w:ascii="Times New Roman" w:eastAsia="Times New Roman" w:hAnsi="Times New Roman" w:cs="Times New Roman"/>
                <w:color w:val="993300"/>
                <w:sz w:val="24"/>
                <w:szCs w:val="24"/>
              </w:rPr>
              <w:t>32</w:t>
            </w:r>
          </w:p>
        </w:tc>
      </w:tr>
    </w:tbl>
    <w:p w14:paraId="39F8561E" w14:textId="77777777" w:rsidR="00D2161D" w:rsidRPr="00D2161D" w:rsidRDefault="00D2161D" w:rsidP="007F347A">
      <w:pPr>
        <w:rPr>
          <w:rFonts w:ascii="Times New Roman" w:hAnsi="Times New Roman" w:cs="Times New Roman"/>
          <w:b/>
          <w:bCs/>
          <w:sz w:val="28"/>
          <w:szCs w:val="36"/>
          <w:lang w:val="sv-SE"/>
        </w:rPr>
      </w:pPr>
    </w:p>
    <w:p w14:paraId="7EA8BACD" w14:textId="3F95B1C6" w:rsidR="00DE51EE" w:rsidRPr="00E46F24" w:rsidRDefault="00DE51EE" w:rsidP="007F347A">
      <w:pPr>
        <w:rPr>
          <w:rFonts w:ascii="Times New Roman" w:hAnsi="Times New Roman" w:cs="Times New Roman"/>
          <w:sz w:val="28"/>
          <w:szCs w:val="28"/>
          <w:lang w:val="sv-SE"/>
        </w:rPr>
      </w:pPr>
    </w:p>
    <w:p w14:paraId="4277D156" w14:textId="3E3786D2" w:rsidR="00DE51EE" w:rsidRPr="00E46F24" w:rsidRDefault="00DE51EE" w:rsidP="007F347A">
      <w:pPr>
        <w:rPr>
          <w:rFonts w:ascii="Times New Roman" w:hAnsi="Times New Roman" w:cs="Times New Roman"/>
          <w:sz w:val="28"/>
          <w:szCs w:val="28"/>
          <w:lang w:val="sv-SE"/>
        </w:rPr>
      </w:pPr>
    </w:p>
    <w:p w14:paraId="56EF3ACC" w14:textId="77777777" w:rsidR="00DE51EE" w:rsidRPr="00E46F24" w:rsidRDefault="00DE51EE" w:rsidP="007F347A">
      <w:pPr>
        <w:rPr>
          <w:rFonts w:ascii="Times New Roman" w:hAnsi="Times New Roman" w:cs="Times New Roman"/>
          <w:sz w:val="28"/>
          <w:szCs w:val="28"/>
          <w:lang w:val="sv-SE"/>
        </w:rPr>
      </w:pPr>
    </w:p>
    <w:p w14:paraId="1068D17F" w14:textId="787CD886" w:rsidR="00DE51EE" w:rsidRPr="00E46F24" w:rsidRDefault="00DE51EE" w:rsidP="007F347A">
      <w:pPr>
        <w:rPr>
          <w:rFonts w:ascii="Times New Roman" w:hAnsi="Times New Roman" w:cs="Times New Roman"/>
          <w:sz w:val="28"/>
          <w:szCs w:val="28"/>
          <w:lang w:val="sv-SE"/>
        </w:rPr>
      </w:pPr>
    </w:p>
    <w:p w14:paraId="615F25AD" w14:textId="013EDD5C" w:rsidR="00DE51EE" w:rsidRPr="00E46F24" w:rsidRDefault="00DE51EE" w:rsidP="007F347A">
      <w:pPr>
        <w:rPr>
          <w:rFonts w:ascii="Times New Roman" w:hAnsi="Times New Roman" w:cs="Times New Roman"/>
          <w:sz w:val="28"/>
          <w:szCs w:val="28"/>
          <w:lang w:val="sv-SE"/>
        </w:rPr>
      </w:pPr>
    </w:p>
    <w:p w14:paraId="09BCA90C" w14:textId="77777777" w:rsidR="00DE51EE" w:rsidRPr="00E46F24" w:rsidRDefault="00DE51EE" w:rsidP="007F347A">
      <w:pPr>
        <w:rPr>
          <w:rFonts w:ascii="Times New Roman" w:hAnsi="Times New Roman" w:cs="Times New Roman"/>
          <w:sz w:val="28"/>
          <w:szCs w:val="28"/>
          <w:lang w:val="sv-SE"/>
        </w:rPr>
      </w:pPr>
    </w:p>
    <w:p w14:paraId="1DC2F9CD" w14:textId="77777777" w:rsidR="00DE51EE" w:rsidRPr="00E46F24" w:rsidRDefault="00DE51EE" w:rsidP="007F347A">
      <w:pPr>
        <w:rPr>
          <w:rFonts w:ascii="Times New Roman" w:hAnsi="Times New Roman" w:cs="Times New Roman"/>
          <w:sz w:val="28"/>
          <w:szCs w:val="28"/>
          <w:lang w:val="sv-SE"/>
        </w:rPr>
      </w:pPr>
    </w:p>
    <w:p w14:paraId="73BC907F" w14:textId="66DDCA25" w:rsidR="007F347A" w:rsidRPr="00F13B44" w:rsidRDefault="002E05BA" w:rsidP="007A07F0">
      <w:pPr>
        <w:rPr>
          <w:rFonts w:ascii="Times New Roman" w:hAnsi="Times New Roman" w:cs="Times New Roman"/>
          <w:sz w:val="28"/>
          <w:szCs w:val="28"/>
          <w:lang w:val="sv-SE"/>
        </w:rPr>
      </w:pPr>
      <w:r>
        <w:rPr>
          <w:rFonts w:ascii="Times New Roman" w:hAnsi="Times New Roman" w:cs="Times New Roman"/>
          <w:sz w:val="28"/>
          <w:szCs w:val="28"/>
          <w:lang w:val="sv-SE"/>
        </w:rPr>
        <w:t xml:space="preserve"> </w:t>
      </w:r>
    </w:p>
    <w:sectPr w:rsidR="007F347A" w:rsidRPr="00F13B44" w:rsidSect="00642E16">
      <w:pgSz w:w="11906" w:h="16838" w:code="9"/>
      <w:pgMar w:top="2268" w:right="1701" w:bottom="1701" w:left="2268" w:header="1417" w:footer="1134" w:gutter="0"/>
      <w:pgNumType w:start="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FC092" w14:textId="77777777" w:rsidR="005648E4" w:rsidRPr="005F2C60" w:rsidRDefault="005648E4" w:rsidP="004B0935">
      <w:pPr>
        <w:spacing w:after="0" w:line="240" w:lineRule="auto"/>
      </w:pPr>
      <w:r w:rsidRPr="005F2C60">
        <w:separator/>
      </w:r>
    </w:p>
  </w:endnote>
  <w:endnote w:type="continuationSeparator" w:id="0">
    <w:p w14:paraId="734DBA5F" w14:textId="77777777" w:rsidR="005648E4" w:rsidRPr="005F2C60" w:rsidRDefault="005648E4" w:rsidP="004B0935">
      <w:pPr>
        <w:spacing w:after="0" w:line="240" w:lineRule="auto"/>
      </w:pPr>
      <w:r w:rsidRPr="005F2C60">
        <w:continuationSeparator/>
      </w:r>
    </w:p>
  </w:endnote>
  <w:endnote w:type="continuationNotice" w:id="1">
    <w:p w14:paraId="2EFD97DA" w14:textId="77777777" w:rsidR="005648E4" w:rsidRPr="005F2C60" w:rsidRDefault="00564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7562008"/>
      <w:docPartObj>
        <w:docPartGallery w:val="Page Numbers (Bottom of Page)"/>
        <w:docPartUnique/>
      </w:docPartObj>
    </w:sdtPr>
    <w:sdtEndPr/>
    <w:sdtContent>
      <w:p w14:paraId="1B409F42" w14:textId="3FC17DC7" w:rsidR="00A6636B" w:rsidRPr="005F2C60" w:rsidRDefault="005648E4" w:rsidP="00A6636B">
        <w:pPr>
          <w:pStyle w:val="Footer"/>
          <w:tabs>
            <w:tab w:val="clear" w:pos="4680"/>
          </w:tabs>
          <w:jc w:val="center"/>
        </w:pPr>
      </w:p>
    </w:sdtContent>
  </w:sdt>
  <w:p w14:paraId="78349BCE" w14:textId="77777777" w:rsidR="00A6636B" w:rsidRPr="005F2C60" w:rsidRDefault="00A6636B" w:rsidP="00A6636B">
    <w:pPr>
      <w:pStyle w:val="Footer"/>
      <w:tabs>
        <w:tab w:val="clear" w:pos="46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4171341"/>
      <w:docPartObj>
        <w:docPartGallery w:val="Page Numbers (Bottom of Page)"/>
        <w:docPartUnique/>
      </w:docPartObj>
    </w:sdtPr>
    <w:sdtEndPr>
      <w:rPr>
        <w:noProof/>
      </w:rPr>
    </w:sdtEndPr>
    <w:sdtContent>
      <w:p w14:paraId="3AD1C160" w14:textId="3A54EB67" w:rsidR="00642E16" w:rsidRDefault="00642E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C63CEB" w14:textId="77777777" w:rsidR="00721F4F" w:rsidRPr="005F2C60" w:rsidRDefault="00721F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69E7" w14:textId="6939F7FA" w:rsidR="00CE602F" w:rsidRPr="005F2C60" w:rsidRDefault="00CE602F" w:rsidP="00A6636B">
    <w:pPr>
      <w:pStyle w:val="Foote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6D724" w14:textId="77777777" w:rsidR="005648E4" w:rsidRPr="005F2C60" w:rsidRDefault="005648E4" w:rsidP="004B0935">
      <w:pPr>
        <w:spacing w:after="0" w:line="240" w:lineRule="auto"/>
      </w:pPr>
      <w:r w:rsidRPr="005F2C60">
        <w:separator/>
      </w:r>
    </w:p>
  </w:footnote>
  <w:footnote w:type="continuationSeparator" w:id="0">
    <w:p w14:paraId="79AA4B3F" w14:textId="77777777" w:rsidR="005648E4" w:rsidRPr="005F2C60" w:rsidRDefault="005648E4" w:rsidP="004B0935">
      <w:pPr>
        <w:spacing w:after="0" w:line="240" w:lineRule="auto"/>
      </w:pPr>
      <w:r w:rsidRPr="005F2C60">
        <w:continuationSeparator/>
      </w:r>
    </w:p>
  </w:footnote>
  <w:footnote w:type="continuationNotice" w:id="1">
    <w:p w14:paraId="7CC08C23" w14:textId="77777777" w:rsidR="005648E4" w:rsidRPr="005F2C60" w:rsidRDefault="00564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311591"/>
      <w:docPartObj>
        <w:docPartGallery w:val="Page Numbers (Top of Page)"/>
        <w:docPartUnique/>
      </w:docPartObj>
    </w:sdtPr>
    <w:sdtEndPr>
      <w:rPr>
        <w:noProof/>
      </w:rPr>
    </w:sdtEndPr>
    <w:sdtContent>
      <w:p w14:paraId="34E1AB8B" w14:textId="5E16CBCA" w:rsidR="00F55442" w:rsidRDefault="00F554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DB94341" w14:textId="77777777" w:rsidR="00AD2510" w:rsidRDefault="00AD2510" w:rsidP="0030436C">
    <w:pPr>
      <w:pStyle w:val="Header"/>
      <w:tabs>
        <w:tab w:val="clear" w:pos="46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B6C0" w14:textId="713F2651" w:rsidR="00AD2510" w:rsidRDefault="00AD2510" w:rsidP="0030436C">
    <w:pPr>
      <w:pStyle w:val="Header"/>
      <w:tabs>
        <w:tab w:val="clear" w:pos="468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4703114"/>
      <w:docPartObj>
        <w:docPartGallery w:val="Page Numbers (Top of Page)"/>
        <w:docPartUnique/>
      </w:docPartObj>
    </w:sdtPr>
    <w:sdtEndPr>
      <w:rPr>
        <w:noProof/>
      </w:rPr>
    </w:sdtEndPr>
    <w:sdtContent>
      <w:p w14:paraId="2026C1DF" w14:textId="146DEB6A" w:rsidR="00AA320B" w:rsidRDefault="00AA320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2440673" w14:textId="77777777" w:rsidR="00677492" w:rsidRPr="005F2C60" w:rsidRDefault="006774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61C9" w14:textId="77777777" w:rsidR="00187991" w:rsidRPr="00DF4B48" w:rsidRDefault="00187991" w:rsidP="00DF4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56B4"/>
    <w:multiLevelType w:val="hybridMultilevel"/>
    <w:tmpl w:val="15F2446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3B61AD"/>
    <w:multiLevelType w:val="hybridMultilevel"/>
    <w:tmpl w:val="DAB27B02"/>
    <w:lvl w:ilvl="0" w:tplc="5A6EA042">
      <w:start w:val="2"/>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C68B0"/>
    <w:multiLevelType w:val="hybridMultilevel"/>
    <w:tmpl w:val="30DCF1E8"/>
    <w:lvl w:ilvl="0" w:tplc="0421000F">
      <w:start w:val="1"/>
      <w:numFmt w:val="decimal"/>
      <w:lvlText w:val="%1."/>
      <w:lvlJc w:val="left"/>
      <w:pPr>
        <w:ind w:left="360" w:hanging="360"/>
      </w:pPr>
      <w:rPr>
        <w:rFonts w:hint="default"/>
      </w:rPr>
    </w:lvl>
    <w:lvl w:ilvl="1" w:tplc="04210011">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E107E8"/>
    <w:multiLevelType w:val="hybridMultilevel"/>
    <w:tmpl w:val="0ABE804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033AF0"/>
    <w:multiLevelType w:val="hybridMultilevel"/>
    <w:tmpl w:val="47E8EC9C"/>
    <w:lvl w:ilvl="0" w:tplc="A73C2148">
      <w:start w:val="2"/>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0C79EA"/>
    <w:multiLevelType w:val="hybridMultilevel"/>
    <w:tmpl w:val="CFAA32C4"/>
    <w:lvl w:ilvl="0" w:tplc="F9A0F590">
      <w:start w:val="6"/>
      <w:numFmt w:val="lowerLetter"/>
      <w:lvlText w:val="%1."/>
      <w:lvlJc w:val="left"/>
      <w:pPr>
        <w:ind w:left="114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8780FA2"/>
    <w:multiLevelType w:val="hybridMultilevel"/>
    <w:tmpl w:val="6F381514"/>
    <w:lvl w:ilvl="0" w:tplc="FFFFFFFF">
      <w:start w:val="1"/>
      <w:numFmt w:val="low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 w15:restartNumberingAfterBreak="0">
    <w:nsid w:val="08956041"/>
    <w:multiLevelType w:val="hybridMultilevel"/>
    <w:tmpl w:val="E93A0C3E"/>
    <w:lvl w:ilvl="0" w:tplc="0421000F">
      <w:start w:val="1"/>
      <w:numFmt w:val="decimal"/>
      <w:lvlText w:val="%1."/>
      <w:lvlJc w:val="left"/>
      <w:pPr>
        <w:ind w:left="-122" w:hanging="360"/>
      </w:pPr>
      <w:rPr>
        <w:b w:val="0"/>
        <w:bCs w:val="0"/>
      </w:rPr>
    </w:lvl>
    <w:lvl w:ilvl="1" w:tplc="0421000F">
      <w:start w:val="1"/>
      <w:numFmt w:val="decimal"/>
      <w:lvlText w:val="%2."/>
      <w:lvlJc w:val="left"/>
      <w:pPr>
        <w:ind w:left="598" w:hanging="360"/>
      </w:pPr>
    </w:lvl>
    <w:lvl w:ilvl="2" w:tplc="0409001B">
      <w:start w:val="1"/>
      <w:numFmt w:val="lowerRoman"/>
      <w:lvlText w:val="%3."/>
      <w:lvlJc w:val="right"/>
      <w:pPr>
        <w:ind w:left="1318" w:hanging="180"/>
      </w:pPr>
    </w:lvl>
    <w:lvl w:ilvl="3" w:tplc="E20A470E">
      <w:start w:val="7"/>
      <w:numFmt w:val="bullet"/>
      <w:lvlText w:val=""/>
      <w:lvlJc w:val="left"/>
      <w:pPr>
        <w:ind w:left="2038" w:hanging="360"/>
      </w:pPr>
      <w:rPr>
        <w:rFonts w:ascii="Wingdings" w:eastAsiaTheme="minorEastAsia" w:hAnsi="Wingdings" w:cs="Times New Roman" w:hint="default"/>
      </w:rPr>
    </w:lvl>
    <w:lvl w:ilvl="4" w:tplc="04090019" w:tentative="1">
      <w:start w:val="1"/>
      <w:numFmt w:val="lowerLetter"/>
      <w:lvlText w:val="%5."/>
      <w:lvlJc w:val="left"/>
      <w:pPr>
        <w:ind w:left="2758" w:hanging="360"/>
      </w:pPr>
    </w:lvl>
    <w:lvl w:ilvl="5" w:tplc="0409001B" w:tentative="1">
      <w:start w:val="1"/>
      <w:numFmt w:val="lowerRoman"/>
      <w:lvlText w:val="%6."/>
      <w:lvlJc w:val="right"/>
      <w:pPr>
        <w:ind w:left="3478" w:hanging="180"/>
      </w:pPr>
    </w:lvl>
    <w:lvl w:ilvl="6" w:tplc="0409000F" w:tentative="1">
      <w:start w:val="1"/>
      <w:numFmt w:val="decimal"/>
      <w:lvlText w:val="%7."/>
      <w:lvlJc w:val="left"/>
      <w:pPr>
        <w:ind w:left="4198" w:hanging="360"/>
      </w:pPr>
    </w:lvl>
    <w:lvl w:ilvl="7" w:tplc="04090019" w:tentative="1">
      <w:start w:val="1"/>
      <w:numFmt w:val="lowerLetter"/>
      <w:lvlText w:val="%8."/>
      <w:lvlJc w:val="left"/>
      <w:pPr>
        <w:ind w:left="4918" w:hanging="360"/>
      </w:pPr>
    </w:lvl>
    <w:lvl w:ilvl="8" w:tplc="0409001B" w:tentative="1">
      <w:start w:val="1"/>
      <w:numFmt w:val="lowerRoman"/>
      <w:lvlText w:val="%9."/>
      <w:lvlJc w:val="right"/>
      <w:pPr>
        <w:ind w:left="5638" w:hanging="180"/>
      </w:pPr>
    </w:lvl>
  </w:abstractNum>
  <w:abstractNum w:abstractNumId="8" w15:restartNumberingAfterBreak="0">
    <w:nsid w:val="0AE05DEE"/>
    <w:multiLevelType w:val="hybridMultilevel"/>
    <w:tmpl w:val="834EC732"/>
    <w:lvl w:ilvl="0" w:tplc="8744CEB4">
      <w:start w:val="2"/>
      <w:numFmt w:val="decimal"/>
      <w:lvlText w:val="%1."/>
      <w:lvlJc w:val="left"/>
      <w:pPr>
        <w:ind w:left="-122"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821FF1"/>
    <w:multiLevelType w:val="hybridMultilevel"/>
    <w:tmpl w:val="5E2C2E9E"/>
    <w:lvl w:ilvl="0" w:tplc="B01A6768">
      <w:start w:val="1"/>
      <w:numFmt w:val="decimal"/>
      <w:lvlText w:val="%1."/>
      <w:lvlJc w:val="left"/>
      <w:pPr>
        <w:ind w:left="360" w:hanging="360"/>
      </w:pPr>
      <w:rPr>
        <w:rFonts w:ascii="Times New Roman" w:eastAsiaTheme="minorEastAsia" w:hAnsi="Times New Roman"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4E337D"/>
    <w:multiLevelType w:val="hybridMultilevel"/>
    <w:tmpl w:val="96863B6A"/>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rPr>
        <w:rFonts w:ascii="Times New Roman" w:eastAsia="Times New Roman" w:hAnsi="Times New Roman" w:cs="Times New Roman"/>
      </w:r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ascii="Times New Roman" w:eastAsia="Times New Roman" w:hAnsi="Times New Roman" w:cs="Times New Roman"/>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D5D6149"/>
    <w:multiLevelType w:val="hybridMultilevel"/>
    <w:tmpl w:val="585E6C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2B3684"/>
    <w:multiLevelType w:val="hybridMultilevel"/>
    <w:tmpl w:val="4776D5E0"/>
    <w:lvl w:ilvl="0" w:tplc="0421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1BD2A43"/>
    <w:multiLevelType w:val="hybridMultilevel"/>
    <w:tmpl w:val="F364E122"/>
    <w:lvl w:ilvl="0" w:tplc="04210011">
      <w:start w:val="1"/>
      <w:numFmt w:val="decimal"/>
      <w:lvlText w:val="%1)"/>
      <w:lvlJc w:val="left"/>
      <w:pPr>
        <w:ind w:left="1506" w:hanging="360"/>
      </w:pPr>
    </w:lvl>
    <w:lvl w:ilvl="1" w:tplc="04090019">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4" w15:restartNumberingAfterBreak="0">
    <w:nsid w:val="134867A1"/>
    <w:multiLevelType w:val="hybridMultilevel"/>
    <w:tmpl w:val="A1C8095E"/>
    <w:lvl w:ilvl="0" w:tplc="3A821ED0">
      <w:start w:val="1"/>
      <w:numFmt w:val="lowerLetter"/>
      <w:lvlText w:val="%1."/>
      <w:lvlJc w:val="left"/>
      <w:pPr>
        <w:ind w:left="1080" w:hanging="360"/>
      </w:pPr>
      <w:rPr>
        <w:rFonts w:hint="default"/>
        <w:b w:val="0"/>
        <w:bCs w:val="0"/>
        <w:w w:val="99"/>
        <w:sz w:val="24"/>
        <w:szCs w:val="24"/>
        <w:lang w:val="id"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3B77E54"/>
    <w:multiLevelType w:val="hybridMultilevel"/>
    <w:tmpl w:val="51BCF36C"/>
    <w:lvl w:ilvl="0" w:tplc="6512FA4E">
      <w:start w:val="3"/>
      <w:numFmt w:val="decimal"/>
      <w:lvlText w:val="%1."/>
      <w:lvlJc w:val="left"/>
      <w:pPr>
        <w:ind w:left="36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14C44C8F"/>
    <w:multiLevelType w:val="hybridMultilevel"/>
    <w:tmpl w:val="42BEC768"/>
    <w:lvl w:ilvl="0" w:tplc="0421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5BA2913"/>
    <w:multiLevelType w:val="hybridMultilevel"/>
    <w:tmpl w:val="84BE07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7374189"/>
    <w:multiLevelType w:val="hybridMultilevel"/>
    <w:tmpl w:val="78EEA1E2"/>
    <w:lvl w:ilvl="0" w:tplc="FFFFFFFF">
      <w:start w:val="1"/>
      <w:numFmt w:val="decimal"/>
      <w:lvlText w:val="%1."/>
      <w:lvlJc w:val="left"/>
      <w:pPr>
        <w:ind w:left="-122" w:hanging="360"/>
      </w:pPr>
      <w:rPr>
        <w:b w:val="0"/>
        <w:bCs w:val="0"/>
      </w:rPr>
    </w:lvl>
    <w:lvl w:ilvl="1" w:tplc="FFFFFFFF">
      <w:start w:val="1"/>
      <w:numFmt w:val="decimal"/>
      <w:lvlText w:val="%2."/>
      <w:lvlJc w:val="left"/>
      <w:pPr>
        <w:ind w:left="598" w:hanging="360"/>
      </w:pPr>
    </w:lvl>
    <w:lvl w:ilvl="2" w:tplc="FFFFFFFF">
      <w:start w:val="1"/>
      <w:numFmt w:val="lowerRoman"/>
      <w:lvlText w:val="%3."/>
      <w:lvlJc w:val="right"/>
      <w:pPr>
        <w:ind w:left="1318" w:hanging="180"/>
      </w:pPr>
    </w:lvl>
    <w:lvl w:ilvl="3" w:tplc="FFFFFFFF">
      <w:start w:val="7"/>
      <w:numFmt w:val="bullet"/>
      <w:lvlText w:val=""/>
      <w:lvlJc w:val="left"/>
      <w:pPr>
        <w:ind w:left="2038" w:hanging="360"/>
      </w:pPr>
      <w:rPr>
        <w:rFonts w:ascii="Wingdings" w:eastAsiaTheme="minorEastAsia" w:hAnsi="Wingdings" w:cs="Times New Roman" w:hint="default"/>
      </w:rPr>
    </w:lvl>
    <w:lvl w:ilvl="4" w:tplc="FFFFFFFF" w:tentative="1">
      <w:start w:val="1"/>
      <w:numFmt w:val="lowerLetter"/>
      <w:lvlText w:val="%5."/>
      <w:lvlJc w:val="left"/>
      <w:pPr>
        <w:ind w:left="2758" w:hanging="360"/>
      </w:pPr>
    </w:lvl>
    <w:lvl w:ilvl="5" w:tplc="FFFFFFFF" w:tentative="1">
      <w:start w:val="1"/>
      <w:numFmt w:val="lowerRoman"/>
      <w:lvlText w:val="%6."/>
      <w:lvlJc w:val="right"/>
      <w:pPr>
        <w:ind w:left="3478" w:hanging="180"/>
      </w:pPr>
    </w:lvl>
    <w:lvl w:ilvl="6" w:tplc="FFFFFFFF" w:tentative="1">
      <w:start w:val="1"/>
      <w:numFmt w:val="decimal"/>
      <w:lvlText w:val="%7."/>
      <w:lvlJc w:val="left"/>
      <w:pPr>
        <w:ind w:left="4198" w:hanging="360"/>
      </w:pPr>
    </w:lvl>
    <w:lvl w:ilvl="7" w:tplc="FFFFFFFF" w:tentative="1">
      <w:start w:val="1"/>
      <w:numFmt w:val="lowerLetter"/>
      <w:lvlText w:val="%8."/>
      <w:lvlJc w:val="left"/>
      <w:pPr>
        <w:ind w:left="4918" w:hanging="360"/>
      </w:pPr>
    </w:lvl>
    <w:lvl w:ilvl="8" w:tplc="FFFFFFFF" w:tentative="1">
      <w:start w:val="1"/>
      <w:numFmt w:val="lowerRoman"/>
      <w:lvlText w:val="%9."/>
      <w:lvlJc w:val="right"/>
      <w:pPr>
        <w:ind w:left="5638" w:hanging="180"/>
      </w:pPr>
    </w:lvl>
  </w:abstractNum>
  <w:abstractNum w:abstractNumId="19" w15:restartNumberingAfterBreak="0">
    <w:nsid w:val="17942EAC"/>
    <w:multiLevelType w:val="hybridMultilevel"/>
    <w:tmpl w:val="A6B299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56420C"/>
    <w:multiLevelType w:val="hybridMultilevel"/>
    <w:tmpl w:val="BD86558A"/>
    <w:lvl w:ilvl="0" w:tplc="02586B8A">
      <w:start w:val="1"/>
      <w:numFmt w:val="lowerLetter"/>
      <w:lvlText w:val="%1."/>
      <w:lvlJc w:val="left"/>
      <w:pPr>
        <w:ind w:left="1074" w:hanging="360"/>
      </w:pPr>
      <w:rPr>
        <w:i w:val="0"/>
        <w:iCs w:val="0"/>
      </w:rPr>
    </w:lvl>
    <w:lvl w:ilvl="1" w:tplc="FFFFFFFF">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21" w15:restartNumberingAfterBreak="0">
    <w:nsid w:val="18C16309"/>
    <w:multiLevelType w:val="hybridMultilevel"/>
    <w:tmpl w:val="3696893E"/>
    <w:lvl w:ilvl="0" w:tplc="2C52B9B8">
      <w:start w:val="4"/>
      <w:numFmt w:val="decimal"/>
      <w:lvlText w:val="%1."/>
      <w:lvlJc w:val="left"/>
      <w:pPr>
        <w:ind w:left="720"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2" w15:restartNumberingAfterBreak="0">
    <w:nsid w:val="1D446153"/>
    <w:multiLevelType w:val="hybridMultilevel"/>
    <w:tmpl w:val="69A434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717DD2"/>
    <w:multiLevelType w:val="hybridMultilevel"/>
    <w:tmpl w:val="30DCF1E8"/>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CA4669"/>
    <w:multiLevelType w:val="hybridMultilevel"/>
    <w:tmpl w:val="B1EC316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C50564"/>
    <w:multiLevelType w:val="hybridMultilevel"/>
    <w:tmpl w:val="02E209EA"/>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6733D2B"/>
    <w:multiLevelType w:val="hybridMultilevel"/>
    <w:tmpl w:val="3A9A7A60"/>
    <w:lvl w:ilvl="0" w:tplc="51B0620C">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9236505"/>
    <w:multiLevelType w:val="hybridMultilevel"/>
    <w:tmpl w:val="5C2A3280"/>
    <w:lvl w:ilvl="0" w:tplc="0421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B691E85"/>
    <w:multiLevelType w:val="hybridMultilevel"/>
    <w:tmpl w:val="E1FC2692"/>
    <w:lvl w:ilvl="0" w:tplc="FFFFFFFF">
      <w:start w:val="1"/>
      <w:numFmt w:val="decimal"/>
      <w:lvlText w:val="%1."/>
      <w:lvlJc w:val="left"/>
      <w:pPr>
        <w:ind w:left="1077" w:hanging="360"/>
      </w:pPr>
      <w:rPr>
        <w:b w:val="0"/>
        <w:bCs w:val="0"/>
      </w:rPr>
    </w:lvl>
    <w:lvl w:ilvl="1" w:tplc="FFFFFFFF">
      <w:start w:val="1"/>
      <w:numFmt w:val="decimal"/>
      <w:lvlText w:val="%2."/>
      <w:lvlJc w:val="left"/>
      <w:pPr>
        <w:ind w:left="1797" w:hanging="360"/>
      </w:pPr>
    </w:lvl>
    <w:lvl w:ilvl="2" w:tplc="FFFFFFFF">
      <w:start w:val="1"/>
      <w:numFmt w:val="lowerRoman"/>
      <w:lvlText w:val="%3."/>
      <w:lvlJc w:val="right"/>
      <w:pPr>
        <w:ind w:left="2517" w:hanging="180"/>
      </w:pPr>
    </w:lvl>
    <w:lvl w:ilvl="3" w:tplc="FFFFFFFF">
      <w:start w:val="7"/>
      <w:numFmt w:val="bullet"/>
      <w:lvlText w:val=""/>
      <w:lvlJc w:val="left"/>
      <w:pPr>
        <w:ind w:left="3237" w:hanging="360"/>
      </w:pPr>
      <w:rPr>
        <w:rFonts w:ascii="Wingdings" w:eastAsiaTheme="minorEastAsia" w:hAnsi="Wingdings" w:cs="Times New Roman" w:hint="default"/>
      </w:r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9" w15:restartNumberingAfterBreak="0">
    <w:nsid w:val="2D6064DB"/>
    <w:multiLevelType w:val="hybridMultilevel"/>
    <w:tmpl w:val="F3186D78"/>
    <w:lvl w:ilvl="0" w:tplc="14B82A3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D6957AC"/>
    <w:multiLevelType w:val="hybridMultilevel"/>
    <w:tmpl w:val="D77648DC"/>
    <w:lvl w:ilvl="0" w:tplc="71B8F8C0">
      <w:start w:val="1"/>
      <w:numFmt w:val="lowerLetter"/>
      <w:lvlText w:val="%1."/>
      <w:lvlJc w:val="left"/>
      <w:pPr>
        <w:ind w:left="1074" w:hanging="360"/>
      </w:pPr>
      <w:rPr>
        <w:i w:val="0"/>
        <w:iCs w:val="0"/>
      </w:rPr>
    </w:lvl>
    <w:lvl w:ilvl="1" w:tplc="04090019">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1" w15:restartNumberingAfterBreak="0">
    <w:nsid w:val="2F353550"/>
    <w:multiLevelType w:val="hybridMultilevel"/>
    <w:tmpl w:val="CFA8EE9C"/>
    <w:lvl w:ilvl="0" w:tplc="04210019">
      <w:start w:val="1"/>
      <w:numFmt w:val="lowerLetter"/>
      <w:lvlText w:val="%1."/>
      <w:lvlJc w:val="left"/>
      <w:pPr>
        <w:ind w:left="1074" w:hanging="360"/>
      </w:p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32" w15:restartNumberingAfterBreak="0">
    <w:nsid w:val="30B9633A"/>
    <w:multiLevelType w:val="hybridMultilevel"/>
    <w:tmpl w:val="54247BF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4C47EB7"/>
    <w:multiLevelType w:val="hybridMultilevel"/>
    <w:tmpl w:val="07964A2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9552872"/>
    <w:multiLevelType w:val="hybridMultilevel"/>
    <w:tmpl w:val="8AEC0B88"/>
    <w:lvl w:ilvl="0" w:tplc="AD10DAA4">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774650"/>
    <w:multiLevelType w:val="hybridMultilevel"/>
    <w:tmpl w:val="5C2C6420"/>
    <w:lvl w:ilvl="0" w:tplc="3E6E8754">
      <w:start w:val="6"/>
      <w:numFmt w:val="decimal"/>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36" w15:restartNumberingAfterBreak="0">
    <w:nsid w:val="3BA152D9"/>
    <w:multiLevelType w:val="hybridMultilevel"/>
    <w:tmpl w:val="39B8B71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DA36062"/>
    <w:multiLevelType w:val="hybridMultilevel"/>
    <w:tmpl w:val="0D4208F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FF0199C"/>
    <w:multiLevelType w:val="hybridMultilevel"/>
    <w:tmpl w:val="4EBCD35E"/>
    <w:lvl w:ilvl="0" w:tplc="1400B2E4">
      <w:start w:val="4"/>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2913F0"/>
    <w:multiLevelType w:val="hybridMultilevel"/>
    <w:tmpl w:val="29E45914"/>
    <w:lvl w:ilvl="0" w:tplc="914CB442">
      <w:start w:val="5"/>
      <w:numFmt w:val="upperLetter"/>
      <w:lvlText w:val="%1."/>
      <w:lvlJc w:val="left"/>
      <w:pPr>
        <w:ind w:left="720"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0" w15:restartNumberingAfterBreak="0">
    <w:nsid w:val="40924FDE"/>
    <w:multiLevelType w:val="hybridMultilevel"/>
    <w:tmpl w:val="3AF099B8"/>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5B57526"/>
    <w:multiLevelType w:val="hybridMultilevel"/>
    <w:tmpl w:val="AC2E10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8C6BB7"/>
    <w:multiLevelType w:val="hybridMultilevel"/>
    <w:tmpl w:val="3AF099B8"/>
    <w:lvl w:ilvl="0" w:tplc="0421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8CF6AC8"/>
    <w:multiLevelType w:val="hybridMultilevel"/>
    <w:tmpl w:val="6C80EB66"/>
    <w:lvl w:ilvl="0" w:tplc="0421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9B906BD"/>
    <w:multiLevelType w:val="hybridMultilevel"/>
    <w:tmpl w:val="5114F0C8"/>
    <w:lvl w:ilvl="0" w:tplc="7EDE712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BBD54E5"/>
    <w:multiLevelType w:val="multilevel"/>
    <w:tmpl w:val="1BCE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4003EC"/>
    <w:multiLevelType w:val="hybridMultilevel"/>
    <w:tmpl w:val="510806EA"/>
    <w:lvl w:ilvl="0" w:tplc="4566B166">
      <w:start w:val="4"/>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444AF5"/>
    <w:multiLevelType w:val="hybridMultilevel"/>
    <w:tmpl w:val="A6B2999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61218D"/>
    <w:multiLevelType w:val="hybridMultilevel"/>
    <w:tmpl w:val="C28AD7C6"/>
    <w:lvl w:ilvl="0" w:tplc="46767D34">
      <w:start w:val="10"/>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E9453B2"/>
    <w:multiLevelType w:val="hybridMultilevel"/>
    <w:tmpl w:val="47644E68"/>
    <w:lvl w:ilvl="0" w:tplc="0421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F1E7134"/>
    <w:multiLevelType w:val="hybridMultilevel"/>
    <w:tmpl w:val="D3C6CD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02C5CF8"/>
    <w:multiLevelType w:val="hybridMultilevel"/>
    <w:tmpl w:val="D598C8A6"/>
    <w:lvl w:ilvl="0" w:tplc="3A821ED0">
      <w:start w:val="1"/>
      <w:numFmt w:val="lowerLetter"/>
      <w:lvlText w:val="%1."/>
      <w:lvlJc w:val="left"/>
      <w:pPr>
        <w:ind w:left="644" w:hanging="360"/>
      </w:pPr>
      <w:rPr>
        <w:rFonts w:hint="default"/>
        <w:b w:val="0"/>
        <w:bCs w:val="0"/>
        <w:w w:val="99"/>
        <w:sz w:val="24"/>
        <w:szCs w:val="24"/>
        <w:lang w:val="id" w:eastAsia="en-US"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176615A"/>
    <w:multiLevelType w:val="hybridMultilevel"/>
    <w:tmpl w:val="7B32B700"/>
    <w:lvl w:ilvl="0" w:tplc="C522357E">
      <w:start w:val="1"/>
      <w:numFmt w:val="upp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52BB1D5B"/>
    <w:multiLevelType w:val="hybridMultilevel"/>
    <w:tmpl w:val="BEB83D32"/>
    <w:lvl w:ilvl="0" w:tplc="3A821ED0">
      <w:start w:val="1"/>
      <w:numFmt w:val="lowerLetter"/>
      <w:lvlText w:val="%1."/>
      <w:lvlJc w:val="left"/>
      <w:pPr>
        <w:ind w:left="1080" w:hanging="360"/>
      </w:pPr>
      <w:rPr>
        <w:rFonts w:hint="default"/>
        <w:b w:val="0"/>
        <w:bCs w:val="0"/>
        <w:w w:val="99"/>
        <w:sz w:val="24"/>
        <w:szCs w:val="24"/>
        <w:lang w:val="id"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65D77B6"/>
    <w:multiLevelType w:val="hybridMultilevel"/>
    <w:tmpl w:val="E1FC2692"/>
    <w:lvl w:ilvl="0" w:tplc="FFFFFFFF">
      <w:start w:val="1"/>
      <w:numFmt w:val="decimal"/>
      <w:lvlText w:val="%1."/>
      <w:lvlJc w:val="left"/>
      <w:pPr>
        <w:ind w:left="1077" w:hanging="360"/>
      </w:pPr>
      <w:rPr>
        <w:b w:val="0"/>
        <w:bCs w:val="0"/>
      </w:rPr>
    </w:lvl>
    <w:lvl w:ilvl="1" w:tplc="FFFFFFFF">
      <w:start w:val="1"/>
      <w:numFmt w:val="decimal"/>
      <w:lvlText w:val="%2."/>
      <w:lvlJc w:val="left"/>
      <w:pPr>
        <w:ind w:left="1797" w:hanging="360"/>
      </w:pPr>
    </w:lvl>
    <w:lvl w:ilvl="2" w:tplc="FFFFFFFF">
      <w:start w:val="1"/>
      <w:numFmt w:val="lowerRoman"/>
      <w:lvlText w:val="%3."/>
      <w:lvlJc w:val="right"/>
      <w:pPr>
        <w:ind w:left="2517" w:hanging="180"/>
      </w:pPr>
    </w:lvl>
    <w:lvl w:ilvl="3" w:tplc="FFFFFFFF">
      <w:start w:val="7"/>
      <w:numFmt w:val="bullet"/>
      <w:lvlText w:val=""/>
      <w:lvlJc w:val="left"/>
      <w:pPr>
        <w:ind w:left="3237" w:hanging="360"/>
      </w:pPr>
      <w:rPr>
        <w:rFonts w:ascii="Wingdings" w:eastAsiaTheme="minorEastAsia" w:hAnsi="Wingdings" w:cs="Times New Roman" w:hint="default"/>
      </w:r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5" w15:restartNumberingAfterBreak="0">
    <w:nsid w:val="56803204"/>
    <w:multiLevelType w:val="hybridMultilevel"/>
    <w:tmpl w:val="48B2217E"/>
    <w:lvl w:ilvl="0" w:tplc="FFFFFFFF">
      <w:start w:val="1"/>
      <w:numFmt w:val="decimal"/>
      <w:lvlText w:val="%1."/>
      <w:lvlJc w:val="left"/>
      <w:pPr>
        <w:ind w:left="1431" w:hanging="360"/>
      </w:pPr>
    </w:lvl>
    <w:lvl w:ilvl="1" w:tplc="FFFFFFFF">
      <w:start w:val="1"/>
      <w:numFmt w:val="lowerLetter"/>
      <w:lvlText w:val="%2."/>
      <w:lvlJc w:val="left"/>
      <w:pPr>
        <w:ind w:left="2151" w:hanging="360"/>
      </w:pPr>
    </w:lvl>
    <w:lvl w:ilvl="2" w:tplc="FFFFFFFF" w:tentative="1">
      <w:start w:val="1"/>
      <w:numFmt w:val="lowerRoman"/>
      <w:lvlText w:val="%3."/>
      <w:lvlJc w:val="right"/>
      <w:pPr>
        <w:ind w:left="2871" w:hanging="180"/>
      </w:pPr>
    </w:lvl>
    <w:lvl w:ilvl="3" w:tplc="FFFFFFFF" w:tentative="1">
      <w:start w:val="1"/>
      <w:numFmt w:val="decimal"/>
      <w:lvlText w:val="%4."/>
      <w:lvlJc w:val="left"/>
      <w:pPr>
        <w:ind w:left="3591" w:hanging="360"/>
      </w:pPr>
    </w:lvl>
    <w:lvl w:ilvl="4" w:tplc="FFFFFFFF" w:tentative="1">
      <w:start w:val="1"/>
      <w:numFmt w:val="lowerLetter"/>
      <w:lvlText w:val="%5."/>
      <w:lvlJc w:val="left"/>
      <w:pPr>
        <w:ind w:left="4311" w:hanging="360"/>
      </w:pPr>
    </w:lvl>
    <w:lvl w:ilvl="5" w:tplc="FFFFFFFF" w:tentative="1">
      <w:start w:val="1"/>
      <w:numFmt w:val="lowerRoman"/>
      <w:lvlText w:val="%6."/>
      <w:lvlJc w:val="right"/>
      <w:pPr>
        <w:ind w:left="5031" w:hanging="180"/>
      </w:pPr>
    </w:lvl>
    <w:lvl w:ilvl="6" w:tplc="FFFFFFFF" w:tentative="1">
      <w:start w:val="1"/>
      <w:numFmt w:val="decimal"/>
      <w:lvlText w:val="%7."/>
      <w:lvlJc w:val="left"/>
      <w:pPr>
        <w:ind w:left="5751" w:hanging="360"/>
      </w:pPr>
    </w:lvl>
    <w:lvl w:ilvl="7" w:tplc="FFFFFFFF" w:tentative="1">
      <w:start w:val="1"/>
      <w:numFmt w:val="lowerLetter"/>
      <w:lvlText w:val="%8."/>
      <w:lvlJc w:val="left"/>
      <w:pPr>
        <w:ind w:left="6471" w:hanging="360"/>
      </w:pPr>
    </w:lvl>
    <w:lvl w:ilvl="8" w:tplc="FFFFFFFF" w:tentative="1">
      <w:start w:val="1"/>
      <w:numFmt w:val="lowerRoman"/>
      <w:lvlText w:val="%9."/>
      <w:lvlJc w:val="right"/>
      <w:pPr>
        <w:ind w:left="7191" w:hanging="180"/>
      </w:pPr>
    </w:lvl>
  </w:abstractNum>
  <w:abstractNum w:abstractNumId="56" w15:restartNumberingAfterBreak="0">
    <w:nsid w:val="586308B2"/>
    <w:multiLevelType w:val="hybridMultilevel"/>
    <w:tmpl w:val="FFF2A214"/>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89479AC"/>
    <w:multiLevelType w:val="hybridMultilevel"/>
    <w:tmpl w:val="BB8C6B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CD01FC"/>
    <w:multiLevelType w:val="hybridMultilevel"/>
    <w:tmpl w:val="6190508C"/>
    <w:lvl w:ilvl="0" w:tplc="6AFEEEBC">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9BD5F74"/>
    <w:multiLevelType w:val="hybridMultilevel"/>
    <w:tmpl w:val="02E209EA"/>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B466900"/>
    <w:multiLevelType w:val="hybridMultilevel"/>
    <w:tmpl w:val="802816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E0B08E0"/>
    <w:multiLevelType w:val="hybridMultilevel"/>
    <w:tmpl w:val="3DBA53AC"/>
    <w:lvl w:ilvl="0" w:tplc="8B08250A">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EC737E3"/>
    <w:multiLevelType w:val="hybridMultilevel"/>
    <w:tmpl w:val="7B48DD00"/>
    <w:lvl w:ilvl="0" w:tplc="0421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377F27"/>
    <w:multiLevelType w:val="hybridMultilevel"/>
    <w:tmpl w:val="D8D881D4"/>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64C35DDE"/>
    <w:multiLevelType w:val="hybridMultilevel"/>
    <w:tmpl w:val="5E2C2E9E"/>
    <w:lvl w:ilvl="0" w:tplc="FFFFFFFF">
      <w:start w:val="1"/>
      <w:numFmt w:val="decimal"/>
      <w:lvlText w:val="%1."/>
      <w:lvlJc w:val="left"/>
      <w:pPr>
        <w:ind w:left="360" w:hanging="360"/>
      </w:pPr>
      <w:rPr>
        <w:rFonts w:ascii="Times New Roman" w:eastAsiaTheme="minorEastAsia" w:hAnsi="Times New Roman"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64E20F9E"/>
    <w:multiLevelType w:val="hybridMultilevel"/>
    <w:tmpl w:val="CB62F0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91E6AEA"/>
    <w:multiLevelType w:val="hybridMultilevel"/>
    <w:tmpl w:val="1C8202B0"/>
    <w:lvl w:ilvl="0" w:tplc="0421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B913C8"/>
    <w:multiLevelType w:val="hybridMultilevel"/>
    <w:tmpl w:val="72522D90"/>
    <w:lvl w:ilvl="0" w:tplc="04210015">
      <w:start w:val="1"/>
      <w:numFmt w:val="upperLetter"/>
      <w:lvlText w:val="%1."/>
      <w:lvlJc w:val="left"/>
      <w:pPr>
        <w:ind w:left="3837" w:hanging="360"/>
      </w:pPr>
    </w:lvl>
    <w:lvl w:ilvl="1" w:tplc="04090019" w:tentative="1">
      <w:start w:val="1"/>
      <w:numFmt w:val="lowerLetter"/>
      <w:lvlText w:val="%2."/>
      <w:lvlJc w:val="left"/>
      <w:pPr>
        <w:ind w:left="4557" w:hanging="360"/>
      </w:pPr>
    </w:lvl>
    <w:lvl w:ilvl="2" w:tplc="0409001B" w:tentative="1">
      <w:start w:val="1"/>
      <w:numFmt w:val="lowerRoman"/>
      <w:lvlText w:val="%3."/>
      <w:lvlJc w:val="right"/>
      <w:pPr>
        <w:ind w:left="5277" w:hanging="180"/>
      </w:pPr>
    </w:lvl>
    <w:lvl w:ilvl="3" w:tplc="0409000F" w:tentative="1">
      <w:start w:val="1"/>
      <w:numFmt w:val="decimal"/>
      <w:lvlText w:val="%4."/>
      <w:lvlJc w:val="left"/>
      <w:pPr>
        <w:ind w:left="5997" w:hanging="360"/>
      </w:pPr>
    </w:lvl>
    <w:lvl w:ilvl="4" w:tplc="04090019" w:tentative="1">
      <w:start w:val="1"/>
      <w:numFmt w:val="lowerLetter"/>
      <w:lvlText w:val="%5."/>
      <w:lvlJc w:val="left"/>
      <w:pPr>
        <w:ind w:left="6717" w:hanging="360"/>
      </w:pPr>
    </w:lvl>
    <w:lvl w:ilvl="5" w:tplc="0409001B" w:tentative="1">
      <w:start w:val="1"/>
      <w:numFmt w:val="lowerRoman"/>
      <w:lvlText w:val="%6."/>
      <w:lvlJc w:val="right"/>
      <w:pPr>
        <w:ind w:left="7437" w:hanging="180"/>
      </w:pPr>
    </w:lvl>
    <w:lvl w:ilvl="6" w:tplc="0409000F" w:tentative="1">
      <w:start w:val="1"/>
      <w:numFmt w:val="decimal"/>
      <w:lvlText w:val="%7."/>
      <w:lvlJc w:val="left"/>
      <w:pPr>
        <w:ind w:left="8157" w:hanging="360"/>
      </w:pPr>
    </w:lvl>
    <w:lvl w:ilvl="7" w:tplc="04090019" w:tentative="1">
      <w:start w:val="1"/>
      <w:numFmt w:val="lowerLetter"/>
      <w:lvlText w:val="%8."/>
      <w:lvlJc w:val="left"/>
      <w:pPr>
        <w:ind w:left="8877" w:hanging="360"/>
      </w:pPr>
    </w:lvl>
    <w:lvl w:ilvl="8" w:tplc="0409001B" w:tentative="1">
      <w:start w:val="1"/>
      <w:numFmt w:val="lowerRoman"/>
      <w:lvlText w:val="%9."/>
      <w:lvlJc w:val="right"/>
      <w:pPr>
        <w:ind w:left="9597" w:hanging="180"/>
      </w:pPr>
    </w:lvl>
  </w:abstractNum>
  <w:abstractNum w:abstractNumId="68" w15:restartNumberingAfterBreak="0">
    <w:nsid w:val="6B6F583F"/>
    <w:multiLevelType w:val="hybridMultilevel"/>
    <w:tmpl w:val="AD54EC74"/>
    <w:lvl w:ilvl="0" w:tplc="E69CB25C">
      <w:start w:val="1"/>
      <w:numFmt w:val="decimal"/>
      <w:lvlText w:val="%1."/>
      <w:lvlJc w:val="left"/>
      <w:pPr>
        <w:ind w:left="644" w:hanging="360"/>
      </w:pPr>
      <w:rPr>
        <w:b w:val="0"/>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9" w15:restartNumberingAfterBreak="0">
    <w:nsid w:val="6C136552"/>
    <w:multiLevelType w:val="hybridMultilevel"/>
    <w:tmpl w:val="B1ACCB42"/>
    <w:lvl w:ilvl="0" w:tplc="5B36A8AC">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C5F4DA6"/>
    <w:multiLevelType w:val="hybridMultilevel"/>
    <w:tmpl w:val="D0DC35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D1D4239"/>
    <w:multiLevelType w:val="hybridMultilevel"/>
    <w:tmpl w:val="4ED23BAC"/>
    <w:lvl w:ilvl="0" w:tplc="ADC4D6EE">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E086B9B"/>
    <w:multiLevelType w:val="hybridMultilevel"/>
    <w:tmpl w:val="D598C8A6"/>
    <w:lvl w:ilvl="0" w:tplc="FFFFFFFF">
      <w:start w:val="1"/>
      <w:numFmt w:val="lowerLetter"/>
      <w:lvlText w:val="%1."/>
      <w:lvlJc w:val="left"/>
      <w:pPr>
        <w:ind w:left="720" w:hanging="360"/>
      </w:pPr>
      <w:rPr>
        <w:rFonts w:hint="default"/>
        <w:b w:val="0"/>
        <w:bCs w:val="0"/>
        <w:w w:val="99"/>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0070A44"/>
    <w:multiLevelType w:val="hybridMultilevel"/>
    <w:tmpl w:val="7F2C17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0332B23"/>
    <w:multiLevelType w:val="hybridMultilevel"/>
    <w:tmpl w:val="B004F764"/>
    <w:lvl w:ilvl="0" w:tplc="3806C0B4">
      <w:start w:val="1"/>
      <w:numFmt w:val="upperLetter"/>
      <w:lvlText w:val="%1."/>
      <w:lvlJc w:val="left"/>
      <w:pPr>
        <w:ind w:left="360" w:hanging="360"/>
      </w:pPr>
      <w:rPr>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1CC5FE6"/>
    <w:multiLevelType w:val="hybridMultilevel"/>
    <w:tmpl w:val="8298A8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2A0465C"/>
    <w:multiLevelType w:val="hybridMultilevel"/>
    <w:tmpl w:val="60AABD2E"/>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7" w15:restartNumberingAfterBreak="0">
    <w:nsid w:val="73D325F7"/>
    <w:multiLevelType w:val="hybridMultilevel"/>
    <w:tmpl w:val="77626CEC"/>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4576D1B"/>
    <w:multiLevelType w:val="hybridMultilevel"/>
    <w:tmpl w:val="EF2E707E"/>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rPr>
        <w:rFonts w:ascii="Times New Roman" w:eastAsia="Times New Roman" w:hAnsi="Times New Roman" w:cs="Times New Roman"/>
      </w:rPr>
    </w:lvl>
    <w:lvl w:ilvl="2" w:tplc="FFFFFFFF">
      <w:start w:val="1"/>
      <w:numFmt w:val="lowerRoman"/>
      <w:lvlText w:val="%3."/>
      <w:lvlJc w:val="right"/>
      <w:pPr>
        <w:ind w:left="2160" w:hanging="180"/>
      </w:pPr>
    </w:lvl>
    <w:lvl w:ilvl="3" w:tplc="1CEE3BB4">
      <w:start w:val="1"/>
      <w:numFmt w:val="lowerLetter"/>
      <w:lvlText w:val="%4."/>
      <w:lvlJc w:val="left"/>
      <w:pPr>
        <w:ind w:left="2880" w:hanging="360"/>
      </w:pPr>
      <w:rPr>
        <w:rFonts w:ascii="Times New Roman" w:eastAsia="Times New Roman" w:hAnsi="Times New Roman" w:cs="Times New Roman"/>
        <w:b w:val="0"/>
        <w:bCs w:val="0"/>
        <w:i w:val="0"/>
        <w:iCs w:val="0"/>
      </w:rPr>
    </w:lvl>
    <w:lvl w:ilvl="4" w:tplc="0BAE9436">
      <w:start w:val="2"/>
      <w:numFmt w:val="decimal"/>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7597655F"/>
    <w:multiLevelType w:val="hybridMultilevel"/>
    <w:tmpl w:val="986045B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5B73AEA"/>
    <w:multiLevelType w:val="hybridMultilevel"/>
    <w:tmpl w:val="EC0AF886"/>
    <w:lvl w:ilvl="0" w:tplc="4B987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613A33"/>
    <w:multiLevelType w:val="hybridMultilevel"/>
    <w:tmpl w:val="E1FC2692"/>
    <w:lvl w:ilvl="0" w:tplc="FFFFFFFF">
      <w:start w:val="1"/>
      <w:numFmt w:val="decimal"/>
      <w:lvlText w:val="%1."/>
      <w:lvlJc w:val="left"/>
      <w:pPr>
        <w:ind w:left="1077" w:hanging="360"/>
      </w:pPr>
      <w:rPr>
        <w:b w:val="0"/>
        <w:bCs w:val="0"/>
      </w:rPr>
    </w:lvl>
    <w:lvl w:ilvl="1" w:tplc="FFFFFFFF">
      <w:start w:val="1"/>
      <w:numFmt w:val="decimal"/>
      <w:lvlText w:val="%2."/>
      <w:lvlJc w:val="left"/>
      <w:pPr>
        <w:ind w:left="1797" w:hanging="360"/>
      </w:pPr>
    </w:lvl>
    <w:lvl w:ilvl="2" w:tplc="FFFFFFFF">
      <w:start w:val="1"/>
      <w:numFmt w:val="lowerRoman"/>
      <w:lvlText w:val="%3."/>
      <w:lvlJc w:val="right"/>
      <w:pPr>
        <w:ind w:left="2517" w:hanging="180"/>
      </w:pPr>
    </w:lvl>
    <w:lvl w:ilvl="3" w:tplc="FFFFFFFF">
      <w:start w:val="7"/>
      <w:numFmt w:val="bullet"/>
      <w:lvlText w:val=""/>
      <w:lvlJc w:val="left"/>
      <w:pPr>
        <w:ind w:left="3237" w:hanging="360"/>
      </w:pPr>
      <w:rPr>
        <w:rFonts w:ascii="Wingdings" w:eastAsiaTheme="minorEastAsia" w:hAnsi="Wingdings" w:cs="Times New Roman" w:hint="default"/>
      </w:r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2" w15:restartNumberingAfterBreak="0">
    <w:nsid w:val="7D805E4C"/>
    <w:multiLevelType w:val="hybridMultilevel"/>
    <w:tmpl w:val="E50C782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7E3C0DB7"/>
    <w:multiLevelType w:val="hybridMultilevel"/>
    <w:tmpl w:val="7606232C"/>
    <w:lvl w:ilvl="0" w:tplc="0421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E6B335C"/>
    <w:multiLevelType w:val="hybridMultilevel"/>
    <w:tmpl w:val="E50C782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7E9165B2"/>
    <w:multiLevelType w:val="hybridMultilevel"/>
    <w:tmpl w:val="6342623E"/>
    <w:lvl w:ilvl="0" w:tplc="FFFFFFFF">
      <w:start w:val="1"/>
      <w:numFmt w:val="decimal"/>
      <w:lvlText w:val="%1."/>
      <w:lvlJc w:val="left"/>
      <w:pPr>
        <w:ind w:left="1074" w:hanging="360"/>
      </w:pPr>
      <w:rPr>
        <w:b w:val="0"/>
        <w:bCs w:val="0"/>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num w:numId="1" w16cid:durableId="375736991">
    <w:abstractNumId w:val="71"/>
  </w:num>
  <w:num w:numId="2" w16cid:durableId="1747603595">
    <w:abstractNumId w:val="6"/>
  </w:num>
  <w:num w:numId="3" w16cid:durableId="367141283">
    <w:abstractNumId w:val="52"/>
  </w:num>
  <w:num w:numId="4" w16cid:durableId="1168594139">
    <w:abstractNumId w:val="30"/>
  </w:num>
  <w:num w:numId="5" w16cid:durableId="1818036899">
    <w:abstractNumId w:val="49"/>
  </w:num>
  <w:num w:numId="6" w16cid:durableId="345063501">
    <w:abstractNumId w:val="73"/>
  </w:num>
  <w:num w:numId="7" w16cid:durableId="20513834">
    <w:abstractNumId w:val="20"/>
  </w:num>
  <w:num w:numId="8" w16cid:durableId="480848546">
    <w:abstractNumId w:val="46"/>
  </w:num>
  <w:num w:numId="9" w16cid:durableId="441269231">
    <w:abstractNumId w:val="5"/>
  </w:num>
  <w:num w:numId="10" w16cid:durableId="1523741239">
    <w:abstractNumId w:val="2"/>
  </w:num>
  <w:num w:numId="11" w16cid:durableId="1579318777">
    <w:abstractNumId w:val="63"/>
  </w:num>
  <w:num w:numId="12" w16cid:durableId="1657756080">
    <w:abstractNumId w:val="83"/>
  </w:num>
  <w:num w:numId="13" w16cid:durableId="1852252900">
    <w:abstractNumId w:val="31"/>
  </w:num>
  <w:num w:numId="14" w16cid:durableId="1837568333">
    <w:abstractNumId w:val="55"/>
  </w:num>
  <w:num w:numId="15" w16cid:durableId="677273174">
    <w:abstractNumId w:val="42"/>
  </w:num>
  <w:num w:numId="16" w16cid:durableId="966159667">
    <w:abstractNumId w:val="75"/>
  </w:num>
  <w:num w:numId="17" w16cid:durableId="1489634012">
    <w:abstractNumId w:val="26"/>
  </w:num>
  <w:num w:numId="18" w16cid:durableId="2113352914">
    <w:abstractNumId w:val="7"/>
  </w:num>
  <w:num w:numId="19" w16cid:durableId="78647735">
    <w:abstractNumId w:val="60"/>
  </w:num>
  <w:num w:numId="20" w16cid:durableId="1945647347">
    <w:abstractNumId w:val="76"/>
  </w:num>
  <w:num w:numId="21" w16cid:durableId="2078479213">
    <w:abstractNumId w:val="29"/>
  </w:num>
  <w:num w:numId="22" w16cid:durableId="1273897517">
    <w:abstractNumId w:val="62"/>
  </w:num>
  <w:num w:numId="23" w16cid:durableId="203255013">
    <w:abstractNumId w:val="67"/>
  </w:num>
  <w:num w:numId="24" w16cid:durableId="1626547101">
    <w:abstractNumId w:val="66"/>
  </w:num>
  <w:num w:numId="25" w16cid:durableId="675425897">
    <w:abstractNumId w:val="85"/>
  </w:num>
  <w:num w:numId="26" w16cid:durableId="1221212175">
    <w:abstractNumId w:val="48"/>
  </w:num>
  <w:num w:numId="27" w16cid:durableId="699477145">
    <w:abstractNumId w:val="59"/>
  </w:num>
  <w:num w:numId="28" w16cid:durableId="1198198562">
    <w:abstractNumId w:val="51"/>
  </w:num>
  <w:num w:numId="29" w16cid:durableId="2062172086">
    <w:abstractNumId w:val="72"/>
  </w:num>
  <w:num w:numId="30" w16cid:durableId="283509920">
    <w:abstractNumId w:val="14"/>
  </w:num>
  <w:num w:numId="31" w16cid:durableId="1082603952">
    <w:abstractNumId w:val="44"/>
  </w:num>
  <w:num w:numId="32" w16cid:durableId="916861678">
    <w:abstractNumId w:val="1"/>
  </w:num>
  <w:num w:numId="33" w16cid:durableId="1380518352">
    <w:abstractNumId w:val="21"/>
  </w:num>
  <w:num w:numId="34" w16cid:durableId="621881822">
    <w:abstractNumId w:val="23"/>
  </w:num>
  <w:num w:numId="35" w16cid:durableId="1477986743">
    <w:abstractNumId w:val="80"/>
  </w:num>
  <w:num w:numId="36" w16cid:durableId="1335887273">
    <w:abstractNumId w:val="43"/>
  </w:num>
  <w:num w:numId="37" w16cid:durableId="1080833896">
    <w:abstractNumId w:val="61"/>
  </w:num>
  <w:num w:numId="38" w16cid:durableId="1699577270">
    <w:abstractNumId w:val="13"/>
  </w:num>
  <w:num w:numId="39" w16cid:durableId="1208184305">
    <w:abstractNumId w:val="16"/>
  </w:num>
  <w:num w:numId="40" w16cid:durableId="1398893665">
    <w:abstractNumId w:val="12"/>
  </w:num>
  <w:num w:numId="41" w16cid:durableId="2047753201">
    <w:abstractNumId w:val="53"/>
  </w:num>
  <w:num w:numId="42" w16cid:durableId="744180726">
    <w:abstractNumId w:val="77"/>
  </w:num>
  <w:num w:numId="43" w16cid:durableId="510680480">
    <w:abstractNumId w:val="15"/>
  </w:num>
  <w:num w:numId="44" w16cid:durableId="417598946">
    <w:abstractNumId w:val="74"/>
  </w:num>
  <w:num w:numId="45" w16cid:durableId="786855788">
    <w:abstractNumId w:val="34"/>
  </w:num>
  <w:num w:numId="46" w16cid:durableId="1490559817">
    <w:abstractNumId w:val="56"/>
  </w:num>
  <w:num w:numId="47" w16cid:durableId="1972050572">
    <w:abstractNumId w:val="3"/>
  </w:num>
  <w:num w:numId="48" w16cid:durableId="502746700">
    <w:abstractNumId w:val="84"/>
  </w:num>
  <w:num w:numId="49" w16cid:durableId="2069835431">
    <w:abstractNumId w:val="25"/>
  </w:num>
  <w:num w:numId="50" w16cid:durableId="274412282">
    <w:abstractNumId w:val="36"/>
  </w:num>
  <w:num w:numId="51" w16cid:durableId="158614995">
    <w:abstractNumId w:val="0"/>
  </w:num>
  <w:num w:numId="52" w16cid:durableId="2006588564">
    <w:abstractNumId w:val="4"/>
  </w:num>
  <w:num w:numId="53" w16cid:durableId="1769959345">
    <w:abstractNumId w:val="27"/>
  </w:num>
  <w:num w:numId="54" w16cid:durableId="216203947">
    <w:abstractNumId w:val="17"/>
  </w:num>
  <w:num w:numId="55" w16cid:durableId="550001022">
    <w:abstractNumId w:val="68"/>
  </w:num>
  <w:num w:numId="56" w16cid:durableId="1453132388">
    <w:abstractNumId w:val="58"/>
  </w:num>
  <w:num w:numId="57" w16cid:durableId="1632595609">
    <w:abstractNumId w:val="39"/>
  </w:num>
  <w:num w:numId="58" w16cid:durableId="907155880">
    <w:abstractNumId w:val="45"/>
  </w:num>
  <w:num w:numId="59" w16cid:durableId="798064413">
    <w:abstractNumId w:val="38"/>
  </w:num>
  <w:num w:numId="60" w16cid:durableId="758333058">
    <w:abstractNumId w:val="47"/>
  </w:num>
  <w:num w:numId="61" w16cid:durableId="471677060">
    <w:abstractNumId w:val="28"/>
  </w:num>
  <w:num w:numId="62" w16cid:durableId="10901261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966983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4" w16cid:durableId="2118600289">
    <w:abstractNumId w:val="81"/>
  </w:num>
  <w:num w:numId="65" w16cid:durableId="852107436">
    <w:abstractNumId w:val="40"/>
  </w:num>
  <w:num w:numId="66" w16cid:durableId="2130315011">
    <w:abstractNumId w:val="32"/>
  </w:num>
  <w:num w:numId="67" w16cid:durableId="1284577512">
    <w:abstractNumId w:val="82"/>
  </w:num>
  <w:num w:numId="68" w16cid:durableId="1587424990">
    <w:abstractNumId w:val="54"/>
  </w:num>
  <w:num w:numId="69" w16cid:durableId="1664161694">
    <w:abstractNumId w:val="35"/>
  </w:num>
  <w:num w:numId="70" w16cid:durableId="272399045">
    <w:abstractNumId w:val="9"/>
  </w:num>
  <w:num w:numId="71" w16cid:durableId="222571671">
    <w:abstractNumId w:val="57"/>
  </w:num>
  <w:num w:numId="72" w16cid:durableId="1951425000">
    <w:abstractNumId w:val="18"/>
  </w:num>
  <w:num w:numId="73" w16cid:durableId="1437410568">
    <w:abstractNumId w:val="69"/>
  </w:num>
  <w:num w:numId="74" w16cid:durableId="1395817713">
    <w:abstractNumId w:val="37"/>
  </w:num>
  <w:num w:numId="75" w16cid:durableId="2056460609">
    <w:abstractNumId w:val="11"/>
  </w:num>
  <w:num w:numId="76" w16cid:durableId="1574388668">
    <w:abstractNumId w:val="24"/>
  </w:num>
  <w:num w:numId="77" w16cid:durableId="265233881">
    <w:abstractNumId w:val="33"/>
  </w:num>
  <w:num w:numId="78" w16cid:durableId="545990039">
    <w:abstractNumId w:val="70"/>
  </w:num>
  <w:num w:numId="79" w16cid:durableId="819738448">
    <w:abstractNumId w:val="50"/>
  </w:num>
  <w:num w:numId="80" w16cid:durableId="1896231088">
    <w:abstractNumId w:val="22"/>
  </w:num>
  <w:num w:numId="81" w16cid:durableId="1948392869">
    <w:abstractNumId w:val="41"/>
  </w:num>
  <w:num w:numId="82" w16cid:durableId="697393849">
    <w:abstractNumId w:val="79"/>
  </w:num>
  <w:num w:numId="83" w16cid:durableId="696468404">
    <w:abstractNumId w:val="19"/>
  </w:num>
  <w:num w:numId="84" w16cid:durableId="1336809508">
    <w:abstractNumId w:val="64"/>
  </w:num>
  <w:num w:numId="85" w16cid:durableId="1520971705">
    <w:abstractNumId w:val="65"/>
  </w:num>
  <w:num w:numId="86" w16cid:durableId="616257394">
    <w:abstractNumId w:va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45"/>
    <w:rsid w:val="00000156"/>
    <w:rsid w:val="00000588"/>
    <w:rsid w:val="00000664"/>
    <w:rsid w:val="000007D9"/>
    <w:rsid w:val="000009D1"/>
    <w:rsid w:val="00000E73"/>
    <w:rsid w:val="0000122D"/>
    <w:rsid w:val="000014F1"/>
    <w:rsid w:val="0000172A"/>
    <w:rsid w:val="000021C0"/>
    <w:rsid w:val="0000228D"/>
    <w:rsid w:val="000024C5"/>
    <w:rsid w:val="000024F8"/>
    <w:rsid w:val="000029EE"/>
    <w:rsid w:val="00002BF6"/>
    <w:rsid w:val="00002D6F"/>
    <w:rsid w:val="00002E97"/>
    <w:rsid w:val="00002F9E"/>
    <w:rsid w:val="0000341D"/>
    <w:rsid w:val="00003567"/>
    <w:rsid w:val="000036FD"/>
    <w:rsid w:val="00003B2B"/>
    <w:rsid w:val="00003C64"/>
    <w:rsid w:val="00004691"/>
    <w:rsid w:val="00004D79"/>
    <w:rsid w:val="00004E20"/>
    <w:rsid w:val="00004F83"/>
    <w:rsid w:val="000051D5"/>
    <w:rsid w:val="00005209"/>
    <w:rsid w:val="00005378"/>
    <w:rsid w:val="00005486"/>
    <w:rsid w:val="0000568E"/>
    <w:rsid w:val="00005876"/>
    <w:rsid w:val="00005F55"/>
    <w:rsid w:val="0000642B"/>
    <w:rsid w:val="000067CE"/>
    <w:rsid w:val="00006AB2"/>
    <w:rsid w:val="00006B0C"/>
    <w:rsid w:val="00006F59"/>
    <w:rsid w:val="00007501"/>
    <w:rsid w:val="0000762A"/>
    <w:rsid w:val="000077C5"/>
    <w:rsid w:val="000079B6"/>
    <w:rsid w:val="00007B65"/>
    <w:rsid w:val="00007C66"/>
    <w:rsid w:val="00007CD9"/>
    <w:rsid w:val="000102B4"/>
    <w:rsid w:val="00010370"/>
    <w:rsid w:val="00010712"/>
    <w:rsid w:val="00011332"/>
    <w:rsid w:val="0001153B"/>
    <w:rsid w:val="0001170C"/>
    <w:rsid w:val="00011C2E"/>
    <w:rsid w:val="00011CC8"/>
    <w:rsid w:val="00011F5B"/>
    <w:rsid w:val="0001240E"/>
    <w:rsid w:val="000126D9"/>
    <w:rsid w:val="00012D2F"/>
    <w:rsid w:val="00012EB7"/>
    <w:rsid w:val="00013396"/>
    <w:rsid w:val="00013405"/>
    <w:rsid w:val="00013C5E"/>
    <w:rsid w:val="00013CB2"/>
    <w:rsid w:val="000144B5"/>
    <w:rsid w:val="00014A53"/>
    <w:rsid w:val="00014C78"/>
    <w:rsid w:val="00014D8C"/>
    <w:rsid w:val="00015053"/>
    <w:rsid w:val="00015203"/>
    <w:rsid w:val="000157B9"/>
    <w:rsid w:val="000157C9"/>
    <w:rsid w:val="0001589F"/>
    <w:rsid w:val="000167E2"/>
    <w:rsid w:val="00016AE5"/>
    <w:rsid w:val="00016B47"/>
    <w:rsid w:val="00017119"/>
    <w:rsid w:val="0001711F"/>
    <w:rsid w:val="0001729C"/>
    <w:rsid w:val="000178A1"/>
    <w:rsid w:val="00017C10"/>
    <w:rsid w:val="000200FC"/>
    <w:rsid w:val="00020668"/>
    <w:rsid w:val="0002079F"/>
    <w:rsid w:val="00020B85"/>
    <w:rsid w:val="00020EB2"/>
    <w:rsid w:val="00021122"/>
    <w:rsid w:val="000214C6"/>
    <w:rsid w:val="000214E0"/>
    <w:rsid w:val="000216F7"/>
    <w:rsid w:val="000219EA"/>
    <w:rsid w:val="00021DC0"/>
    <w:rsid w:val="00022994"/>
    <w:rsid w:val="00023AF2"/>
    <w:rsid w:val="00023F52"/>
    <w:rsid w:val="00023FF0"/>
    <w:rsid w:val="000240FE"/>
    <w:rsid w:val="00024A24"/>
    <w:rsid w:val="00024CD4"/>
    <w:rsid w:val="00024F8B"/>
    <w:rsid w:val="000251FF"/>
    <w:rsid w:val="00025221"/>
    <w:rsid w:val="00025447"/>
    <w:rsid w:val="00025539"/>
    <w:rsid w:val="00025695"/>
    <w:rsid w:val="000257F5"/>
    <w:rsid w:val="000258B2"/>
    <w:rsid w:val="00025AE6"/>
    <w:rsid w:val="00025CA5"/>
    <w:rsid w:val="00025D3D"/>
    <w:rsid w:val="00025E63"/>
    <w:rsid w:val="00026507"/>
    <w:rsid w:val="0002679C"/>
    <w:rsid w:val="000269FB"/>
    <w:rsid w:val="00026AC2"/>
    <w:rsid w:val="000271AB"/>
    <w:rsid w:val="00027338"/>
    <w:rsid w:val="000273A7"/>
    <w:rsid w:val="00027482"/>
    <w:rsid w:val="000276F7"/>
    <w:rsid w:val="000277DC"/>
    <w:rsid w:val="00027BEC"/>
    <w:rsid w:val="00027E35"/>
    <w:rsid w:val="000301E5"/>
    <w:rsid w:val="00030444"/>
    <w:rsid w:val="000305CD"/>
    <w:rsid w:val="00030799"/>
    <w:rsid w:val="00030839"/>
    <w:rsid w:val="00030844"/>
    <w:rsid w:val="00030A1A"/>
    <w:rsid w:val="00030B35"/>
    <w:rsid w:val="00030BE4"/>
    <w:rsid w:val="00031440"/>
    <w:rsid w:val="000317E8"/>
    <w:rsid w:val="00031CDF"/>
    <w:rsid w:val="00031DEF"/>
    <w:rsid w:val="00032356"/>
    <w:rsid w:val="000327F7"/>
    <w:rsid w:val="0003290E"/>
    <w:rsid w:val="00032AC9"/>
    <w:rsid w:val="00032D92"/>
    <w:rsid w:val="00032F50"/>
    <w:rsid w:val="000332FF"/>
    <w:rsid w:val="00033898"/>
    <w:rsid w:val="00033AB6"/>
    <w:rsid w:val="00033EEB"/>
    <w:rsid w:val="000340FF"/>
    <w:rsid w:val="000342B8"/>
    <w:rsid w:val="000342D3"/>
    <w:rsid w:val="0003447C"/>
    <w:rsid w:val="000344C5"/>
    <w:rsid w:val="00034F0E"/>
    <w:rsid w:val="000352F9"/>
    <w:rsid w:val="00035377"/>
    <w:rsid w:val="000354C1"/>
    <w:rsid w:val="000355E7"/>
    <w:rsid w:val="0003597A"/>
    <w:rsid w:val="000359A9"/>
    <w:rsid w:val="0003619E"/>
    <w:rsid w:val="00036534"/>
    <w:rsid w:val="0003683D"/>
    <w:rsid w:val="000368BA"/>
    <w:rsid w:val="00036932"/>
    <w:rsid w:val="00036BA5"/>
    <w:rsid w:val="00036BF2"/>
    <w:rsid w:val="00036E2F"/>
    <w:rsid w:val="00037129"/>
    <w:rsid w:val="000373B0"/>
    <w:rsid w:val="000373FD"/>
    <w:rsid w:val="00037957"/>
    <w:rsid w:val="000379E2"/>
    <w:rsid w:val="00037C6D"/>
    <w:rsid w:val="00037C72"/>
    <w:rsid w:val="00037E48"/>
    <w:rsid w:val="00037F74"/>
    <w:rsid w:val="00037FB6"/>
    <w:rsid w:val="0004011E"/>
    <w:rsid w:val="000401F0"/>
    <w:rsid w:val="0004043D"/>
    <w:rsid w:val="0004074D"/>
    <w:rsid w:val="00040891"/>
    <w:rsid w:val="00041126"/>
    <w:rsid w:val="000416DC"/>
    <w:rsid w:val="00041790"/>
    <w:rsid w:val="00041AB3"/>
    <w:rsid w:val="00041BB5"/>
    <w:rsid w:val="00041D4F"/>
    <w:rsid w:val="00042123"/>
    <w:rsid w:val="000421C7"/>
    <w:rsid w:val="000424AE"/>
    <w:rsid w:val="0004289A"/>
    <w:rsid w:val="00042A90"/>
    <w:rsid w:val="00043358"/>
    <w:rsid w:val="00043410"/>
    <w:rsid w:val="00043959"/>
    <w:rsid w:val="00043D87"/>
    <w:rsid w:val="00043E06"/>
    <w:rsid w:val="00044064"/>
    <w:rsid w:val="000446B0"/>
    <w:rsid w:val="00044716"/>
    <w:rsid w:val="00044F64"/>
    <w:rsid w:val="000453D8"/>
    <w:rsid w:val="000454F4"/>
    <w:rsid w:val="00045778"/>
    <w:rsid w:val="00045A8D"/>
    <w:rsid w:val="00045B00"/>
    <w:rsid w:val="00046424"/>
    <w:rsid w:val="00047D4C"/>
    <w:rsid w:val="00047E02"/>
    <w:rsid w:val="00050524"/>
    <w:rsid w:val="0005066D"/>
    <w:rsid w:val="00050C32"/>
    <w:rsid w:val="0005118D"/>
    <w:rsid w:val="000512F5"/>
    <w:rsid w:val="000512FF"/>
    <w:rsid w:val="00051A27"/>
    <w:rsid w:val="00051C2C"/>
    <w:rsid w:val="000522A2"/>
    <w:rsid w:val="000522E8"/>
    <w:rsid w:val="000524DA"/>
    <w:rsid w:val="0005259C"/>
    <w:rsid w:val="000525DC"/>
    <w:rsid w:val="0005274C"/>
    <w:rsid w:val="000529BE"/>
    <w:rsid w:val="00052B90"/>
    <w:rsid w:val="00052DBF"/>
    <w:rsid w:val="00052FB9"/>
    <w:rsid w:val="00053534"/>
    <w:rsid w:val="000535B1"/>
    <w:rsid w:val="00053DD2"/>
    <w:rsid w:val="00054205"/>
    <w:rsid w:val="0005435E"/>
    <w:rsid w:val="0005438D"/>
    <w:rsid w:val="00054445"/>
    <w:rsid w:val="0005472A"/>
    <w:rsid w:val="00054ADB"/>
    <w:rsid w:val="0005511D"/>
    <w:rsid w:val="00055188"/>
    <w:rsid w:val="00055DD6"/>
    <w:rsid w:val="00055E4B"/>
    <w:rsid w:val="00055F88"/>
    <w:rsid w:val="00056521"/>
    <w:rsid w:val="00056931"/>
    <w:rsid w:val="00056962"/>
    <w:rsid w:val="00056A14"/>
    <w:rsid w:val="00056DF0"/>
    <w:rsid w:val="0005744A"/>
    <w:rsid w:val="000575A2"/>
    <w:rsid w:val="00060138"/>
    <w:rsid w:val="000602FE"/>
    <w:rsid w:val="000606FA"/>
    <w:rsid w:val="0006076A"/>
    <w:rsid w:val="00060E1D"/>
    <w:rsid w:val="00060E84"/>
    <w:rsid w:val="00061423"/>
    <w:rsid w:val="00061657"/>
    <w:rsid w:val="000616C5"/>
    <w:rsid w:val="00061CC9"/>
    <w:rsid w:val="00062394"/>
    <w:rsid w:val="00063071"/>
    <w:rsid w:val="00063465"/>
    <w:rsid w:val="0006353F"/>
    <w:rsid w:val="0006355E"/>
    <w:rsid w:val="00063D59"/>
    <w:rsid w:val="00063D9C"/>
    <w:rsid w:val="00063FEF"/>
    <w:rsid w:val="000641E5"/>
    <w:rsid w:val="000642F5"/>
    <w:rsid w:val="00064505"/>
    <w:rsid w:val="000645FA"/>
    <w:rsid w:val="000647D4"/>
    <w:rsid w:val="00064B64"/>
    <w:rsid w:val="00065328"/>
    <w:rsid w:val="0006592D"/>
    <w:rsid w:val="000659A7"/>
    <w:rsid w:val="00065DF7"/>
    <w:rsid w:val="00065F0D"/>
    <w:rsid w:val="000661E2"/>
    <w:rsid w:val="00066483"/>
    <w:rsid w:val="0006691F"/>
    <w:rsid w:val="0006696E"/>
    <w:rsid w:val="00066E70"/>
    <w:rsid w:val="000672B0"/>
    <w:rsid w:val="00067817"/>
    <w:rsid w:val="000678EF"/>
    <w:rsid w:val="00067D00"/>
    <w:rsid w:val="00067E77"/>
    <w:rsid w:val="00067E96"/>
    <w:rsid w:val="00070071"/>
    <w:rsid w:val="000708E0"/>
    <w:rsid w:val="00070E1E"/>
    <w:rsid w:val="00070E44"/>
    <w:rsid w:val="00070F09"/>
    <w:rsid w:val="000710E3"/>
    <w:rsid w:val="00071135"/>
    <w:rsid w:val="0007159C"/>
    <w:rsid w:val="00071679"/>
    <w:rsid w:val="0007167F"/>
    <w:rsid w:val="000719E1"/>
    <w:rsid w:val="00071EBE"/>
    <w:rsid w:val="000720D3"/>
    <w:rsid w:val="0007287F"/>
    <w:rsid w:val="00072B1C"/>
    <w:rsid w:val="00072BFB"/>
    <w:rsid w:val="00072D66"/>
    <w:rsid w:val="000733C9"/>
    <w:rsid w:val="000735DC"/>
    <w:rsid w:val="000737AA"/>
    <w:rsid w:val="00073874"/>
    <w:rsid w:val="00073AF8"/>
    <w:rsid w:val="00074860"/>
    <w:rsid w:val="000749D3"/>
    <w:rsid w:val="00074A58"/>
    <w:rsid w:val="00074BC6"/>
    <w:rsid w:val="000751B9"/>
    <w:rsid w:val="0007538F"/>
    <w:rsid w:val="00075874"/>
    <w:rsid w:val="00075BD3"/>
    <w:rsid w:val="00075D2C"/>
    <w:rsid w:val="00075E33"/>
    <w:rsid w:val="00075EC1"/>
    <w:rsid w:val="00076003"/>
    <w:rsid w:val="00076D7B"/>
    <w:rsid w:val="00076DF8"/>
    <w:rsid w:val="00077102"/>
    <w:rsid w:val="000771BC"/>
    <w:rsid w:val="000772D8"/>
    <w:rsid w:val="000774C2"/>
    <w:rsid w:val="0007759A"/>
    <w:rsid w:val="0007778F"/>
    <w:rsid w:val="000777AD"/>
    <w:rsid w:val="00077A54"/>
    <w:rsid w:val="00077AD3"/>
    <w:rsid w:val="00077BD5"/>
    <w:rsid w:val="00077BE8"/>
    <w:rsid w:val="00077C3B"/>
    <w:rsid w:val="00077CA6"/>
    <w:rsid w:val="00077F83"/>
    <w:rsid w:val="000803E8"/>
    <w:rsid w:val="00080538"/>
    <w:rsid w:val="00080663"/>
    <w:rsid w:val="000806E3"/>
    <w:rsid w:val="00080782"/>
    <w:rsid w:val="00080951"/>
    <w:rsid w:val="00081107"/>
    <w:rsid w:val="00081896"/>
    <w:rsid w:val="00081E31"/>
    <w:rsid w:val="00081E86"/>
    <w:rsid w:val="00081FEF"/>
    <w:rsid w:val="00082009"/>
    <w:rsid w:val="00082134"/>
    <w:rsid w:val="000821F3"/>
    <w:rsid w:val="00082268"/>
    <w:rsid w:val="000824F4"/>
    <w:rsid w:val="000827E5"/>
    <w:rsid w:val="0008295E"/>
    <w:rsid w:val="00082A8A"/>
    <w:rsid w:val="00082B64"/>
    <w:rsid w:val="00082C61"/>
    <w:rsid w:val="00082D58"/>
    <w:rsid w:val="000831AC"/>
    <w:rsid w:val="00083321"/>
    <w:rsid w:val="000837BC"/>
    <w:rsid w:val="00083A81"/>
    <w:rsid w:val="00083E8D"/>
    <w:rsid w:val="00084038"/>
    <w:rsid w:val="0008442D"/>
    <w:rsid w:val="0008445E"/>
    <w:rsid w:val="000848C1"/>
    <w:rsid w:val="00084C72"/>
    <w:rsid w:val="00084CCA"/>
    <w:rsid w:val="00084F1C"/>
    <w:rsid w:val="00085369"/>
    <w:rsid w:val="000854D2"/>
    <w:rsid w:val="00085B28"/>
    <w:rsid w:val="00085B42"/>
    <w:rsid w:val="00085BE6"/>
    <w:rsid w:val="00085C59"/>
    <w:rsid w:val="00085C60"/>
    <w:rsid w:val="00085D76"/>
    <w:rsid w:val="00085F2A"/>
    <w:rsid w:val="0008672B"/>
    <w:rsid w:val="00086813"/>
    <w:rsid w:val="0008693D"/>
    <w:rsid w:val="00086995"/>
    <w:rsid w:val="00086A21"/>
    <w:rsid w:val="00086F2C"/>
    <w:rsid w:val="00087838"/>
    <w:rsid w:val="00090669"/>
    <w:rsid w:val="00090789"/>
    <w:rsid w:val="000907DF"/>
    <w:rsid w:val="00090B83"/>
    <w:rsid w:val="0009243D"/>
    <w:rsid w:val="00092753"/>
    <w:rsid w:val="00092A60"/>
    <w:rsid w:val="0009344C"/>
    <w:rsid w:val="00094575"/>
    <w:rsid w:val="00094850"/>
    <w:rsid w:val="00095345"/>
    <w:rsid w:val="0009562F"/>
    <w:rsid w:val="00095D94"/>
    <w:rsid w:val="00095E6E"/>
    <w:rsid w:val="0009608F"/>
    <w:rsid w:val="000960B8"/>
    <w:rsid w:val="000961FB"/>
    <w:rsid w:val="000971C5"/>
    <w:rsid w:val="00097312"/>
    <w:rsid w:val="000976D1"/>
    <w:rsid w:val="00097829"/>
    <w:rsid w:val="00097AA5"/>
    <w:rsid w:val="00097E06"/>
    <w:rsid w:val="00097E21"/>
    <w:rsid w:val="000A0950"/>
    <w:rsid w:val="000A0CA1"/>
    <w:rsid w:val="000A0E65"/>
    <w:rsid w:val="000A125F"/>
    <w:rsid w:val="000A146A"/>
    <w:rsid w:val="000A1569"/>
    <w:rsid w:val="000A171F"/>
    <w:rsid w:val="000A17B5"/>
    <w:rsid w:val="000A1C91"/>
    <w:rsid w:val="000A1CBB"/>
    <w:rsid w:val="000A2930"/>
    <w:rsid w:val="000A2D1F"/>
    <w:rsid w:val="000A2EAD"/>
    <w:rsid w:val="000A31C0"/>
    <w:rsid w:val="000A3FFD"/>
    <w:rsid w:val="000A4316"/>
    <w:rsid w:val="000A49DC"/>
    <w:rsid w:val="000A50CC"/>
    <w:rsid w:val="000A526C"/>
    <w:rsid w:val="000A54BC"/>
    <w:rsid w:val="000A5D81"/>
    <w:rsid w:val="000A5DF0"/>
    <w:rsid w:val="000A61D1"/>
    <w:rsid w:val="000A62CB"/>
    <w:rsid w:val="000A64BA"/>
    <w:rsid w:val="000A64D3"/>
    <w:rsid w:val="000A6EA0"/>
    <w:rsid w:val="000A70EA"/>
    <w:rsid w:val="000A7227"/>
    <w:rsid w:val="000A738C"/>
    <w:rsid w:val="000A79CA"/>
    <w:rsid w:val="000A7E54"/>
    <w:rsid w:val="000B00E9"/>
    <w:rsid w:val="000B0404"/>
    <w:rsid w:val="000B0534"/>
    <w:rsid w:val="000B076C"/>
    <w:rsid w:val="000B0A91"/>
    <w:rsid w:val="000B0C64"/>
    <w:rsid w:val="000B0D3D"/>
    <w:rsid w:val="000B1408"/>
    <w:rsid w:val="000B1543"/>
    <w:rsid w:val="000B2D68"/>
    <w:rsid w:val="000B2E5C"/>
    <w:rsid w:val="000B303A"/>
    <w:rsid w:val="000B30C0"/>
    <w:rsid w:val="000B31E6"/>
    <w:rsid w:val="000B372A"/>
    <w:rsid w:val="000B3A4F"/>
    <w:rsid w:val="000B3F0A"/>
    <w:rsid w:val="000B4302"/>
    <w:rsid w:val="000B4332"/>
    <w:rsid w:val="000B4401"/>
    <w:rsid w:val="000B4948"/>
    <w:rsid w:val="000B4C63"/>
    <w:rsid w:val="000B4C6D"/>
    <w:rsid w:val="000B4D64"/>
    <w:rsid w:val="000B5262"/>
    <w:rsid w:val="000B569C"/>
    <w:rsid w:val="000B5759"/>
    <w:rsid w:val="000B57F2"/>
    <w:rsid w:val="000B5DC9"/>
    <w:rsid w:val="000B60E5"/>
    <w:rsid w:val="000B6233"/>
    <w:rsid w:val="000B6254"/>
    <w:rsid w:val="000B63D6"/>
    <w:rsid w:val="000B64D9"/>
    <w:rsid w:val="000B676D"/>
    <w:rsid w:val="000B6959"/>
    <w:rsid w:val="000B6E16"/>
    <w:rsid w:val="000B6FBC"/>
    <w:rsid w:val="000B797C"/>
    <w:rsid w:val="000B7D0B"/>
    <w:rsid w:val="000C01E2"/>
    <w:rsid w:val="000C0306"/>
    <w:rsid w:val="000C08E8"/>
    <w:rsid w:val="000C0989"/>
    <w:rsid w:val="000C0994"/>
    <w:rsid w:val="000C099A"/>
    <w:rsid w:val="000C0A38"/>
    <w:rsid w:val="000C1086"/>
    <w:rsid w:val="000C127F"/>
    <w:rsid w:val="000C1DA9"/>
    <w:rsid w:val="000C241D"/>
    <w:rsid w:val="000C2480"/>
    <w:rsid w:val="000C2532"/>
    <w:rsid w:val="000C2584"/>
    <w:rsid w:val="000C2772"/>
    <w:rsid w:val="000C345B"/>
    <w:rsid w:val="000C3653"/>
    <w:rsid w:val="000C3675"/>
    <w:rsid w:val="000C3757"/>
    <w:rsid w:val="000C3911"/>
    <w:rsid w:val="000C3933"/>
    <w:rsid w:val="000C39C1"/>
    <w:rsid w:val="000C3A0C"/>
    <w:rsid w:val="000C3ACE"/>
    <w:rsid w:val="000C3C16"/>
    <w:rsid w:val="000C4D04"/>
    <w:rsid w:val="000C509F"/>
    <w:rsid w:val="000C53EE"/>
    <w:rsid w:val="000C5C33"/>
    <w:rsid w:val="000C5C35"/>
    <w:rsid w:val="000C5C7D"/>
    <w:rsid w:val="000C5ED1"/>
    <w:rsid w:val="000C6A44"/>
    <w:rsid w:val="000C6E04"/>
    <w:rsid w:val="000C6FA0"/>
    <w:rsid w:val="000C7091"/>
    <w:rsid w:val="000C72C4"/>
    <w:rsid w:val="000C798A"/>
    <w:rsid w:val="000C7C03"/>
    <w:rsid w:val="000C7D20"/>
    <w:rsid w:val="000D019F"/>
    <w:rsid w:val="000D0297"/>
    <w:rsid w:val="000D04A1"/>
    <w:rsid w:val="000D0640"/>
    <w:rsid w:val="000D0825"/>
    <w:rsid w:val="000D0DCE"/>
    <w:rsid w:val="000D107E"/>
    <w:rsid w:val="000D146F"/>
    <w:rsid w:val="000D1754"/>
    <w:rsid w:val="000D1AA3"/>
    <w:rsid w:val="000D1C0F"/>
    <w:rsid w:val="000D21C0"/>
    <w:rsid w:val="000D2CB9"/>
    <w:rsid w:val="000D2D84"/>
    <w:rsid w:val="000D2F13"/>
    <w:rsid w:val="000D3853"/>
    <w:rsid w:val="000D3FE0"/>
    <w:rsid w:val="000D404F"/>
    <w:rsid w:val="000D40AE"/>
    <w:rsid w:val="000D43CD"/>
    <w:rsid w:val="000D43CF"/>
    <w:rsid w:val="000D448F"/>
    <w:rsid w:val="000D4501"/>
    <w:rsid w:val="000D472E"/>
    <w:rsid w:val="000D491C"/>
    <w:rsid w:val="000D4B70"/>
    <w:rsid w:val="000D4B90"/>
    <w:rsid w:val="000D4F14"/>
    <w:rsid w:val="000D500E"/>
    <w:rsid w:val="000D532B"/>
    <w:rsid w:val="000D5330"/>
    <w:rsid w:val="000D5652"/>
    <w:rsid w:val="000D574C"/>
    <w:rsid w:val="000D58DA"/>
    <w:rsid w:val="000D5C73"/>
    <w:rsid w:val="000D5D71"/>
    <w:rsid w:val="000D5EBC"/>
    <w:rsid w:val="000D624F"/>
    <w:rsid w:val="000D65B5"/>
    <w:rsid w:val="000D7797"/>
    <w:rsid w:val="000D79D9"/>
    <w:rsid w:val="000D7E42"/>
    <w:rsid w:val="000D7EC2"/>
    <w:rsid w:val="000D7F2B"/>
    <w:rsid w:val="000E006F"/>
    <w:rsid w:val="000E02D8"/>
    <w:rsid w:val="000E0503"/>
    <w:rsid w:val="000E07B3"/>
    <w:rsid w:val="000E0A36"/>
    <w:rsid w:val="000E0C00"/>
    <w:rsid w:val="000E0EA5"/>
    <w:rsid w:val="000E14EE"/>
    <w:rsid w:val="000E16CE"/>
    <w:rsid w:val="000E16D6"/>
    <w:rsid w:val="000E17AA"/>
    <w:rsid w:val="000E194B"/>
    <w:rsid w:val="000E1BD1"/>
    <w:rsid w:val="000E1C7B"/>
    <w:rsid w:val="000E1DBE"/>
    <w:rsid w:val="000E2454"/>
    <w:rsid w:val="000E2686"/>
    <w:rsid w:val="000E2765"/>
    <w:rsid w:val="000E28DF"/>
    <w:rsid w:val="000E29F5"/>
    <w:rsid w:val="000E2B31"/>
    <w:rsid w:val="000E2C18"/>
    <w:rsid w:val="000E2F07"/>
    <w:rsid w:val="000E3805"/>
    <w:rsid w:val="000E3892"/>
    <w:rsid w:val="000E3CAB"/>
    <w:rsid w:val="000E4192"/>
    <w:rsid w:val="000E42EA"/>
    <w:rsid w:val="000E4524"/>
    <w:rsid w:val="000E4566"/>
    <w:rsid w:val="000E45AF"/>
    <w:rsid w:val="000E45B6"/>
    <w:rsid w:val="000E47AF"/>
    <w:rsid w:val="000E495A"/>
    <w:rsid w:val="000E572A"/>
    <w:rsid w:val="000E58FF"/>
    <w:rsid w:val="000E598E"/>
    <w:rsid w:val="000E678D"/>
    <w:rsid w:val="000E67BE"/>
    <w:rsid w:val="000E6CD3"/>
    <w:rsid w:val="000E6E53"/>
    <w:rsid w:val="000E6F69"/>
    <w:rsid w:val="000E6FA9"/>
    <w:rsid w:val="000E7287"/>
    <w:rsid w:val="000E7610"/>
    <w:rsid w:val="000E7B95"/>
    <w:rsid w:val="000E7C33"/>
    <w:rsid w:val="000F010F"/>
    <w:rsid w:val="000F026C"/>
    <w:rsid w:val="000F0370"/>
    <w:rsid w:val="000F0ACE"/>
    <w:rsid w:val="000F20BB"/>
    <w:rsid w:val="000F2231"/>
    <w:rsid w:val="000F22C0"/>
    <w:rsid w:val="000F2F3B"/>
    <w:rsid w:val="000F3122"/>
    <w:rsid w:val="000F34CE"/>
    <w:rsid w:val="000F34FD"/>
    <w:rsid w:val="000F36CF"/>
    <w:rsid w:val="000F383E"/>
    <w:rsid w:val="000F3CDD"/>
    <w:rsid w:val="000F4239"/>
    <w:rsid w:val="000F46CC"/>
    <w:rsid w:val="000F480F"/>
    <w:rsid w:val="000F4C07"/>
    <w:rsid w:val="000F4E5D"/>
    <w:rsid w:val="000F5403"/>
    <w:rsid w:val="000F58DB"/>
    <w:rsid w:val="000F59FC"/>
    <w:rsid w:val="000F712E"/>
    <w:rsid w:val="000F7139"/>
    <w:rsid w:val="000F7508"/>
    <w:rsid w:val="000F7783"/>
    <w:rsid w:val="000F793D"/>
    <w:rsid w:val="000F7ABC"/>
    <w:rsid w:val="000F7BA8"/>
    <w:rsid w:val="000F7D50"/>
    <w:rsid w:val="00100168"/>
    <w:rsid w:val="00100283"/>
    <w:rsid w:val="001003EB"/>
    <w:rsid w:val="00100481"/>
    <w:rsid w:val="0010050F"/>
    <w:rsid w:val="00100F71"/>
    <w:rsid w:val="00101014"/>
    <w:rsid w:val="001010B9"/>
    <w:rsid w:val="001017EC"/>
    <w:rsid w:val="00101884"/>
    <w:rsid w:val="00101C5B"/>
    <w:rsid w:val="00101FF4"/>
    <w:rsid w:val="00102E55"/>
    <w:rsid w:val="00103030"/>
    <w:rsid w:val="00103668"/>
    <w:rsid w:val="001037CD"/>
    <w:rsid w:val="00103C15"/>
    <w:rsid w:val="00103D92"/>
    <w:rsid w:val="00104090"/>
    <w:rsid w:val="001040A7"/>
    <w:rsid w:val="001041E2"/>
    <w:rsid w:val="00104873"/>
    <w:rsid w:val="001049F7"/>
    <w:rsid w:val="00104E44"/>
    <w:rsid w:val="00104E45"/>
    <w:rsid w:val="00104E9A"/>
    <w:rsid w:val="00105260"/>
    <w:rsid w:val="001054E7"/>
    <w:rsid w:val="00105907"/>
    <w:rsid w:val="00105E7F"/>
    <w:rsid w:val="0010629B"/>
    <w:rsid w:val="00106426"/>
    <w:rsid w:val="00106514"/>
    <w:rsid w:val="001065C9"/>
    <w:rsid w:val="001068DE"/>
    <w:rsid w:val="00106CE3"/>
    <w:rsid w:val="00106DD2"/>
    <w:rsid w:val="001071BB"/>
    <w:rsid w:val="00107272"/>
    <w:rsid w:val="0010734E"/>
    <w:rsid w:val="001073BA"/>
    <w:rsid w:val="0010759C"/>
    <w:rsid w:val="00107BC5"/>
    <w:rsid w:val="00107CF7"/>
    <w:rsid w:val="00110ECC"/>
    <w:rsid w:val="00110ED4"/>
    <w:rsid w:val="00111004"/>
    <w:rsid w:val="001119EA"/>
    <w:rsid w:val="00111D0B"/>
    <w:rsid w:val="00111F3E"/>
    <w:rsid w:val="00111FB1"/>
    <w:rsid w:val="00112147"/>
    <w:rsid w:val="00112444"/>
    <w:rsid w:val="0011255A"/>
    <w:rsid w:val="00112F2E"/>
    <w:rsid w:val="001131BB"/>
    <w:rsid w:val="00113D11"/>
    <w:rsid w:val="001140C7"/>
    <w:rsid w:val="001143AA"/>
    <w:rsid w:val="001143CF"/>
    <w:rsid w:val="001145BB"/>
    <w:rsid w:val="00114C9D"/>
    <w:rsid w:val="00114CF0"/>
    <w:rsid w:val="00115457"/>
    <w:rsid w:val="001154D0"/>
    <w:rsid w:val="00115526"/>
    <w:rsid w:val="00115950"/>
    <w:rsid w:val="00115A7C"/>
    <w:rsid w:val="0011602A"/>
    <w:rsid w:val="00116495"/>
    <w:rsid w:val="00116568"/>
    <w:rsid w:val="00116E33"/>
    <w:rsid w:val="001170EF"/>
    <w:rsid w:val="00117155"/>
    <w:rsid w:val="00117169"/>
    <w:rsid w:val="00117525"/>
    <w:rsid w:val="00117550"/>
    <w:rsid w:val="001176D4"/>
    <w:rsid w:val="00117E80"/>
    <w:rsid w:val="001201C9"/>
    <w:rsid w:val="001205CE"/>
    <w:rsid w:val="00120AE8"/>
    <w:rsid w:val="0012114A"/>
    <w:rsid w:val="001212BD"/>
    <w:rsid w:val="001214B4"/>
    <w:rsid w:val="00121735"/>
    <w:rsid w:val="001218E1"/>
    <w:rsid w:val="00121BA4"/>
    <w:rsid w:val="00121C3A"/>
    <w:rsid w:val="00121C4B"/>
    <w:rsid w:val="00121E78"/>
    <w:rsid w:val="00122019"/>
    <w:rsid w:val="00122166"/>
    <w:rsid w:val="0012286E"/>
    <w:rsid w:val="00122A6D"/>
    <w:rsid w:val="001230D4"/>
    <w:rsid w:val="0012329A"/>
    <w:rsid w:val="00123526"/>
    <w:rsid w:val="001235A3"/>
    <w:rsid w:val="0012376C"/>
    <w:rsid w:val="00123EE1"/>
    <w:rsid w:val="00124085"/>
    <w:rsid w:val="00124528"/>
    <w:rsid w:val="0012465B"/>
    <w:rsid w:val="00124A41"/>
    <w:rsid w:val="00124FB6"/>
    <w:rsid w:val="00125361"/>
    <w:rsid w:val="0012545B"/>
    <w:rsid w:val="001256AC"/>
    <w:rsid w:val="00125C28"/>
    <w:rsid w:val="00126010"/>
    <w:rsid w:val="001262A3"/>
    <w:rsid w:val="001266C0"/>
    <w:rsid w:val="001267CD"/>
    <w:rsid w:val="00126A67"/>
    <w:rsid w:val="0012729A"/>
    <w:rsid w:val="0012732C"/>
    <w:rsid w:val="00130689"/>
    <w:rsid w:val="0013077F"/>
    <w:rsid w:val="00131A93"/>
    <w:rsid w:val="00131F62"/>
    <w:rsid w:val="00132192"/>
    <w:rsid w:val="001323D7"/>
    <w:rsid w:val="00132413"/>
    <w:rsid w:val="001327AB"/>
    <w:rsid w:val="00132B17"/>
    <w:rsid w:val="00132C16"/>
    <w:rsid w:val="00133743"/>
    <w:rsid w:val="00133FF1"/>
    <w:rsid w:val="00134861"/>
    <w:rsid w:val="00134F96"/>
    <w:rsid w:val="00135112"/>
    <w:rsid w:val="0013529C"/>
    <w:rsid w:val="001353CC"/>
    <w:rsid w:val="00135C9A"/>
    <w:rsid w:val="00136B9E"/>
    <w:rsid w:val="00136BFF"/>
    <w:rsid w:val="00136D77"/>
    <w:rsid w:val="00136D8B"/>
    <w:rsid w:val="00136FB7"/>
    <w:rsid w:val="0013722D"/>
    <w:rsid w:val="001378C5"/>
    <w:rsid w:val="00137907"/>
    <w:rsid w:val="00137E2C"/>
    <w:rsid w:val="00137F25"/>
    <w:rsid w:val="00137FCB"/>
    <w:rsid w:val="0014001B"/>
    <w:rsid w:val="001400DD"/>
    <w:rsid w:val="0014015F"/>
    <w:rsid w:val="0014097F"/>
    <w:rsid w:val="001413F8"/>
    <w:rsid w:val="001414B1"/>
    <w:rsid w:val="00141652"/>
    <w:rsid w:val="0014167C"/>
    <w:rsid w:val="00141D75"/>
    <w:rsid w:val="00142542"/>
    <w:rsid w:val="00142B44"/>
    <w:rsid w:val="00142DA8"/>
    <w:rsid w:val="001434CF"/>
    <w:rsid w:val="00143A37"/>
    <w:rsid w:val="00143C92"/>
    <w:rsid w:val="0014421B"/>
    <w:rsid w:val="001449DF"/>
    <w:rsid w:val="00144BED"/>
    <w:rsid w:val="001453D4"/>
    <w:rsid w:val="00145A3C"/>
    <w:rsid w:val="00145F7D"/>
    <w:rsid w:val="001461BC"/>
    <w:rsid w:val="001462C1"/>
    <w:rsid w:val="0014633E"/>
    <w:rsid w:val="001463DC"/>
    <w:rsid w:val="00146512"/>
    <w:rsid w:val="00146550"/>
    <w:rsid w:val="00146B08"/>
    <w:rsid w:val="00146CBA"/>
    <w:rsid w:val="0014701B"/>
    <w:rsid w:val="0014743B"/>
    <w:rsid w:val="00147709"/>
    <w:rsid w:val="0014781C"/>
    <w:rsid w:val="001479EF"/>
    <w:rsid w:val="00147DDB"/>
    <w:rsid w:val="00147DE9"/>
    <w:rsid w:val="00147FBF"/>
    <w:rsid w:val="0015005F"/>
    <w:rsid w:val="00150153"/>
    <w:rsid w:val="001501A2"/>
    <w:rsid w:val="00150296"/>
    <w:rsid w:val="001504E9"/>
    <w:rsid w:val="001507E1"/>
    <w:rsid w:val="001509AD"/>
    <w:rsid w:val="00150E60"/>
    <w:rsid w:val="00150E88"/>
    <w:rsid w:val="00151204"/>
    <w:rsid w:val="001512DD"/>
    <w:rsid w:val="001513C8"/>
    <w:rsid w:val="00151877"/>
    <w:rsid w:val="00151A5C"/>
    <w:rsid w:val="00151D5A"/>
    <w:rsid w:val="0015234D"/>
    <w:rsid w:val="0015268F"/>
    <w:rsid w:val="001526CF"/>
    <w:rsid w:val="00152BB7"/>
    <w:rsid w:val="00153311"/>
    <w:rsid w:val="0015335D"/>
    <w:rsid w:val="00153841"/>
    <w:rsid w:val="00153968"/>
    <w:rsid w:val="00153DE3"/>
    <w:rsid w:val="00153DEB"/>
    <w:rsid w:val="00153F8F"/>
    <w:rsid w:val="00154093"/>
    <w:rsid w:val="00154A98"/>
    <w:rsid w:val="001550D4"/>
    <w:rsid w:val="00155172"/>
    <w:rsid w:val="0015544B"/>
    <w:rsid w:val="00155667"/>
    <w:rsid w:val="001557AA"/>
    <w:rsid w:val="00155892"/>
    <w:rsid w:val="001558F5"/>
    <w:rsid w:val="0015598E"/>
    <w:rsid w:val="00155D29"/>
    <w:rsid w:val="00155E1A"/>
    <w:rsid w:val="00155EFE"/>
    <w:rsid w:val="0015615F"/>
    <w:rsid w:val="001564D3"/>
    <w:rsid w:val="0015668D"/>
    <w:rsid w:val="001566A1"/>
    <w:rsid w:val="00156904"/>
    <w:rsid w:val="001569F8"/>
    <w:rsid w:val="00156C4E"/>
    <w:rsid w:val="00157033"/>
    <w:rsid w:val="001571CC"/>
    <w:rsid w:val="001572A6"/>
    <w:rsid w:val="00157621"/>
    <w:rsid w:val="001577C0"/>
    <w:rsid w:val="00157A01"/>
    <w:rsid w:val="0016007E"/>
    <w:rsid w:val="00160422"/>
    <w:rsid w:val="00160804"/>
    <w:rsid w:val="001608F7"/>
    <w:rsid w:val="00160900"/>
    <w:rsid w:val="00160A94"/>
    <w:rsid w:val="00160C43"/>
    <w:rsid w:val="00160F3E"/>
    <w:rsid w:val="001610A6"/>
    <w:rsid w:val="001612FE"/>
    <w:rsid w:val="00161780"/>
    <w:rsid w:val="00161953"/>
    <w:rsid w:val="00161E11"/>
    <w:rsid w:val="00161FA3"/>
    <w:rsid w:val="00162307"/>
    <w:rsid w:val="001625C3"/>
    <w:rsid w:val="001626A6"/>
    <w:rsid w:val="0016289B"/>
    <w:rsid w:val="00162EA9"/>
    <w:rsid w:val="00162EEE"/>
    <w:rsid w:val="00163346"/>
    <w:rsid w:val="00163484"/>
    <w:rsid w:val="00163524"/>
    <w:rsid w:val="001635BA"/>
    <w:rsid w:val="001638EA"/>
    <w:rsid w:val="001639BF"/>
    <w:rsid w:val="00163AB8"/>
    <w:rsid w:val="00164160"/>
    <w:rsid w:val="00164231"/>
    <w:rsid w:val="00164265"/>
    <w:rsid w:val="001643DD"/>
    <w:rsid w:val="00164575"/>
    <w:rsid w:val="001648FF"/>
    <w:rsid w:val="00164D28"/>
    <w:rsid w:val="0016522B"/>
    <w:rsid w:val="0016543C"/>
    <w:rsid w:val="0016581B"/>
    <w:rsid w:val="001659C0"/>
    <w:rsid w:val="00165A8B"/>
    <w:rsid w:val="00165E52"/>
    <w:rsid w:val="00166394"/>
    <w:rsid w:val="001663FE"/>
    <w:rsid w:val="0016657E"/>
    <w:rsid w:val="00166C3F"/>
    <w:rsid w:val="00166D03"/>
    <w:rsid w:val="00166EC3"/>
    <w:rsid w:val="00167267"/>
    <w:rsid w:val="0016729E"/>
    <w:rsid w:val="00167343"/>
    <w:rsid w:val="00167636"/>
    <w:rsid w:val="0016778F"/>
    <w:rsid w:val="00167CEA"/>
    <w:rsid w:val="001700CE"/>
    <w:rsid w:val="001701BD"/>
    <w:rsid w:val="001705F3"/>
    <w:rsid w:val="00170673"/>
    <w:rsid w:val="001707E7"/>
    <w:rsid w:val="0017114F"/>
    <w:rsid w:val="00171344"/>
    <w:rsid w:val="0017136F"/>
    <w:rsid w:val="00171565"/>
    <w:rsid w:val="001715C6"/>
    <w:rsid w:val="001717C5"/>
    <w:rsid w:val="00171A1B"/>
    <w:rsid w:val="00171AE4"/>
    <w:rsid w:val="0017227A"/>
    <w:rsid w:val="0017289F"/>
    <w:rsid w:val="001729A8"/>
    <w:rsid w:val="001729E0"/>
    <w:rsid w:val="00172A07"/>
    <w:rsid w:val="00172C2E"/>
    <w:rsid w:val="00172CB9"/>
    <w:rsid w:val="00172EA5"/>
    <w:rsid w:val="00172F89"/>
    <w:rsid w:val="00172F8D"/>
    <w:rsid w:val="001734FE"/>
    <w:rsid w:val="00173514"/>
    <w:rsid w:val="001738F8"/>
    <w:rsid w:val="00173E51"/>
    <w:rsid w:val="00173EA4"/>
    <w:rsid w:val="00174276"/>
    <w:rsid w:val="00174616"/>
    <w:rsid w:val="00174777"/>
    <w:rsid w:val="00174BF5"/>
    <w:rsid w:val="00174C01"/>
    <w:rsid w:val="00175074"/>
    <w:rsid w:val="00175197"/>
    <w:rsid w:val="0017545B"/>
    <w:rsid w:val="001756FB"/>
    <w:rsid w:val="0017593A"/>
    <w:rsid w:val="00175CF0"/>
    <w:rsid w:val="001764A3"/>
    <w:rsid w:val="0017673A"/>
    <w:rsid w:val="00176759"/>
    <w:rsid w:val="001768BA"/>
    <w:rsid w:val="00176F7D"/>
    <w:rsid w:val="00177206"/>
    <w:rsid w:val="001772F4"/>
    <w:rsid w:val="001773B6"/>
    <w:rsid w:val="00177612"/>
    <w:rsid w:val="00177962"/>
    <w:rsid w:val="00177FBE"/>
    <w:rsid w:val="001801C2"/>
    <w:rsid w:val="0018046E"/>
    <w:rsid w:val="001809D5"/>
    <w:rsid w:val="00180BA5"/>
    <w:rsid w:val="0018110A"/>
    <w:rsid w:val="0018117B"/>
    <w:rsid w:val="0018146E"/>
    <w:rsid w:val="00181F5B"/>
    <w:rsid w:val="00182075"/>
    <w:rsid w:val="001822B4"/>
    <w:rsid w:val="001825E3"/>
    <w:rsid w:val="00182888"/>
    <w:rsid w:val="0018357B"/>
    <w:rsid w:val="00183682"/>
    <w:rsid w:val="001837B4"/>
    <w:rsid w:val="00183B6F"/>
    <w:rsid w:val="00183B7A"/>
    <w:rsid w:val="00183F8C"/>
    <w:rsid w:val="00184904"/>
    <w:rsid w:val="00184A54"/>
    <w:rsid w:val="00184B0B"/>
    <w:rsid w:val="00184B31"/>
    <w:rsid w:val="00184CA3"/>
    <w:rsid w:val="00184FF4"/>
    <w:rsid w:val="00185006"/>
    <w:rsid w:val="0018503D"/>
    <w:rsid w:val="00185254"/>
    <w:rsid w:val="00185D1D"/>
    <w:rsid w:val="00185FF6"/>
    <w:rsid w:val="001860A7"/>
    <w:rsid w:val="001862D6"/>
    <w:rsid w:val="0018639F"/>
    <w:rsid w:val="001864CE"/>
    <w:rsid w:val="00186519"/>
    <w:rsid w:val="00186A88"/>
    <w:rsid w:val="00186B3B"/>
    <w:rsid w:val="00186FD1"/>
    <w:rsid w:val="0018708C"/>
    <w:rsid w:val="00187534"/>
    <w:rsid w:val="0018766C"/>
    <w:rsid w:val="001878C7"/>
    <w:rsid w:val="0018794E"/>
    <w:rsid w:val="00187974"/>
    <w:rsid w:val="00187991"/>
    <w:rsid w:val="00187A10"/>
    <w:rsid w:val="00187BA4"/>
    <w:rsid w:val="00190078"/>
    <w:rsid w:val="001905BD"/>
    <w:rsid w:val="0019065E"/>
    <w:rsid w:val="00190729"/>
    <w:rsid w:val="0019072E"/>
    <w:rsid w:val="00190A28"/>
    <w:rsid w:val="00190CAE"/>
    <w:rsid w:val="00190F89"/>
    <w:rsid w:val="001910A3"/>
    <w:rsid w:val="001911C4"/>
    <w:rsid w:val="00191666"/>
    <w:rsid w:val="00191956"/>
    <w:rsid w:val="00191EFF"/>
    <w:rsid w:val="001926F9"/>
    <w:rsid w:val="00192AE2"/>
    <w:rsid w:val="001930AA"/>
    <w:rsid w:val="001930C0"/>
    <w:rsid w:val="00193251"/>
    <w:rsid w:val="00193482"/>
    <w:rsid w:val="0019348D"/>
    <w:rsid w:val="00193944"/>
    <w:rsid w:val="00193A2F"/>
    <w:rsid w:val="00193AC9"/>
    <w:rsid w:val="001940F1"/>
    <w:rsid w:val="0019454D"/>
    <w:rsid w:val="00194A13"/>
    <w:rsid w:val="00194D02"/>
    <w:rsid w:val="001950BD"/>
    <w:rsid w:val="00195243"/>
    <w:rsid w:val="00195403"/>
    <w:rsid w:val="001957D2"/>
    <w:rsid w:val="00195A39"/>
    <w:rsid w:val="001965B2"/>
    <w:rsid w:val="00196609"/>
    <w:rsid w:val="00196717"/>
    <w:rsid w:val="001967BF"/>
    <w:rsid w:val="00196A59"/>
    <w:rsid w:val="00196BE2"/>
    <w:rsid w:val="00197119"/>
    <w:rsid w:val="001974C0"/>
    <w:rsid w:val="00197C35"/>
    <w:rsid w:val="00197DF8"/>
    <w:rsid w:val="00197E9C"/>
    <w:rsid w:val="001A0172"/>
    <w:rsid w:val="001A0A82"/>
    <w:rsid w:val="001A0BDE"/>
    <w:rsid w:val="001A1768"/>
    <w:rsid w:val="001A1843"/>
    <w:rsid w:val="001A22F9"/>
    <w:rsid w:val="001A23C8"/>
    <w:rsid w:val="001A2B62"/>
    <w:rsid w:val="001A2F12"/>
    <w:rsid w:val="001A31B7"/>
    <w:rsid w:val="001A33DE"/>
    <w:rsid w:val="001A34A9"/>
    <w:rsid w:val="001A39E2"/>
    <w:rsid w:val="001A3D3A"/>
    <w:rsid w:val="001A3ED1"/>
    <w:rsid w:val="001A40C8"/>
    <w:rsid w:val="001A40DF"/>
    <w:rsid w:val="001A415D"/>
    <w:rsid w:val="001A423E"/>
    <w:rsid w:val="001A4324"/>
    <w:rsid w:val="001A4376"/>
    <w:rsid w:val="001A43AF"/>
    <w:rsid w:val="001A4536"/>
    <w:rsid w:val="001A45FF"/>
    <w:rsid w:val="001A4A41"/>
    <w:rsid w:val="001A4D9A"/>
    <w:rsid w:val="001A52FE"/>
    <w:rsid w:val="001A5306"/>
    <w:rsid w:val="001A5411"/>
    <w:rsid w:val="001A5440"/>
    <w:rsid w:val="001A54ED"/>
    <w:rsid w:val="001A5AF4"/>
    <w:rsid w:val="001A6115"/>
    <w:rsid w:val="001A630B"/>
    <w:rsid w:val="001A64D1"/>
    <w:rsid w:val="001A6D47"/>
    <w:rsid w:val="001A6DC4"/>
    <w:rsid w:val="001A6E5C"/>
    <w:rsid w:val="001A6FD8"/>
    <w:rsid w:val="001A6FFA"/>
    <w:rsid w:val="001A70B8"/>
    <w:rsid w:val="001A735F"/>
    <w:rsid w:val="001B017B"/>
    <w:rsid w:val="001B04B7"/>
    <w:rsid w:val="001B0B6C"/>
    <w:rsid w:val="001B0BB3"/>
    <w:rsid w:val="001B0CB1"/>
    <w:rsid w:val="001B0F8B"/>
    <w:rsid w:val="001B1747"/>
    <w:rsid w:val="001B1931"/>
    <w:rsid w:val="001B19B3"/>
    <w:rsid w:val="001B1E3B"/>
    <w:rsid w:val="001B22C0"/>
    <w:rsid w:val="001B2868"/>
    <w:rsid w:val="001B2B53"/>
    <w:rsid w:val="001B2CD1"/>
    <w:rsid w:val="001B2FB2"/>
    <w:rsid w:val="001B3124"/>
    <w:rsid w:val="001B33CD"/>
    <w:rsid w:val="001B371D"/>
    <w:rsid w:val="001B38A0"/>
    <w:rsid w:val="001B4140"/>
    <w:rsid w:val="001B4261"/>
    <w:rsid w:val="001B4346"/>
    <w:rsid w:val="001B4398"/>
    <w:rsid w:val="001B4A28"/>
    <w:rsid w:val="001B4BD5"/>
    <w:rsid w:val="001B5150"/>
    <w:rsid w:val="001B516D"/>
    <w:rsid w:val="001B5448"/>
    <w:rsid w:val="001B55A5"/>
    <w:rsid w:val="001B5BE3"/>
    <w:rsid w:val="001B5BFD"/>
    <w:rsid w:val="001B6A02"/>
    <w:rsid w:val="001B6AAD"/>
    <w:rsid w:val="001B6FCD"/>
    <w:rsid w:val="001B70B4"/>
    <w:rsid w:val="001B781A"/>
    <w:rsid w:val="001B78CD"/>
    <w:rsid w:val="001C004E"/>
    <w:rsid w:val="001C04D4"/>
    <w:rsid w:val="001C0600"/>
    <w:rsid w:val="001C065E"/>
    <w:rsid w:val="001C0A6D"/>
    <w:rsid w:val="001C10B8"/>
    <w:rsid w:val="001C18FB"/>
    <w:rsid w:val="001C1B51"/>
    <w:rsid w:val="001C1BA4"/>
    <w:rsid w:val="001C1DF2"/>
    <w:rsid w:val="001C1DFC"/>
    <w:rsid w:val="001C1F1C"/>
    <w:rsid w:val="001C201B"/>
    <w:rsid w:val="001C220B"/>
    <w:rsid w:val="001C2383"/>
    <w:rsid w:val="001C238E"/>
    <w:rsid w:val="001C2850"/>
    <w:rsid w:val="001C2862"/>
    <w:rsid w:val="001C2A66"/>
    <w:rsid w:val="001C2F69"/>
    <w:rsid w:val="001C2FA8"/>
    <w:rsid w:val="001C310E"/>
    <w:rsid w:val="001C3300"/>
    <w:rsid w:val="001C33AA"/>
    <w:rsid w:val="001C3448"/>
    <w:rsid w:val="001C3F38"/>
    <w:rsid w:val="001C40C6"/>
    <w:rsid w:val="001C420D"/>
    <w:rsid w:val="001C44F1"/>
    <w:rsid w:val="001C452D"/>
    <w:rsid w:val="001C46ED"/>
    <w:rsid w:val="001C482C"/>
    <w:rsid w:val="001C49E3"/>
    <w:rsid w:val="001C4AC2"/>
    <w:rsid w:val="001C50BA"/>
    <w:rsid w:val="001C54ED"/>
    <w:rsid w:val="001C554F"/>
    <w:rsid w:val="001C560D"/>
    <w:rsid w:val="001C5771"/>
    <w:rsid w:val="001C5B26"/>
    <w:rsid w:val="001C5D63"/>
    <w:rsid w:val="001C5DF8"/>
    <w:rsid w:val="001C6556"/>
    <w:rsid w:val="001C655B"/>
    <w:rsid w:val="001C66B3"/>
    <w:rsid w:val="001C6A89"/>
    <w:rsid w:val="001C6C7B"/>
    <w:rsid w:val="001C6CA3"/>
    <w:rsid w:val="001C6D96"/>
    <w:rsid w:val="001C71C7"/>
    <w:rsid w:val="001C722F"/>
    <w:rsid w:val="001C737A"/>
    <w:rsid w:val="001C7676"/>
    <w:rsid w:val="001C7BB4"/>
    <w:rsid w:val="001C7D64"/>
    <w:rsid w:val="001C7E9C"/>
    <w:rsid w:val="001D0084"/>
    <w:rsid w:val="001D0593"/>
    <w:rsid w:val="001D06D5"/>
    <w:rsid w:val="001D0878"/>
    <w:rsid w:val="001D0D46"/>
    <w:rsid w:val="001D1407"/>
    <w:rsid w:val="001D16C0"/>
    <w:rsid w:val="001D17B9"/>
    <w:rsid w:val="001D1BCB"/>
    <w:rsid w:val="001D1CCD"/>
    <w:rsid w:val="001D20A1"/>
    <w:rsid w:val="001D2A16"/>
    <w:rsid w:val="001D2A73"/>
    <w:rsid w:val="001D2C42"/>
    <w:rsid w:val="001D2EA1"/>
    <w:rsid w:val="001D336C"/>
    <w:rsid w:val="001D3604"/>
    <w:rsid w:val="001D3674"/>
    <w:rsid w:val="001D36E5"/>
    <w:rsid w:val="001D3C11"/>
    <w:rsid w:val="001D3C7F"/>
    <w:rsid w:val="001D40F7"/>
    <w:rsid w:val="001D420C"/>
    <w:rsid w:val="001D44D5"/>
    <w:rsid w:val="001D4664"/>
    <w:rsid w:val="001D5B61"/>
    <w:rsid w:val="001D5E62"/>
    <w:rsid w:val="001D5EAF"/>
    <w:rsid w:val="001D65E5"/>
    <w:rsid w:val="001D6748"/>
    <w:rsid w:val="001D68F1"/>
    <w:rsid w:val="001D6FF5"/>
    <w:rsid w:val="001D73E4"/>
    <w:rsid w:val="001D7447"/>
    <w:rsid w:val="001D772B"/>
    <w:rsid w:val="001D7969"/>
    <w:rsid w:val="001D7FAF"/>
    <w:rsid w:val="001E00A4"/>
    <w:rsid w:val="001E01EA"/>
    <w:rsid w:val="001E0532"/>
    <w:rsid w:val="001E05CF"/>
    <w:rsid w:val="001E0662"/>
    <w:rsid w:val="001E078E"/>
    <w:rsid w:val="001E07F9"/>
    <w:rsid w:val="001E0CF6"/>
    <w:rsid w:val="001E0E04"/>
    <w:rsid w:val="001E1000"/>
    <w:rsid w:val="001E1048"/>
    <w:rsid w:val="001E127E"/>
    <w:rsid w:val="001E1332"/>
    <w:rsid w:val="001E18F7"/>
    <w:rsid w:val="001E1929"/>
    <w:rsid w:val="001E1C0D"/>
    <w:rsid w:val="001E1DC9"/>
    <w:rsid w:val="001E1F96"/>
    <w:rsid w:val="001E263B"/>
    <w:rsid w:val="001E27E9"/>
    <w:rsid w:val="001E2B71"/>
    <w:rsid w:val="001E2C86"/>
    <w:rsid w:val="001E2F72"/>
    <w:rsid w:val="001E32AA"/>
    <w:rsid w:val="001E3668"/>
    <w:rsid w:val="001E39CC"/>
    <w:rsid w:val="001E40CC"/>
    <w:rsid w:val="001E41B0"/>
    <w:rsid w:val="001E422D"/>
    <w:rsid w:val="001E4A5F"/>
    <w:rsid w:val="001E53BD"/>
    <w:rsid w:val="001E5A97"/>
    <w:rsid w:val="001E5A9A"/>
    <w:rsid w:val="001E5B7A"/>
    <w:rsid w:val="001E601B"/>
    <w:rsid w:val="001E60B7"/>
    <w:rsid w:val="001E6318"/>
    <w:rsid w:val="001E67D9"/>
    <w:rsid w:val="001E74D1"/>
    <w:rsid w:val="001E74F0"/>
    <w:rsid w:val="001F0133"/>
    <w:rsid w:val="001F01B9"/>
    <w:rsid w:val="001F023E"/>
    <w:rsid w:val="001F02C6"/>
    <w:rsid w:val="001F03EC"/>
    <w:rsid w:val="001F0458"/>
    <w:rsid w:val="001F081E"/>
    <w:rsid w:val="001F0B01"/>
    <w:rsid w:val="001F0D5E"/>
    <w:rsid w:val="001F0D92"/>
    <w:rsid w:val="001F0EAA"/>
    <w:rsid w:val="001F17EB"/>
    <w:rsid w:val="001F185C"/>
    <w:rsid w:val="001F2A40"/>
    <w:rsid w:val="001F2D6E"/>
    <w:rsid w:val="001F311A"/>
    <w:rsid w:val="001F333D"/>
    <w:rsid w:val="001F3495"/>
    <w:rsid w:val="001F3E89"/>
    <w:rsid w:val="001F47F9"/>
    <w:rsid w:val="001F56B3"/>
    <w:rsid w:val="001F6329"/>
    <w:rsid w:val="001F6467"/>
    <w:rsid w:val="001F666A"/>
    <w:rsid w:val="001F6D81"/>
    <w:rsid w:val="002004B3"/>
    <w:rsid w:val="00200B3B"/>
    <w:rsid w:val="00200B78"/>
    <w:rsid w:val="00200D4C"/>
    <w:rsid w:val="00200F3E"/>
    <w:rsid w:val="00201221"/>
    <w:rsid w:val="00201327"/>
    <w:rsid w:val="00201687"/>
    <w:rsid w:val="00201975"/>
    <w:rsid w:val="00201D9C"/>
    <w:rsid w:val="00202224"/>
    <w:rsid w:val="002027C1"/>
    <w:rsid w:val="002028D0"/>
    <w:rsid w:val="002028FC"/>
    <w:rsid w:val="002032A0"/>
    <w:rsid w:val="0020347E"/>
    <w:rsid w:val="002034DA"/>
    <w:rsid w:val="0020384F"/>
    <w:rsid w:val="00203A97"/>
    <w:rsid w:val="00203ADE"/>
    <w:rsid w:val="002042E1"/>
    <w:rsid w:val="0020469D"/>
    <w:rsid w:val="00204C24"/>
    <w:rsid w:val="00204C71"/>
    <w:rsid w:val="00204CE4"/>
    <w:rsid w:val="00204EE8"/>
    <w:rsid w:val="00204FA6"/>
    <w:rsid w:val="002052AA"/>
    <w:rsid w:val="00205885"/>
    <w:rsid w:val="00205FF7"/>
    <w:rsid w:val="002065E9"/>
    <w:rsid w:val="00206AB3"/>
    <w:rsid w:val="00206C28"/>
    <w:rsid w:val="00206E02"/>
    <w:rsid w:val="002074EF"/>
    <w:rsid w:val="002075FC"/>
    <w:rsid w:val="00207E6D"/>
    <w:rsid w:val="00207E80"/>
    <w:rsid w:val="00207EB7"/>
    <w:rsid w:val="002103E2"/>
    <w:rsid w:val="0021047C"/>
    <w:rsid w:val="00210574"/>
    <w:rsid w:val="002105A4"/>
    <w:rsid w:val="002105D3"/>
    <w:rsid w:val="0021087D"/>
    <w:rsid w:val="002108CD"/>
    <w:rsid w:val="00210967"/>
    <w:rsid w:val="00210AD9"/>
    <w:rsid w:val="00210CF2"/>
    <w:rsid w:val="00211013"/>
    <w:rsid w:val="00211388"/>
    <w:rsid w:val="002114A5"/>
    <w:rsid w:val="002114EE"/>
    <w:rsid w:val="002119EF"/>
    <w:rsid w:val="00211F30"/>
    <w:rsid w:val="00211FF6"/>
    <w:rsid w:val="00212094"/>
    <w:rsid w:val="00212500"/>
    <w:rsid w:val="002128DF"/>
    <w:rsid w:val="00212E22"/>
    <w:rsid w:val="00212F99"/>
    <w:rsid w:val="0021300D"/>
    <w:rsid w:val="00213133"/>
    <w:rsid w:val="0021322C"/>
    <w:rsid w:val="002134BA"/>
    <w:rsid w:val="002134E9"/>
    <w:rsid w:val="002138B1"/>
    <w:rsid w:val="00213B78"/>
    <w:rsid w:val="002142F2"/>
    <w:rsid w:val="0021433A"/>
    <w:rsid w:val="00214891"/>
    <w:rsid w:val="00214A64"/>
    <w:rsid w:val="00214ADB"/>
    <w:rsid w:val="00215A5E"/>
    <w:rsid w:val="00216534"/>
    <w:rsid w:val="00216D28"/>
    <w:rsid w:val="00216EE9"/>
    <w:rsid w:val="00216F68"/>
    <w:rsid w:val="0021709B"/>
    <w:rsid w:val="0021711E"/>
    <w:rsid w:val="0021746B"/>
    <w:rsid w:val="002176DD"/>
    <w:rsid w:val="002176F7"/>
    <w:rsid w:val="00217BC5"/>
    <w:rsid w:val="002200BB"/>
    <w:rsid w:val="00220463"/>
    <w:rsid w:val="00220658"/>
    <w:rsid w:val="0022085E"/>
    <w:rsid w:val="00220ADF"/>
    <w:rsid w:val="00220B2E"/>
    <w:rsid w:val="002212AB"/>
    <w:rsid w:val="00221858"/>
    <w:rsid w:val="00221A04"/>
    <w:rsid w:val="00221DCE"/>
    <w:rsid w:val="00221E0B"/>
    <w:rsid w:val="002221FA"/>
    <w:rsid w:val="002222A3"/>
    <w:rsid w:val="0022238D"/>
    <w:rsid w:val="00222962"/>
    <w:rsid w:val="0022344D"/>
    <w:rsid w:val="0022386D"/>
    <w:rsid w:val="00223B16"/>
    <w:rsid w:val="00223D67"/>
    <w:rsid w:val="002240A3"/>
    <w:rsid w:val="00224822"/>
    <w:rsid w:val="002248A6"/>
    <w:rsid w:val="00224CEB"/>
    <w:rsid w:val="00224D9C"/>
    <w:rsid w:val="00224F0F"/>
    <w:rsid w:val="00224FBF"/>
    <w:rsid w:val="0022500D"/>
    <w:rsid w:val="00225A4A"/>
    <w:rsid w:val="00225B40"/>
    <w:rsid w:val="00225DFE"/>
    <w:rsid w:val="00226156"/>
    <w:rsid w:val="002263E7"/>
    <w:rsid w:val="00226542"/>
    <w:rsid w:val="002268B5"/>
    <w:rsid w:val="0022693E"/>
    <w:rsid w:val="002269A0"/>
    <w:rsid w:val="00226AEC"/>
    <w:rsid w:val="00226C36"/>
    <w:rsid w:val="0022708B"/>
    <w:rsid w:val="00227AB0"/>
    <w:rsid w:val="00227DC3"/>
    <w:rsid w:val="0023004B"/>
    <w:rsid w:val="0023054E"/>
    <w:rsid w:val="00230BA9"/>
    <w:rsid w:val="00230BCF"/>
    <w:rsid w:val="00230DF6"/>
    <w:rsid w:val="00230FAF"/>
    <w:rsid w:val="0023119A"/>
    <w:rsid w:val="00231597"/>
    <w:rsid w:val="0023164D"/>
    <w:rsid w:val="0023166E"/>
    <w:rsid w:val="0023174D"/>
    <w:rsid w:val="002317A1"/>
    <w:rsid w:val="0023224E"/>
    <w:rsid w:val="00232345"/>
    <w:rsid w:val="00232AE1"/>
    <w:rsid w:val="00233059"/>
    <w:rsid w:val="0023307E"/>
    <w:rsid w:val="00233156"/>
    <w:rsid w:val="002333B3"/>
    <w:rsid w:val="0023358E"/>
    <w:rsid w:val="002336F9"/>
    <w:rsid w:val="0023387D"/>
    <w:rsid w:val="00233BB6"/>
    <w:rsid w:val="002342DE"/>
    <w:rsid w:val="00234498"/>
    <w:rsid w:val="002345C5"/>
    <w:rsid w:val="00234823"/>
    <w:rsid w:val="0023483F"/>
    <w:rsid w:val="00234D55"/>
    <w:rsid w:val="0023564E"/>
    <w:rsid w:val="0023586B"/>
    <w:rsid w:val="00235A4B"/>
    <w:rsid w:val="00235C2E"/>
    <w:rsid w:val="002362CE"/>
    <w:rsid w:val="002364D8"/>
    <w:rsid w:val="00236C26"/>
    <w:rsid w:val="00237438"/>
    <w:rsid w:val="002375D5"/>
    <w:rsid w:val="002377F8"/>
    <w:rsid w:val="00237B89"/>
    <w:rsid w:val="002404B2"/>
    <w:rsid w:val="002404C1"/>
    <w:rsid w:val="00240E9D"/>
    <w:rsid w:val="0024124B"/>
    <w:rsid w:val="0024196D"/>
    <w:rsid w:val="00241C2B"/>
    <w:rsid w:val="00241D4F"/>
    <w:rsid w:val="00242001"/>
    <w:rsid w:val="00242B4F"/>
    <w:rsid w:val="00242C0D"/>
    <w:rsid w:val="0024300E"/>
    <w:rsid w:val="002438DB"/>
    <w:rsid w:val="00243B29"/>
    <w:rsid w:val="00243EF4"/>
    <w:rsid w:val="00244255"/>
    <w:rsid w:val="0024444B"/>
    <w:rsid w:val="002446AB"/>
    <w:rsid w:val="00244A90"/>
    <w:rsid w:val="00244B47"/>
    <w:rsid w:val="0024517B"/>
    <w:rsid w:val="00245B17"/>
    <w:rsid w:val="002461F1"/>
    <w:rsid w:val="002467C0"/>
    <w:rsid w:val="00246920"/>
    <w:rsid w:val="00246A30"/>
    <w:rsid w:val="00246ADA"/>
    <w:rsid w:val="00246D40"/>
    <w:rsid w:val="00246F77"/>
    <w:rsid w:val="002474BB"/>
    <w:rsid w:val="00247525"/>
    <w:rsid w:val="0024779B"/>
    <w:rsid w:val="00247976"/>
    <w:rsid w:val="00250700"/>
    <w:rsid w:val="00250FD3"/>
    <w:rsid w:val="00251A10"/>
    <w:rsid w:val="00251CEF"/>
    <w:rsid w:val="00251F7C"/>
    <w:rsid w:val="0025223D"/>
    <w:rsid w:val="002522DB"/>
    <w:rsid w:val="002524C0"/>
    <w:rsid w:val="002524D7"/>
    <w:rsid w:val="00252C3B"/>
    <w:rsid w:val="00253037"/>
    <w:rsid w:val="0025390F"/>
    <w:rsid w:val="00253A4A"/>
    <w:rsid w:val="00253A50"/>
    <w:rsid w:val="00253B3E"/>
    <w:rsid w:val="00253E48"/>
    <w:rsid w:val="00253E55"/>
    <w:rsid w:val="002542DF"/>
    <w:rsid w:val="00254C58"/>
    <w:rsid w:val="0025504D"/>
    <w:rsid w:val="00255051"/>
    <w:rsid w:val="002550E6"/>
    <w:rsid w:val="002554BB"/>
    <w:rsid w:val="00255651"/>
    <w:rsid w:val="00255964"/>
    <w:rsid w:val="00255A7E"/>
    <w:rsid w:val="00255FC1"/>
    <w:rsid w:val="002563C9"/>
    <w:rsid w:val="00256CAD"/>
    <w:rsid w:val="0025733A"/>
    <w:rsid w:val="002573CF"/>
    <w:rsid w:val="002574F1"/>
    <w:rsid w:val="0025758A"/>
    <w:rsid w:val="00257DAF"/>
    <w:rsid w:val="00257F5C"/>
    <w:rsid w:val="00260224"/>
    <w:rsid w:val="002602F6"/>
    <w:rsid w:val="0026071C"/>
    <w:rsid w:val="00260B70"/>
    <w:rsid w:val="00260E51"/>
    <w:rsid w:val="00261031"/>
    <w:rsid w:val="00261EA6"/>
    <w:rsid w:val="00262073"/>
    <w:rsid w:val="00262B07"/>
    <w:rsid w:val="00262CB2"/>
    <w:rsid w:val="002632D4"/>
    <w:rsid w:val="002632DC"/>
    <w:rsid w:val="0026336F"/>
    <w:rsid w:val="00263482"/>
    <w:rsid w:val="0026381C"/>
    <w:rsid w:val="00263A10"/>
    <w:rsid w:val="00263A4B"/>
    <w:rsid w:val="00263BC2"/>
    <w:rsid w:val="00263C33"/>
    <w:rsid w:val="00263DD4"/>
    <w:rsid w:val="00263E9A"/>
    <w:rsid w:val="002640A2"/>
    <w:rsid w:val="00264466"/>
    <w:rsid w:val="00264490"/>
    <w:rsid w:val="002645B2"/>
    <w:rsid w:val="00265131"/>
    <w:rsid w:val="0026524E"/>
    <w:rsid w:val="002652B1"/>
    <w:rsid w:val="002659D1"/>
    <w:rsid w:val="00265AFD"/>
    <w:rsid w:val="00265B82"/>
    <w:rsid w:val="00265DAC"/>
    <w:rsid w:val="00265EF2"/>
    <w:rsid w:val="002663A5"/>
    <w:rsid w:val="002668D9"/>
    <w:rsid w:val="00266E0D"/>
    <w:rsid w:val="00266E17"/>
    <w:rsid w:val="002670F6"/>
    <w:rsid w:val="0026744E"/>
    <w:rsid w:val="00267775"/>
    <w:rsid w:val="00267C2B"/>
    <w:rsid w:val="00267EEE"/>
    <w:rsid w:val="00267F3D"/>
    <w:rsid w:val="0027027C"/>
    <w:rsid w:val="0027030D"/>
    <w:rsid w:val="00270421"/>
    <w:rsid w:val="00270655"/>
    <w:rsid w:val="00270AE2"/>
    <w:rsid w:val="00270D68"/>
    <w:rsid w:val="0027122B"/>
    <w:rsid w:val="00271371"/>
    <w:rsid w:val="0027158F"/>
    <w:rsid w:val="002715D3"/>
    <w:rsid w:val="002716D4"/>
    <w:rsid w:val="002718F7"/>
    <w:rsid w:val="00271ECA"/>
    <w:rsid w:val="00271F47"/>
    <w:rsid w:val="00272491"/>
    <w:rsid w:val="00273335"/>
    <w:rsid w:val="00273490"/>
    <w:rsid w:val="00273B65"/>
    <w:rsid w:val="00273C55"/>
    <w:rsid w:val="00274176"/>
    <w:rsid w:val="00274808"/>
    <w:rsid w:val="00274CE7"/>
    <w:rsid w:val="00275078"/>
    <w:rsid w:val="00275123"/>
    <w:rsid w:val="00275520"/>
    <w:rsid w:val="00275721"/>
    <w:rsid w:val="00275880"/>
    <w:rsid w:val="00275D0C"/>
    <w:rsid w:val="002765BD"/>
    <w:rsid w:val="00276672"/>
    <w:rsid w:val="00276965"/>
    <w:rsid w:val="00276A82"/>
    <w:rsid w:val="00276D3E"/>
    <w:rsid w:val="00276DBF"/>
    <w:rsid w:val="00276EB0"/>
    <w:rsid w:val="00276EB3"/>
    <w:rsid w:val="00276F2F"/>
    <w:rsid w:val="002775BA"/>
    <w:rsid w:val="00277816"/>
    <w:rsid w:val="00277B80"/>
    <w:rsid w:val="00277C54"/>
    <w:rsid w:val="00277DF1"/>
    <w:rsid w:val="00277E29"/>
    <w:rsid w:val="002801E0"/>
    <w:rsid w:val="00280672"/>
    <w:rsid w:val="00280867"/>
    <w:rsid w:val="00280B15"/>
    <w:rsid w:val="00280C04"/>
    <w:rsid w:val="00280CDE"/>
    <w:rsid w:val="00280DBA"/>
    <w:rsid w:val="00280E5A"/>
    <w:rsid w:val="002819EC"/>
    <w:rsid w:val="00281C5C"/>
    <w:rsid w:val="00281C83"/>
    <w:rsid w:val="00281F1A"/>
    <w:rsid w:val="00281FF9"/>
    <w:rsid w:val="00282342"/>
    <w:rsid w:val="0028248B"/>
    <w:rsid w:val="0028275C"/>
    <w:rsid w:val="002827EE"/>
    <w:rsid w:val="00282946"/>
    <w:rsid w:val="00282BA0"/>
    <w:rsid w:val="00282BEF"/>
    <w:rsid w:val="002838C3"/>
    <w:rsid w:val="002839DE"/>
    <w:rsid w:val="00283BD8"/>
    <w:rsid w:val="00283DBA"/>
    <w:rsid w:val="0028485B"/>
    <w:rsid w:val="00284A60"/>
    <w:rsid w:val="0028516C"/>
    <w:rsid w:val="00285297"/>
    <w:rsid w:val="002856F2"/>
    <w:rsid w:val="002857CA"/>
    <w:rsid w:val="00285A28"/>
    <w:rsid w:val="00285C96"/>
    <w:rsid w:val="002860FB"/>
    <w:rsid w:val="00286258"/>
    <w:rsid w:val="00286428"/>
    <w:rsid w:val="0028656D"/>
    <w:rsid w:val="00286821"/>
    <w:rsid w:val="002868B9"/>
    <w:rsid w:val="00286BB6"/>
    <w:rsid w:val="00286C4E"/>
    <w:rsid w:val="00286F26"/>
    <w:rsid w:val="0028718D"/>
    <w:rsid w:val="002871CB"/>
    <w:rsid w:val="00287258"/>
    <w:rsid w:val="0028774A"/>
    <w:rsid w:val="002878B2"/>
    <w:rsid w:val="00287AE3"/>
    <w:rsid w:val="0029012F"/>
    <w:rsid w:val="0029028A"/>
    <w:rsid w:val="002905ED"/>
    <w:rsid w:val="00290779"/>
    <w:rsid w:val="00290984"/>
    <w:rsid w:val="00290AD1"/>
    <w:rsid w:val="002911DB"/>
    <w:rsid w:val="002914FF"/>
    <w:rsid w:val="00291823"/>
    <w:rsid w:val="002920BA"/>
    <w:rsid w:val="0029218B"/>
    <w:rsid w:val="00292695"/>
    <w:rsid w:val="002929CE"/>
    <w:rsid w:val="00292FCE"/>
    <w:rsid w:val="002930B7"/>
    <w:rsid w:val="002931E2"/>
    <w:rsid w:val="002935A2"/>
    <w:rsid w:val="00293656"/>
    <w:rsid w:val="002936D7"/>
    <w:rsid w:val="00293C38"/>
    <w:rsid w:val="0029465C"/>
    <w:rsid w:val="00294785"/>
    <w:rsid w:val="00294A1B"/>
    <w:rsid w:val="00294D8D"/>
    <w:rsid w:val="00294FAA"/>
    <w:rsid w:val="0029558D"/>
    <w:rsid w:val="00295B60"/>
    <w:rsid w:val="00295D4D"/>
    <w:rsid w:val="0029601D"/>
    <w:rsid w:val="002961FC"/>
    <w:rsid w:val="00296651"/>
    <w:rsid w:val="00296879"/>
    <w:rsid w:val="00296B65"/>
    <w:rsid w:val="00296E5C"/>
    <w:rsid w:val="00297516"/>
    <w:rsid w:val="002975E8"/>
    <w:rsid w:val="002976AF"/>
    <w:rsid w:val="00297A51"/>
    <w:rsid w:val="00297D3F"/>
    <w:rsid w:val="00297DE0"/>
    <w:rsid w:val="00297E38"/>
    <w:rsid w:val="002A0094"/>
    <w:rsid w:val="002A01A3"/>
    <w:rsid w:val="002A02E4"/>
    <w:rsid w:val="002A036F"/>
    <w:rsid w:val="002A069C"/>
    <w:rsid w:val="002A0C16"/>
    <w:rsid w:val="002A0CF0"/>
    <w:rsid w:val="002A0D41"/>
    <w:rsid w:val="002A0F59"/>
    <w:rsid w:val="002A1844"/>
    <w:rsid w:val="002A1A11"/>
    <w:rsid w:val="002A1B09"/>
    <w:rsid w:val="002A1BA1"/>
    <w:rsid w:val="002A1F62"/>
    <w:rsid w:val="002A213D"/>
    <w:rsid w:val="002A23F7"/>
    <w:rsid w:val="002A2416"/>
    <w:rsid w:val="002A24F9"/>
    <w:rsid w:val="002A26A2"/>
    <w:rsid w:val="002A2DE3"/>
    <w:rsid w:val="002A3D9F"/>
    <w:rsid w:val="002A3E71"/>
    <w:rsid w:val="002A424C"/>
    <w:rsid w:val="002A4A39"/>
    <w:rsid w:val="002A4B06"/>
    <w:rsid w:val="002A5439"/>
    <w:rsid w:val="002A6A36"/>
    <w:rsid w:val="002A758C"/>
    <w:rsid w:val="002A766E"/>
    <w:rsid w:val="002A782C"/>
    <w:rsid w:val="002A7F18"/>
    <w:rsid w:val="002B0028"/>
    <w:rsid w:val="002B04B9"/>
    <w:rsid w:val="002B052B"/>
    <w:rsid w:val="002B0557"/>
    <w:rsid w:val="002B08D6"/>
    <w:rsid w:val="002B12E5"/>
    <w:rsid w:val="002B15AE"/>
    <w:rsid w:val="002B16AD"/>
    <w:rsid w:val="002B22D1"/>
    <w:rsid w:val="002B24F5"/>
    <w:rsid w:val="002B2954"/>
    <w:rsid w:val="002B2CCE"/>
    <w:rsid w:val="002B2E62"/>
    <w:rsid w:val="002B2FAC"/>
    <w:rsid w:val="002B2FB7"/>
    <w:rsid w:val="002B3315"/>
    <w:rsid w:val="002B3666"/>
    <w:rsid w:val="002B3AED"/>
    <w:rsid w:val="002B3DC6"/>
    <w:rsid w:val="002B3EFE"/>
    <w:rsid w:val="002B405F"/>
    <w:rsid w:val="002B48E0"/>
    <w:rsid w:val="002B493C"/>
    <w:rsid w:val="002B5880"/>
    <w:rsid w:val="002B5B1A"/>
    <w:rsid w:val="002B5D60"/>
    <w:rsid w:val="002B5F09"/>
    <w:rsid w:val="002B5FD4"/>
    <w:rsid w:val="002B65E6"/>
    <w:rsid w:val="002B6784"/>
    <w:rsid w:val="002B67D4"/>
    <w:rsid w:val="002B68E4"/>
    <w:rsid w:val="002B6B1A"/>
    <w:rsid w:val="002B6C5E"/>
    <w:rsid w:val="002B7011"/>
    <w:rsid w:val="002C00ED"/>
    <w:rsid w:val="002C0413"/>
    <w:rsid w:val="002C0974"/>
    <w:rsid w:val="002C0A12"/>
    <w:rsid w:val="002C0FEA"/>
    <w:rsid w:val="002C1115"/>
    <w:rsid w:val="002C1217"/>
    <w:rsid w:val="002C121A"/>
    <w:rsid w:val="002C142F"/>
    <w:rsid w:val="002C1810"/>
    <w:rsid w:val="002C19A1"/>
    <w:rsid w:val="002C2124"/>
    <w:rsid w:val="002C2222"/>
    <w:rsid w:val="002C23B9"/>
    <w:rsid w:val="002C2599"/>
    <w:rsid w:val="002C279D"/>
    <w:rsid w:val="002C2807"/>
    <w:rsid w:val="002C2848"/>
    <w:rsid w:val="002C28E9"/>
    <w:rsid w:val="002C290B"/>
    <w:rsid w:val="002C292C"/>
    <w:rsid w:val="002C2DC7"/>
    <w:rsid w:val="002C3641"/>
    <w:rsid w:val="002C3690"/>
    <w:rsid w:val="002C4131"/>
    <w:rsid w:val="002C444D"/>
    <w:rsid w:val="002C46F7"/>
    <w:rsid w:val="002C4F30"/>
    <w:rsid w:val="002C50BD"/>
    <w:rsid w:val="002C5427"/>
    <w:rsid w:val="002C5566"/>
    <w:rsid w:val="002C5861"/>
    <w:rsid w:val="002C5C24"/>
    <w:rsid w:val="002C5CFA"/>
    <w:rsid w:val="002C5DE4"/>
    <w:rsid w:val="002C66A2"/>
    <w:rsid w:val="002C66BC"/>
    <w:rsid w:val="002C686D"/>
    <w:rsid w:val="002C6F41"/>
    <w:rsid w:val="002C6FE9"/>
    <w:rsid w:val="002C7315"/>
    <w:rsid w:val="002C7604"/>
    <w:rsid w:val="002C77D5"/>
    <w:rsid w:val="002D080C"/>
    <w:rsid w:val="002D0AA4"/>
    <w:rsid w:val="002D0B92"/>
    <w:rsid w:val="002D0EA3"/>
    <w:rsid w:val="002D1010"/>
    <w:rsid w:val="002D1A86"/>
    <w:rsid w:val="002D1B4F"/>
    <w:rsid w:val="002D1BDD"/>
    <w:rsid w:val="002D1F9D"/>
    <w:rsid w:val="002D21A7"/>
    <w:rsid w:val="002D2B38"/>
    <w:rsid w:val="002D2B7A"/>
    <w:rsid w:val="002D2C33"/>
    <w:rsid w:val="002D2C5E"/>
    <w:rsid w:val="002D2D3B"/>
    <w:rsid w:val="002D2E42"/>
    <w:rsid w:val="002D30A8"/>
    <w:rsid w:val="002D329F"/>
    <w:rsid w:val="002D32E1"/>
    <w:rsid w:val="002D3975"/>
    <w:rsid w:val="002D3C62"/>
    <w:rsid w:val="002D4171"/>
    <w:rsid w:val="002D45DB"/>
    <w:rsid w:val="002D4AF2"/>
    <w:rsid w:val="002D4B17"/>
    <w:rsid w:val="002D4C6B"/>
    <w:rsid w:val="002D4FE3"/>
    <w:rsid w:val="002D5117"/>
    <w:rsid w:val="002D51B4"/>
    <w:rsid w:val="002D51B8"/>
    <w:rsid w:val="002D5748"/>
    <w:rsid w:val="002D5909"/>
    <w:rsid w:val="002D59E5"/>
    <w:rsid w:val="002D5DD8"/>
    <w:rsid w:val="002D605F"/>
    <w:rsid w:val="002D61C0"/>
    <w:rsid w:val="002D648B"/>
    <w:rsid w:val="002D6804"/>
    <w:rsid w:val="002D6916"/>
    <w:rsid w:val="002D699F"/>
    <w:rsid w:val="002D6BF8"/>
    <w:rsid w:val="002D7A7E"/>
    <w:rsid w:val="002D7AE1"/>
    <w:rsid w:val="002E000E"/>
    <w:rsid w:val="002E01DC"/>
    <w:rsid w:val="002E0542"/>
    <w:rsid w:val="002E05BA"/>
    <w:rsid w:val="002E07AA"/>
    <w:rsid w:val="002E086E"/>
    <w:rsid w:val="002E08EA"/>
    <w:rsid w:val="002E13E4"/>
    <w:rsid w:val="002E166D"/>
    <w:rsid w:val="002E1A89"/>
    <w:rsid w:val="002E2055"/>
    <w:rsid w:val="002E2258"/>
    <w:rsid w:val="002E2410"/>
    <w:rsid w:val="002E27F7"/>
    <w:rsid w:val="002E2C92"/>
    <w:rsid w:val="002E2F14"/>
    <w:rsid w:val="002E3064"/>
    <w:rsid w:val="002E31BA"/>
    <w:rsid w:val="002E3B43"/>
    <w:rsid w:val="002E3C11"/>
    <w:rsid w:val="002E4063"/>
    <w:rsid w:val="002E4177"/>
    <w:rsid w:val="002E41DA"/>
    <w:rsid w:val="002E4308"/>
    <w:rsid w:val="002E447B"/>
    <w:rsid w:val="002E47C1"/>
    <w:rsid w:val="002E4E41"/>
    <w:rsid w:val="002E4FEA"/>
    <w:rsid w:val="002E518A"/>
    <w:rsid w:val="002E589F"/>
    <w:rsid w:val="002E598D"/>
    <w:rsid w:val="002E5FB5"/>
    <w:rsid w:val="002E6076"/>
    <w:rsid w:val="002E620D"/>
    <w:rsid w:val="002E64DF"/>
    <w:rsid w:val="002E6B53"/>
    <w:rsid w:val="002E6EC4"/>
    <w:rsid w:val="002E70A7"/>
    <w:rsid w:val="002E7A24"/>
    <w:rsid w:val="002E7A7E"/>
    <w:rsid w:val="002E7C30"/>
    <w:rsid w:val="002F022B"/>
    <w:rsid w:val="002F02B5"/>
    <w:rsid w:val="002F04BB"/>
    <w:rsid w:val="002F0A9C"/>
    <w:rsid w:val="002F0C23"/>
    <w:rsid w:val="002F0D47"/>
    <w:rsid w:val="002F1066"/>
    <w:rsid w:val="002F1189"/>
    <w:rsid w:val="002F1418"/>
    <w:rsid w:val="002F21FD"/>
    <w:rsid w:val="002F225A"/>
    <w:rsid w:val="002F2319"/>
    <w:rsid w:val="002F24DF"/>
    <w:rsid w:val="002F2DF2"/>
    <w:rsid w:val="002F2E8F"/>
    <w:rsid w:val="002F32FD"/>
    <w:rsid w:val="002F3496"/>
    <w:rsid w:val="002F3688"/>
    <w:rsid w:val="002F3782"/>
    <w:rsid w:val="002F3949"/>
    <w:rsid w:val="002F3A0E"/>
    <w:rsid w:val="002F3B32"/>
    <w:rsid w:val="002F44CF"/>
    <w:rsid w:val="002F520C"/>
    <w:rsid w:val="002F52AF"/>
    <w:rsid w:val="002F5721"/>
    <w:rsid w:val="002F5868"/>
    <w:rsid w:val="002F5A03"/>
    <w:rsid w:val="002F5C58"/>
    <w:rsid w:val="002F5F71"/>
    <w:rsid w:val="002F60C5"/>
    <w:rsid w:val="002F6264"/>
    <w:rsid w:val="002F69C6"/>
    <w:rsid w:val="002F762D"/>
    <w:rsid w:val="002F7918"/>
    <w:rsid w:val="002F7EDE"/>
    <w:rsid w:val="00300720"/>
    <w:rsid w:val="0030087E"/>
    <w:rsid w:val="00300FF5"/>
    <w:rsid w:val="00301E55"/>
    <w:rsid w:val="0030227C"/>
    <w:rsid w:val="003023C3"/>
    <w:rsid w:val="00302B6F"/>
    <w:rsid w:val="00302CF7"/>
    <w:rsid w:val="0030333D"/>
    <w:rsid w:val="0030369F"/>
    <w:rsid w:val="00303B2C"/>
    <w:rsid w:val="0030436C"/>
    <w:rsid w:val="003045FE"/>
    <w:rsid w:val="003048FF"/>
    <w:rsid w:val="00304B16"/>
    <w:rsid w:val="00304BF0"/>
    <w:rsid w:val="00304C60"/>
    <w:rsid w:val="00304F23"/>
    <w:rsid w:val="003055A3"/>
    <w:rsid w:val="00305AA5"/>
    <w:rsid w:val="00305FEF"/>
    <w:rsid w:val="00306644"/>
    <w:rsid w:val="00306866"/>
    <w:rsid w:val="00306A38"/>
    <w:rsid w:val="003072A5"/>
    <w:rsid w:val="00307311"/>
    <w:rsid w:val="003074C1"/>
    <w:rsid w:val="00307A0B"/>
    <w:rsid w:val="00307C65"/>
    <w:rsid w:val="00310437"/>
    <w:rsid w:val="0031094A"/>
    <w:rsid w:val="003114BE"/>
    <w:rsid w:val="00311596"/>
    <w:rsid w:val="0031201B"/>
    <w:rsid w:val="0031228B"/>
    <w:rsid w:val="00312321"/>
    <w:rsid w:val="00312A0C"/>
    <w:rsid w:val="00312FD2"/>
    <w:rsid w:val="00313256"/>
    <w:rsid w:val="003134BC"/>
    <w:rsid w:val="00313900"/>
    <w:rsid w:val="00314775"/>
    <w:rsid w:val="00314BCC"/>
    <w:rsid w:val="00314F3C"/>
    <w:rsid w:val="00315848"/>
    <w:rsid w:val="0031595E"/>
    <w:rsid w:val="00315C8C"/>
    <w:rsid w:val="00315D6A"/>
    <w:rsid w:val="003166E1"/>
    <w:rsid w:val="003169FF"/>
    <w:rsid w:val="00316BD9"/>
    <w:rsid w:val="00316D66"/>
    <w:rsid w:val="003174CA"/>
    <w:rsid w:val="003175DA"/>
    <w:rsid w:val="00320012"/>
    <w:rsid w:val="0032002A"/>
    <w:rsid w:val="003200A9"/>
    <w:rsid w:val="0032035E"/>
    <w:rsid w:val="00320930"/>
    <w:rsid w:val="003210AB"/>
    <w:rsid w:val="00321825"/>
    <w:rsid w:val="00321905"/>
    <w:rsid w:val="00321A2A"/>
    <w:rsid w:val="00321AD3"/>
    <w:rsid w:val="003221E3"/>
    <w:rsid w:val="0032267C"/>
    <w:rsid w:val="00322955"/>
    <w:rsid w:val="0032312D"/>
    <w:rsid w:val="003236C7"/>
    <w:rsid w:val="00323B36"/>
    <w:rsid w:val="00323BDE"/>
    <w:rsid w:val="00323F0B"/>
    <w:rsid w:val="00323F1B"/>
    <w:rsid w:val="00324217"/>
    <w:rsid w:val="00324733"/>
    <w:rsid w:val="0032492E"/>
    <w:rsid w:val="00324A3F"/>
    <w:rsid w:val="00324BC9"/>
    <w:rsid w:val="00324D60"/>
    <w:rsid w:val="0032514D"/>
    <w:rsid w:val="00325541"/>
    <w:rsid w:val="00325651"/>
    <w:rsid w:val="003256F2"/>
    <w:rsid w:val="0032571A"/>
    <w:rsid w:val="0032598A"/>
    <w:rsid w:val="00325CCE"/>
    <w:rsid w:val="00325E43"/>
    <w:rsid w:val="00325F93"/>
    <w:rsid w:val="0032604A"/>
    <w:rsid w:val="00326353"/>
    <w:rsid w:val="003265E0"/>
    <w:rsid w:val="003269BE"/>
    <w:rsid w:val="003269EB"/>
    <w:rsid w:val="00326F22"/>
    <w:rsid w:val="00327A91"/>
    <w:rsid w:val="003304EE"/>
    <w:rsid w:val="00330600"/>
    <w:rsid w:val="00330930"/>
    <w:rsid w:val="00330B45"/>
    <w:rsid w:val="003314A7"/>
    <w:rsid w:val="00331552"/>
    <w:rsid w:val="00331798"/>
    <w:rsid w:val="003319F2"/>
    <w:rsid w:val="00331B23"/>
    <w:rsid w:val="00331E7F"/>
    <w:rsid w:val="00331F89"/>
    <w:rsid w:val="0033218A"/>
    <w:rsid w:val="003324BF"/>
    <w:rsid w:val="0033256D"/>
    <w:rsid w:val="003326CD"/>
    <w:rsid w:val="0033294F"/>
    <w:rsid w:val="00332B7C"/>
    <w:rsid w:val="00332E2C"/>
    <w:rsid w:val="003330D3"/>
    <w:rsid w:val="00333314"/>
    <w:rsid w:val="00333927"/>
    <w:rsid w:val="00333AE3"/>
    <w:rsid w:val="00333D2A"/>
    <w:rsid w:val="00333F86"/>
    <w:rsid w:val="00334281"/>
    <w:rsid w:val="00334B88"/>
    <w:rsid w:val="00335566"/>
    <w:rsid w:val="00335587"/>
    <w:rsid w:val="00335762"/>
    <w:rsid w:val="0033616D"/>
    <w:rsid w:val="0033664B"/>
    <w:rsid w:val="00336A00"/>
    <w:rsid w:val="003370A7"/>
    <w:rsid w:val="003371A9"/>
    <w:rsid w:val="0034055B"/>
    <w:rsid w:val="003405A4"/>
    <w:rsid w:val="003409EA"/>
    <w:rsid w:val="00340C2A"/>
    <w:rsid w:val="00340FEA"/>
    <w:rsid w:val="0034131E"/>
    <w:rsid w:val="00341759"/>
    <w:rsid w:val="00341B03"/>
    <w:rsid w:val="00341EAB"/>
    <w:rsid w:val="00342912"/>
    <w:rsid w:val="00342C97"/>
    <w:rsid w:val="003437B3"/>
    <w:rsid w:val="003437DF"/>
    <w:rsid w:val="0034394B"/>
    <w:rsid w:val="00343969"/>
    <w:rsid w:val="00343CC7"/>
    <w:rsid w:val="00343F50"/>
    <w:rsid w:val="003441A3"/>
    <w:rsid w:val="0034435C"/>
    <w:rsid w:val="00344420"/>
    <w:rsid w:val="003449D7"/>
    <w:rsid w:val="00344F13"/>
    <w:rsid w:val="003450AA"/>
    <w:rsid w:val="0034530E"/>
    <w:rsid w:val="00345325"/>
    <w:rsid w:val="00345F66"/>
    <w:rsid w:val="003466E2"/>
    <w:rsid w:val="0034683B"/>
    <w:rsid w:val="003468CB"/>
    <w:rsid w:val="00346A03"/>
    <w:rsid w:val="00346BFC"/>
    <w:rsid w:val="00346F89"/>
    <w:rsid w:val="00347109"/>
    <w:rsid w:val="00347249"/>
    <w:rsid w:val="0034744E"/>
    <w:rsid w:val="0034770F"/>
    <w:rsid w:val="00347723"/>
    <w:rsid w:val="00347D3E"/>
    <w:rsid w:val="0035046C"/>
    <w:rsid w:val="003507B3"/>
    <w:rsid w:val="00350AB5"/>
    <w:rsid w:val="00350BBA"/>
    <w:rsid w:val="003513DE"/>
    <w:rsid w:val="0035167A"/>
    <w:rsid w:val="0035183B"/>
    <w:rsid w:val="00351919"/>
    <w:rsid w:val="00351F9A"/>
    <w:rsid w:val="003520E3"/>
    <w:rsid w:val="003521AD"/>
    <w:rsid w:val="003523D7"/>
    <w:rsid w:val="00352556"/>
    <w:rsid w:val="00352932"/>
    <w:rsid w:val="0035297C"/>
    <w:rsid w:val="00352CB1"/>
    <w:rsid w:val="00352F6F"/>
    <w:rsid w:val="0035327D"/>
    <w:rsid w:val="0035380C"/>
    <w:rsid w:val="00353976"/>
    <w:rsid w:val="00353CFC"/>
    <w:rsid w:val="00354262"/>
    <w:rsid w:val="003542E0"/>
    <w:rsid w:val="003545FF"/>
    <w:rsid w:val="00354692"/>
    <w:rsid w:val="003549FD"/>
    <w:rsid w:val="00354A30"/>
    <w:rsid w:val="00354D20"/>
    <w:rsid w:val="0035509D"/>
    <w:rsid w:val="003555B8"/>
    <w:rsid w:val="00355714"/>
    <w:rsid w:val="003558AC"/>
    <w:rsid w:val="00355B24"/>
    <w:rsid w:val="00355B50"/>
    <w:rsid w:val="00355C5A"/>
    <w:rsid w:val="00356104"/>
    <w:rsid w:val="00356242"/>
    <w:rsid w:val="0035698E"/>
    <w:rsid w:val="00356A59"/>
    <w:rsid w:val="00356D79"/>
    <w:rsid w:val="00356DED"/>
    <w:rsid w:val="00356EDD"/>
    <w:rsid w:val="00356F52"/>
    <w:rsid w:val="0035727B"/>
    <w:rsid w:val="0035767D"/>
    <w:rsid w:val="00357C0E"/>
    <w:rsid w:val="00360063"/>
    <w:rsid w:val="00360221"/>
    <w:rsid w:val="00360250"/>
    <w:rsid w:val="0036036F"/>
    <w:rsid w:val="0036071D"/>
    <w:rsid w:val="0036110A"/>
    <w:rsid w:val="003613F4"/>
    <w:rsid w:val="003618A4"/>
    <w:rsid w:val="003627C4"/>
    <w:rsid w:val="00362922"/>
    <w:rsid w:val="00362987"/>
    <w:rsid w:val="00362C00"/>
    <w:rsid w:val="003634E7"/>
    <w:rsid w:val="0036361E"/>
    <w:rsid w:val="0036423D"/>
    <w:rsid w:val="0036440B"/>
    <w:rsid w:val="00364E17"/>
    <w:rsid w:val="00364F6C"/>
    <w:rsid w:val="00365062"/>
    <w:rsid w:val="00365126"/>
    <w:rsid w:val="00365392"/>
    <w:rsid w:val="00365676"/>
    <w:rsid w:val="003656A1"/>
    <w:rsid w:val="003657EA"/>
    <w:rsid w:val="00365818"/>
    <w:rsid w:val="00365C58"/>
    <w:rsid w:val="00365E1B"/>
    <w:rsid w:val="00366705"/>
    <w:rsid w:val="0036671F"/>
    <w:rsid w:val="003667BC"/>
    <w:rsid w:val="003671CA"/>
    <w:rsid w:val="0036755A"/>
    <w:rsid w:val="00367760"/>
    <w:rsid w:val="0036786A"/>
    <w:rsid w:val="00367908"/>
    <w:rsid w:val="003679F0"/>
    <w:rsid w:val="00367A00"/>
    <w:rsid w:val="00367E9C"/>
    <w:rsid w:val="003701F2"/>
    <w:rsid w:val="003702A7"/>
    <w:rsid w:val="00370638"/>
    <w:rsid w:val="00370C85"/>
    <w:rsid w:val="00370C89"/>
    <w:rsid w:val="00370E43"/>
    <w:rsid w:val="00370E51"/>
    <w:rsid w:val="00370EF1"/>
    <w:rsid w:val="003715F2"/>
    <w:rsid w:val="003718A9"/>
    <w:rsid w:val="00371D67"/>
    <w:rsid w:val="0037204F"/>
    <w:rsid w:val="003721FE"/>
    <w:rsid w:val="00372226"/>
    <w:rsid w:val="003722A9"/>
    <w:rsid w:val="00372A7F"/>
    <w:rsid w:val="00372CAC"/>
    <w:rsid w:val="00372E17"/>
    <w:rsid w:val="00372EB2"/>
    <w:rsid w:val="00373362"/>
    <w:rsid w:val="00373AB6"/>
    <w:rsid w:val="00373C63"/>
    <w:rsid w:val="00373EA3"/>
    <w:rsid w:val="003743E3"/>
    <w:rsid w:val="0037457A"/>
    <w:rsid w:val="0037458B"/>
    <w:rsid w:val="0037467F"/>
    <w:rsid w:val="0037471E"/>
    <w:rsid w:val="00374E2F"/>
    <w:rsid w:val="00375804"/>
    <w:rsid w:val="00375C8A"/>
    <w:rsid w:val="00375DAB"/>
    <w:rsid w:val="00375F3A"/>
    <w:rsid w:val="00376501"/>
    <w:rsid w:val="0037655F"/>
    <w:rsid w:val="00376719"/>
    <w:rsid w:val="00376746"/>
    <w:rsid w:val="00376A37"/>
    <w:rsid w:val="00376BCC"/>
    <w:rsid w:val="00376C53"/>
    <w:rsid w:val="00376E2F"/>
    <w:rsid w:val="00376FD8"/>
    <w:rsid w:val="0037708B"/>
    <w:rsid w:val="0037720A"/>
    <w:rsid w:val="003773F1"/>
    <w:rsid w:val="003777BA"/>
    <w:rsid w:val="00377937"/>
    <w:rsid w:val="00380126"/>
    <w:rsid w:val="0038080E"/>
    <w:rsid w:val="003813DF"/>
    <w:rsid w:val="0038176C"/>
    <w:rsid w:val="00381A44"/>
    <w:rsid w:val="00381B40"/>
    <w:rsid w:val="00381DFD"/>
    <w:rsid w:val="00382083"/>
    <w:rsid w:val="0038248E"/>
    <w:rsid w:val="003839D0"/>
    <w:rsid w:val="003839D1"/>
    <w:rsid w:val="00383A01"/>
    <w:rsid w:val="00383B57"/>
    <w:rsid w:val="00383E49"/>
    <w:rsid w:val="00383F24"/>
    <w:rsid w:val="00383F65"/>
    <w:rsid w:val="0038411D"/>
    <w:rsid w:val="0038415A"/>
    <w:rsid w:val="00384377"/>
    <w:rsid w:val="00384545"/>
    <w:rsid w:val="00384977"/>
    <w:rsid w:val="00384B19"/>
    <w:rsid w:val="00384B53"/>
    <w:rsid w:val="00384D1E"/>
    <w:rsid w:val="00385011"/>
    <w:rsid w:val="0038561B"/>
    <w:rsid w:val="00385672"/>
    <w:rsid w:val="0038598A"/>
    <w:rsid w:val="00385B66"/>
    <w:rsid w:val="00385D06"/>
    <w:rsid w:val="00385D9E"/>
    <w:rsid w:val="00385E5F"/>
    <w:rsid w:val="00386753"/>
    <w:rsid w:val="0038689E"/>
    <w:rsid w:val="00386B3B"/>
    <w:rsid w:val="0038702A"/>
    <w:rsid w:val="003870F6"/>
    <w:rsid w:val="00387A96"/>
    <w:rsid w:val="00387C99"/>
    <w:rsid w:val="00390003"/>
    <w:rsid w:val="00390059"/>
    <w:rsid w:val="0039031A"/>
    <w:rsid w:val="00390A34"/>
    <w:rsid w:val="00390DDF"/>
    <w:rsid w:val="00390E92"/>
    <w:rsid w:val="00390ED7"/>
    <w:rsid w:val="00391040"/>
    <w:rsid w:val="003913D6"/>
    <w:rsid w:val="0039188D"/>
    <w:rsid w:val="00392043"/>
    <w:rsid w:val="003932FE"/>
    <w:rsid w:val="003934CB"/>
    <w:rsid w:val="00393510"/>
    <w:rsid w:val="0039351A"/>
    <w:rsid w:val="00393A5A"/>
    <w:rsid w:val="00393D31"/>
    <w:rsid w:val="00393F08"/>
    <w:rsid w:val="003944E7"/>
    <w:rsid w:val="00394E76"/>
    <w:rsid w:val="00395074"/>
    <w:rsid w:val="0039511D"/>
    <w:rsid w:val="00395744"/>
    <w:rsid w:val="00395862"/>
    <w:rsid w:val="003962E7"/>
    <w:rsid w:val="0039675A"/>
    <w:rsid w:val="003968E1"/>
    <w:rsid w:val="00396A76"/>
    <w:rsid w:val="00396C6D"/>
    <w:rsid w:val="00396D5F"/>
    <w:rsid w:val="0039775C"/>
    <w:rsid w:val="003979BD"/>
    <w:rsid w:val="00397B7B"/>
    <w:rsid w:val="00397D05"/>
    <w:rsid w:val="003A04B5"/>
    <w:rsid w:val="003A0605"/>
    <w:rsid w:val="003A0646"/>
    <w:rsid w:val="003A073E"/>
    <w:rsid w:val="003A0AB2"/>
    <w:rsid w:val="003A0B51"/>
    <w:rsid w:val="003A0F31"/>
    <w:rsid w:val="003A1959"/>
    <w:rsid w:val="003A1A8A"/>
    <w:rsid w:val="003A24FD"/>
    <w:rsid w:val="003A262B"/>
    <w:rsid w:val="003A273E"/>
    <w:rsid w:val="003A2B55"/>
    <w:rsid w:val="003A2C5C"/>
    <w:rsid w:val="003A2F4A"/>
    <w:rsid w:val="003A32E9"/>
    <w:rsid w:val="003A34D9"/>
    <w:rsid w:val="003A36A5"/>
    <w:rsid w:val="003A3739"/>
    <w:rsid w:val="003A3BDB"/>
    <w:rsid w:val="003A3D76"/>
    <w:rsid w:val="003A4357"/>
    <w:rsid w:val="003A4B62"/>
    <w:rsid w:val="003A4FD5"/>
    <w:rsid w:val="003A582F"/>
    <w:rsid w:val="003A59CB"/>
    <w:rsid w:val="003A5AA8"/>
    <w:rsid w:val="003A6128"/>
    <w:rsid w:val="003A63C9"/>
    <w:rsid w:val="003A698D"/>
    <w:rsid w:val="003A70AC"/>
    <w:rsid w:val="003A793F"/>
    <w:rsid w:val="003B0056"/>
    <w:rsid w:val="003B0184"/>
    <w:rsid w:val="003B0383"/>
    <w:rsid w:val="003B0A00"/>
    <w:rsid w:val="003B0CA6"/>
    <w:rsid w:val="003B0CE4"/>
    <w:rsid w:val="003B1123"/>
    <w:rsid w:val="003B11B8"/>
    <w:rsid w:val="003B11D8"/>
    <w:rsid w:val="003B14C0"/>
    <w:rsid w:val="003B1705"/>
    <w:rsid w:val="003B1894"/>
    <w:rsid w:val="003B189B"/>
    <w:rsid w:val="003B19AD"/>
    <w:rsid w:val="003B1AB0"/>
    <w:rsid w:val="003B2334"/>
    <w:rsid w:val="003B24B5"/>
    <w:rsid w:val="003B256F"/>
    <w:rsid w:val="003B26F5"/>
    <w:rsid w:val="003B2AD0"/>
    <w:rsid w:val="003B37DC"/>
    <w:rsid w:val="003B393F"/>
    <w:rsid w:val="003B3BCE"/>
    <w:rsid w:val="003B3E4D"/>
    <w:rsid w:val="003B45E8"/>
    <w:rsid w:val="003B49BD"/>
    <w:rsid w:val="003B4C0C"/>
    <w:rsid w:val="003B4CD6"/>
    <w:rsid w:val="003B4D43"/>
    <w:rsid w:val="003B4D5F"/>
    <w:rsid w:val="003B5B1F"/>
    <w:rsid w:val="003B5F1B"/>
    <w:rsid w:val="003B67EE"/>
    <w:rsid w:val="003B6953"/>
    <w:rsid w:val="003B6EFE"/>
    <w:rsid w:val="003B7329"/>
    <w:rsid w:val="003B7725"/>
    <w:rsid w:val="003B792F"/>
    <w:rsid w:val="003B7E8C"/>
    <w:rsid w:val="003C0230"/>
    <w:rsid w:val="003C0809"/>
    <w:rsid w:val="003C0EAC"/>
    <w:rsid w:val="003C1101"/>
    <w:rsid w:val="003C1927"/>
    <w:rsid w:val="003C1A52"/>
    <w:rsid w:val="003C20BB"/>
    <w:rsid w:val="003C2383"/>
    <w:rsid w:val="003C2553"/>
    <w:rsid w:val="003C2A18"/>
    <w:rsid w:val="003C2AC6"/>
    <w:rsid w:val="003C2B9A"/>
    <w:rsid w:val="003C2DD6"/>
    <w:rsid w:val="003C2EE6"/>
    <w:rsid w:val="003C3189"/>
    <w:rsid w:val="003C405A"/>
    <w:rsid w:val="003C440F"/>
    <w:rsid w:val="003C52A4"/>
    <w:rsid w:val="003C5CA3"/>
    <w:rsid w:val="003C5E77"/>
    <w:rsid w:val="003C62A9"/>
    <w:rsid w:val="003C63DA"/>
    <w:rsid w:val="003C65C1"/>
    <w:rsid w:val="003C6688"/>
    <w:rsid w:val="003C670A"/>
    <w:rsid w:val="003C69A7"/>
    <w:rsid w:val="003C7023"/>
    <w:rsid w:val="003C7159"/>
    <w:rsid w:val="003C71D2"/>
    <w:rsid w:val="003C7395"/>
    <w:rsid w:val="003C743B"/>
    <w:rsid w:val="003C7547"/>
    <w:rsid w:val="003C7630"/>
    <w:rsid w:val="003C7DD3"/>
    <w:rsid w:val="003D0601"/>
    <w:rsid w:val="003D0D43"/>
    <w:rsid w:val="003D115B"/>
    <w:rsid w:val="003D119F"/>
    <w:rsid w:val="003D1AA3"/>
    <w:rsid w:val="003D1CDE"/>
    <w:rsid w:val="003D1DA4"/>
    <w:rsid w:val="003D1EFF"/>
    <w:rsid w:val="003D33D2"/>
    <w:rsid w:val="003D3621"/>
    <w:rsid w:val="003D3E34"/>
    <w:rsid w:val="003D417D"/>
    <w:rsid w:val="003D4326"/>
    <w:rsid w:val="003D4578"/>
    <w:rsid w:val="003D46EE"/>
    <w:rsid w:val="003D47EA"/>
    <w:rsid w:val="003D49D6"/>
    <w:rsid w:val="003D4E2A"/>
    <w:rsid w:val="003D5213"/>
    <w:rsid w:val="003D52E0"/>
    <w:rsid w:val="003D5530"/>
    <w:rsid w:val="003D5980"/>
    <w:rsid w:val="003D6531"/>
    <w:rsid w:val="003D669E"/>
    <w:rsid w:val="003D6799"/>
    <w:rsid w:val="003D6901"/>
    <w:rsid w:val="003D6952"/>
    <w:rsid w:val="003D6C69"/>
    <w:rsid w:val="003D785A"/>
    <w:rsid w:val="003D7C62"/>
    <w:rsid w:val="003D7D4C"/>
    <w:rsid w:val="003D7D99"/>
    <w:rsid w:val="003D7EB9"/>
    <w:rsid w:val="003E00C0"/>
    <w:rsid w:val="003E0A13"/>
    <w:rsid w:val="003E0C00"/>
    <w:rsid w:val="003E0CAF"/>
    <w:rsid w:val="003E1223"/>
    <w:rsid w:val="003E1FD7"/>
    <w:rsid w:val="003E20C0"/>
    <w:rsid w:val="003E2687"/>
    <w:rsid w:val="003E278C"/>
    <w:rsid w:val="003E29E7"/>
    <w:rsid w:val="003E2F40"/>
    <w:rsid w:val="003E356A"/>
    <w:rsid w:val="003E37AE"/>
    <w:rsid w:val="003E3A76"/>
    <w:rsid w:val="003E4311"/>
    <w:rsid w:val="003E443F"/>
    <w:rsid w:val="003E4649"/>
    <w:rsid w:val="003E47D9"/>
    <w:rsid w:val="003E4A39"/>
    <w:rsid w:val="003E4BB1"/>
    <w:rsid w:val="003E4C8B"/>
    <w:rsid w:val="003E4FBB"/>
    <w:rsid w:val="003E5432"/>
    <w:rsid w:val="003E5898"/>
    <w:rsid w:val="003E5BCA"/>
    <w:rsid w:val="003E5F2C"/>
    <w:rsid w:val="003E6599"/>
    <w:rsid w:val="003E66DF"/>
    <w:rsid w:val="003E6E4E"/>
    <w:rsid w:val="003E70A0"/>
    <w:rsid w:val="003E7479"/>
    <w:rsid w:val="003E779E"/>
    <w:rsid w:val="003E77C6"/>
    <w:rsid w:val="003E7ABE"/>
    <w:rsid w:val="003E7BDA"/>
    <w:rsid w:val="003E7FF0"/>
    <w:rsid w:val="003F07A6"/>
    <w:rsid w:val="003F0CC2"/>
    <w:rsid w:val="003F0D8B"/>
    <w:rsid w:val="003F0E86"/>
    <w:rsid w:val="003F10A9"/>
    <w:rsid w:val="003F1393"/>
    <w:rsid w:val="003F191B"/>
    <w:rsid w:val="003F1AEC"/>
    <w:rsid w:val="003F1E37"/>
    <w:rsid w:val="003F2003"/>
    <w:rsid w:val="003F314A"/>
    <w:rsid w:val="003F317B"/>
    <w:rsid w:val="003F3478"/>
    <w:rsid w:val="003F35A9"/>
    <w:rsid w:val="003F36A4"/>
    <w:rsid w:val="003F371B"/>
    <w:rsid w:val="003F3AD8"/>
    <w:rsid w:val="003F3D12"/>
    <w:rsid w:val="003F3D9E"/>
    <w:rsid w:val="003F43E0"/>
    <w:rsid w:val="003F456A"/>
    <w:rsid w:val="003F45D7"/>
    <w:rsid w:val="003F5156"/>
    <w:rsid w:val="003F596E"/>
    <w:rsid w:val="003F5B68"/>
    <w:rsid w:val="003F5D16"/>
    <w:rsid w:val="003F6193"/>
    <w:rsid w:val="003F68A9"/>
    <w:rsid w:val="003F68AF"/>
    <w:rsid w:val="003F6924"/>
    <w:rsid w:val="003F6A13"/>
    <w:rsid w:val="003F6D33"/>
    <w:rsid w:val="003F7466"/>
    <w:rsid w:val="003F77AE"/>
    <w:rsid w:val="003F7B87"/>
    <w:rsid w:val="003F7F50"/>
    <w:rsid w:val="00400007"/>
    <w:rsid w:val="00400273"/>
    <w:rsid w:val="004007B0"/>
    <w:rsid w:val="00400823"/>
    <w:rsid w:val="00400825"/>
    <w:rsid w:val="00400E98"/>
    <w:rsid w:val="00401434"/>
    <w:rsid w:val="00401548"/>
    <w:rsid w:val="004015D7"/>
    <w:rsid w:val="00401952"/>
    <w:rsid w:val="004019C2"/>
    <w:rsid w:val="00401CF4"/>
    <w:rsid w:val="00402AB0"/>
    <w:rsid w:val="00402B04"/>
    <w:rsid w:val="00402CB2"/>
    <w:rsid w:val="00402D2B"/>
    <w:rsid w:val="00402F42"/>
    <w:rsid w:val="00402F93"/>
    <w:rsid w:val="0040302E"/>
    <w:rsid w:val="004032D8"/>
    <w:rsid w:val="004035AA"/>
    <w:rsid w:val="00403632"/>
    <w:rsid w:val="00404198"/>
    <w:rsid w:val="004043BD"/>
    <w:rsid w:val="00404AE1"/>
    <w:rsid w:val="00404B39"/>
    <w:rsid w:val="00404E33"/>
    <w:rsid w:val="00405A85"/>
    <w:rsid w:val="00405B80"/>
    <w:rsid w:val="00405F62"/>
    <w:rsid w:val="0040612A"/>
    <w:rsid w:val="0040634E"/>
    <w:rsid w:val="004065A3"/>
    <w:rsid w:val="00406652"/>
    <w:rsid w:val="00406B88"/>
    <w:rsid w:val="00406D39"/>
    <w:rsid w:val="00406E23"/>
    <w:rsid w:val="004071D0"/>
    <w:rsid w:val="0040739E"/>
    <w:rsid w:val="004074AD"/>
    <w:rsid w:val="00407FA8"/>
    <w:rsid w:val="00410285"/>
    <w:rsid w:val="004102D4"/>
    <w:rsid w:val="004103CE"/>
    <w:rsid w:val="004105D7"/>
    <w:rsid w:val="00410BDD"/>
    <w:rsid w:val="00410C34"/>
    <w:rsid w:val="00410DCB"/>
    <w:rsid w:val="00410EA2"/>
    <w:rsid w:val="004112E1"/>
    <w:rsid w:val="00411328"/>
    <w:rsid w:val="00411482"/>
    <w:rsid w:val="00411625"/>
    <w:rsid w:val="00411813"/>
    <w:rsid w:val="004118E0"/>
    <w:rsid w:val="004118F5"/>
    <w:rsid w:val="00411CC8"/>
    <w:rsid w:val="00411E95"/>
    <w:rsid w:val="0041291F"/>
    <w:rsid w:val="00412EB4"/>
    <w:rsid w:val="004130DC"/>
    <w:rsid w:val="0041313A"/>
    <w:rsid w:val="004136A8"/>
    <w:rsid w:val="00413793"/>
    <w:rsid w:val="004138A2"/>
    <w:rsid w:val="0041391B"/>
    <w:rsid w:val="00413C4E"/>
    <w:rsid w:val="00413F77"/>
    <w:rsid w:val="00414A57"/>
    <w:rsid w:val="00414B32"/>
    <w:rsid w:val="00414B36"/>
    <w:rsid w:val="00414B99"/>
    <w:rsid w:val="00415473"/>
    <w:rsid w:val="00415498"/>
    <w:rsid w:val="004158BA"/>
    <w:rsid w:val="00415A6D"/>
    <w:rsid w:val="00415DE0"/>
    <w:rsid w:val="00416809"/>
    <w:rsid w:val="00416EBD"/>
    <w:rsid w:val="00416FA8"/>
    <w:rsid w:val="00417E0B"/>
    <w:rsid w:val="00417F3D"/>
    <w:rsid w:val="0042003B"/>
    <w:rsid w:val="0042013E"/>
    <w:rsid w:val="004202DA"/>
    <w:rsid w:val="00420B2B"/>
    <w:rsid w:val="004212AA"/>
    <w:rsid w:val="004213FE"/>
    <w:rsid w:val="0042181C"/>
    <w:rsid w:val="004219A1"/>
    <w:rsid w:val="00421BCD"/>
    <w:rsid w:val="00421CBD"/>
    <w:rsid w:val="00421E32"/>
    <w:rsid w:val="00422179"/>
    <w:rsid w:val="00422216"/>
    <w:rsid w:val="00422772"/>
    <w:rsid w:val="0042295E"/>
    <w:rsid w:val="00422AD3"/>
    <w:rsid w:val="00423584"/>
    <w:rsid w:val="00423C11"/>
    <w:rsid w:val="00424043"/>
    <w:rsid w:val="0042408E"/>
    <w:rsid w:val="004242CB"/>
    <w:rsid w:val="00424580"/>
    <w:rsid w:val="0042480E"/>
    <w:rsid w:val="00425026"/>
    <w:rsid w:val="00425612"/>
    <w:rsid w:val="004258DE"/>
    <w:rsid w:val="00425C14"/>
    <w:rsid w:val="004261A3"/>
    <w:rsid w:val="0042669A"/>
    <w:rsid w:val="00426701"/>
    <w:rsid w:val="0042683E"/>
    <w:rsid w:val="00426C52"/>
    <w:rsid w:val="00426E90"/>
    <w:rsid w:val="004272E9"/>
    <w:rsid w:val="00427345"/>
    <w:rsid w:val="0042751F"/>
    <w:rsid w:val="00427B3E"/>
    <w:rsid w:val="00427C07"/>
    <w:rsid w:val="00427D3D"/>
    <w:rsid w:val="00427EA6"/>
    <w:rsid w:val="004303B0"/>
    <w:rsid w:val="00430902"/>
    <w:rsid w:val="00431471"/>
    <w:rsid w:val="004314B2"/>
    <w:rsid w:val="004317CC"/>
    <w:rsid w:val="004319F7"/>
    <w:rsid w:val="00431F2C"/>
    <w:rsid w:val="00431F95"/>
    <w:rsid w:val="00432B98"/>
    <w:rsid w:val="004335D4"/>
    <w:rsid w:val="00433B6E"/>
    <w:rsid w:val="00434126"/>
    <w:rsid w:val="00434214"/>
    <w:rsid w:val="0043457B"/>
    <w:rsid w:val="00434D5F"/>
    <w:rsid w:val="00435159"/>
    <w:rsid w:val="00435210"/>
    <w:rsid w:val="004355E1"/>
    <w:rsid w:val="0043573E"/>
    <w:rsid w:val="004359A9"/>
    <w:rsid w:val="00436086"/>
    <w:rsid w:val="004363CC"/>
    <w:rsid w:val="00436417"/>
    <w:rsid w:val="004365C7"/>
    <w:rsid w:val="00436787"/>
    <w:rsid w:val="00436BB8"/>
    <w:rsid w:val="00436E64"/>
    <w:rsid w:val="0043726D"/>
    <w:rsid w:val="00437B90"/>
    <w:rsid w:val="00437C27"/>
    <w:rsid w:val="00437D11"/>
    <w:rsid w:val="0044000C"/>
    <w:rsid w:val="0044009A"/>
    <w:rsid w:val="00440543"/>
    <w:rsid w:val="0044059F"/>
    <w:rsid w:val="00440B79"/>
    <w:rsid w:val="00440E22"/>
    <w:rsid w:val="00440FEB"/>
    <w:rsid w:val="00441158"/>
    <w:rsid w:val="00441726"/>
    <w:rsid w:val="00441D73"/>
    <w:rsid w:val="00441FDB"/>
    <w:rsid w:val="004422E9"/>
    <w:rsid w:val="00442773"/>
    <w:rsid w:val="00442E10"/>
    <w:rsid w:val="00442E86"/>
    <w:rsid w:val="0044312D"/>
    <w:rsid w:val="004438DB"/>
    <w:rsid w:val="00443A6B"/>
    <w:rsid w:val="00443C1F"/>
    <w:rsid w:val="00444545"/>
    <w:rsid w:val="00444CDD"/>
    <w:rsid w:val="00444FA0"/>
    <w:rsid w:val="004452BA"/>
    <w:rsid w:val="00445566"/>
    <w:rsid w:val="00445937"/>
    <w:rsid w:val="00445AB3"/>
    <w:rsid w:val="00445ABC"/>
    <w:rsid w:val="0044747C"/>
    <w:rsid w:val="004476AE"/>
    <w:rsid w:val="004501F7"/>
    <w:rsid w:val="004503B2"/>
    <w:rsid w:val="0045049F"/>
    <w:rsid w:val="004507A1"/>
    <w:rsid w:val="00450AEA"/>
    <w:rsid w:val="00450E40"/>
    <w:rsid w:val="00451102"/>
    <w:rsid w:val="00451A46"/>
    <w:rsid w:val="004520A8"/>
    <w:rsid w:val="004521D6"/>
    <w:rsid w:val="004524AE"/>
    <w:rsid w:val="00452692"/>
    <w:rsid w:val="004526F3"/>
    <w:rsid w:val="00452C0B"/>
    <w:rsid w:val="004530B6"/>
    <w:rsid w:val="00453321"/>
    <w:rsid w:val="004537C6"/>
    <w:rsid w:val="0045386C"/>
    <w:rsid w:val="00454193"/>
    <w:rsid w:val="004542B2"/>
    <w:rsid w:val="00454A03"/>
    <w:rsid w:val="00455618"/>
    <w:rsid w:val="0045572F"/>
    <w:rsid w:val="0045577E"/>
    <w:rsid w:val="004557A5"/>
    <w:rsid w:val="00455907"/>
    <w:rsid w:val="004559E7"/>
    <w:rsid w:val="00455A79"/>
    <w:rsid w:val="00456558"/>
    <w:rsid w:val="004567D0"/>
    <w:rsid w:val="004568BD"/>
    <w:rsid w:val="00456D15"/>
    <w:rsid w:val="00456DE7"/>
    <w:rsid w:val="00456E80"/>
    <w:rsid w:val="004571E7"/>
    <w:rsid w:val="00457369"/>
    <w:rsid w:val="00457380"/>
    <w:rsid w:val="0045762A"/>
    <w:rsid w:val="00457F7C"/>
    <w:rsid w:val="00460268"/>
    <w:rsid w:val="0046026E"/>
    <w:rsid w:val="00460294"/>
    <w:rsid w:val="0046091E"/>
    <w:rsid w:val="00460946"/>
    <w:rsid w:val="00460B40"/>
    <w:rsid w:val="00460BDE"/>
    <w:rsid w:val="00460EA4"/>
    <w:rsid w:val="004612FF"/>
    <w:rsid w:val="00461564"/>
    <w:rsid w:val="0046197E"/>
    <w:rsid w:val="00462425"/>
    <w:rsid w:val="00462B53"/>
    <w:rsid w:val="00462BBA"/>
    <w:rsid w:val="00462E9E"/>
    <w:rsid w:val="00462F36"/>
    <w:rsid w:val="00463094"/>
    <w:rsid w:val="004630C9"/>
    <w:rsid w:val="0046323F"/>
    <w:rsid w:val="004632C4"/>
    <w:rsid w:val="00463713"/>
    <w:rsid w:val="004639F3"/>
    <w:rsid w:val="00463E89"/>
    <w:rsid w:val="00463FDB"/>
    <w:rsid w:val="00464039"/>
    <w:rsid w:val="00464AD8"/>
    <w:rsid w:val="00464DE4"/>
    <w:rsid w:val="00464E09"/>
    <w:rsid w:val="0046525F"/>
    <w:rsid w:val="004669AB"/>
    <w:rsid w:val="00466CA0"/>
    <w:rsid w:val="00466F03"/>
    <w:rsid w:val="00466F95"/>
    <w:rsid w:val="00467A4D"/>
    <w:rsid w:val="00467D5A"/>
    <w:rsid w:val="00467DA1"/>
    <w:rsid w:val="00467E33"/>
    <w:rsid w:val="00470C9A"/>
    <w:rsid w:val="00470F60"/>
    <w:rsid w:val="0047104F"/>
    <w:rsid w:val="00471159"/>
    <w:rsid w:val="004713F5"/>
    <w:rsid w:val="00471632"/>
    <w:rsid w:val="004718CE"/>
    <w:rsid w:val="00471AC4"/>
    <w:rsid w:val="00471C50"/>
    <w:rsid w:val="00471EF6"/>
    <w:rsid w:val="0047246F"/>
    <w:rsid w:val="004726AD"/>
    <w:rsid w:val="004727A9"/>
    <w:rsid w:val="004729A3"/>
    <w:rsid w:val="00473103"/>
    <w:rsid w:val="004735B1"/>
    <w:rsid w:val="004737AA"/>
    <w:rsid w:val="004738E2"/>
    <w:rsid w:val="00473C84"/>
    <w:rsid w:val="00474197"/>
    <w:rsid w:val="00474B17"/>
    <w:rsid w:val="00474B3E"/>
    <w:rsid w:val="0047513C"/>
    <w:rsid w:val="0047536E"/>
    <w:rsid w:val="0047539E"/>
    <w:rsid w:val="004754CF"/>
    <w:rsid w:val="00475787"/>
    <w:rsid w:val="004757F7"/>
    <w:rsid w:val="004769EE"/>
    <w:rsid w:val="00476C3D"/>
    <w:rsid w:val="00477462"/>
    <w:rsid w:val="00477862"/>
    <w:rsid w:val="00480196"/>
    <w:rsid w:val="00480875"/>
    <w:rsid w:val="00481045"/>
    <w:rsid w:val="004815FD"/>
    <w:rsid w:val="0048161F"/>
    <w:rsid w:val="00481775"/>
    <w:rsid w:val="00481934"/>
    <w:rsid w:val="00481BA5"/>
    <w:rsid w:val="00481C07"/>
    <w:rsid w:val="00481D44"/>
    <w:rsid w:val="00481D82"/>
    <w:rsid w:val="00481DB8"/>
    <w:rsid w:val="00481EF2"/>
    <w:rsid w:val="004820BF"/>
    <w:rsid w:val="0048222D"/>
    <w:rsid w:val="00482696"/>
    <w:rsid w:val="00482FCB"/>
    <w:rsid w:val="004831F9"/>
    <w:rsid w:val="004833F9"/>
    <w:rsid w:val="004837C5"/>
    <w:rsid w:val="00483EEA"/>
    <w:rsid w:val="00483F2F"/>
    <w:rsid w:val="0048406E"/>
    <w:rsid w:val="00484136"/>
    <w:rsid w:val="00484155"/>
    <w:rsid w:val="0048431A"/>
    <w:rsid w:val="0048453B"/>
    <w:rsid w:val="0048454F"/>
    <w:rsid w:val="0048484A"/>
    <w:rsid w:val="00485081"/>
    <w:rsid w:val="004857AF"/>
    <w:rsid w:val="00485A09"/>
    <w:rsid w:val="004861EC"/>
    <w:rsid w:val="004862CA"/>
    <w:rsid w:val="0048651A"/>
    <w:rsid w:val="0048665A"/>
    <w:rsid w:val="004867FC"/>
    <w:rsid w:val="004868B9"/>
    <w:rsid w:val="00486A44"/>
    <w:rsid w:val="00486B4C"/>
    <w:rsid w:val="00486C52"/>
    <w:rsid w:val="00487354"/>
    <w:rsid w:val="0049055E"/>
    <w:rsid w:val="0049071C"/>
    <w:rsid w:val="0049074F"/>
    <w:rsid w:val="00490782"/>
    <w:rsid w:val="00490B0D"/>
    <w:rsid w:val="00490DB4"/>
    <w:rsid w:val="00490FC3"/>
    <w:rsid w:val="004911B3"/>
    <w:rsid w:val="004912C8"/>
    <w:rsid w:val="004912D5"/>
    <w:rsid w:val="00491506"/>
    <w:rsid w:val="0049158C"/>
    <w:rsid w:val="00491BB1"/>
    <w:rsid w:val="004920BF"/>
    <w:rsid w:val="00492493"/>
    <w:rsid w:val="004927D7"/>
    <w:rsid w:val="00492D09"/>
    <w:rsid w:val="0049320A"/>
    <w:rsid w:val="00493227"/>
    <w:rsid w:val="00493905"/>
    <w:rsid w:val="0049403E"/>
    <w:rsid w:val="004941BC"/>
    <w:rsid w:val="004941C3"/>
    <w:rsid w:val="0049461D"/>
    <w:rsid w:val="00494967"/>
    <w:rsid w:val="004949AE"/>
    <w:rsid w:val="00494BBB"/>
    <w:rsid w:val="00494CC8"/>
    <w:rsid w:val="00494DD6"/>
    <w:rsid w:val="004959F7"/>
    <w:rsid w:val="00495A29"/>
    <w:rsid w:val="00495BFE"/>
    <w:rsid w:val="00495F8F"/>
    <w:rsid w:val="004960D3"/>
    <w:rsid w:val="00496308"/>
    <w:rsid w:val="004963A6"/>
    <w:rsid w:val="0049647A"/>
    <w:rsid w:val="004964D1"/>
    <w:rsid w:val="00496A5B"/>
    <w:rsid w:val="00496B02"/>
    <w:rsid w:val="00496BF9"/>
    <w:rsid w:val="00496C85"/>
    <w:rsid w:val="00496E1A"/>
    <w:rsid w:val="00496F84"/>
    <w:rsid w:val="004979FA"/>
    <w:rsid w:val="00497C3C"/>
    <w:rsid w:val="00497CA0"/>
    <w:rsid w:val="00497EA2"/>
    <w:rsid w:val="00497ECD"/>
    <w:rsid w:val="004A0697"/>
    <w:rsid w:val="004A12F2"/>
    <w:rsid w:val="004A1965"/>
    <w:rsid w:val="004A1A82"/>
    <w:rsid w:val="004A1C1C"/>
    <w:rsid w:val="004A207A"/>
    <w:rsid w:val="004A2128"/>
    <w:rsid w:val="004A2249"/>
    <w:rsid w:val="004A2804"/>
    <w:rsid w:val="004A2BA5"/>
    <w:rsid w:val="004A2F54"/>
    <w:rsid w:val="004A3326"/>
    <w:rsid w:val="004A3482"/>
    <w:rsid w:val="004A34F2"/>
    <w:rsid w:val="004A3773"/>
    <w:rsid w:val="004A3ABB"/>
    <w:rsid w:val="004A3B0B"/>
    <w:rsid w:val="004A3F85"/>
    <w:rsid w:val="004A4006"/>
    <w:rsid w:val="004A4132"/>
    <w:rsid w:val="004A4474"/>
    <w:rsid w:val="004A4C7B"/>
    <w:rsid w:val="004A4FE8"/>
    <w:rsid w:val="004A50DB"/>
    <w:rsid w:val="004A51C1"/>
    <w:rsid w:val="004A53D7"/>
    <w:rsid w:val="004A55A7"/>
    <w:rsid w:val="004A5F1F"/>
    <w:rsid w:val="004A6214"/>
    <w:rsid w:val="004A6363"/>
    <w:rsid w:val="004A65BC"/>
    <w:rsid w:val="004A6699"/>
    <w:rsid w:val="004A6F78"/>
    <w:rsid w:val="004A70DF"/>
    <w:rsid w:val="004A760A"/>
    <w:rsid w:val="004A760F"/>
    <w:rsid w:val="004A781F"/>
    <w:rsid w:val="004A78B9"/>
    <w:rsid w:val="004A7A62"/>
    <w:rsid w:val="004A7ADB"/>
    <w:rsid w:val="004B0935"/>
    <w:rsid w:val="004B10B0"/>
    <w:rsid w:val="004B1172"/>
    <w:rsid w:val="004B17B4"/>
    <w:rsid w:val="004B19FC"/>
    <w:rsid w:val="004B1ED1"/>
    <w:rsid w:val="004B209D"/>
    <w:rsid w:val="004B20EE"/>
    <w:rsid w:val="004B2707"/>
    <w:rsid w:val="004B2763"/>
    <w:rsid w:val="004B27FF"/>
    <w:rsid w:val="004B2A48"/>
    <w:rsid w:val="004B2FF2"/>
    <w:rsid w:val="004B324D"/>
    <w:rsid w:val="004B3F42"/>
    <w:rsid w:val="004B48B7"/>
    <w:rsid w:val="004B493A"/>
    <w:rsid w:val="004B493D"/>
    <w:rsid w:val="004B49BF"/>
    <w:rsid w:val="004B4D00"/>
    <w:rsid w:val="004B4DAD"/>
    <w:rsid w:val="004B4E09"/>
    <w:rsid w:val="004B4EBD"/>
    <w:rsid w:val="004B505B"/>
    <w:rsid w:val="004B53B1"/>
    <w:rsid w:val="004B55E2"/>
    <w:rsid w:val="004B56FE"/>
    <w:rsid w:val="004B620C"/>
    <w:rsid w:val="004B6535"/>
    <w:rsid w:val="004B6A6C"/>
    <w:rsid w:val="004B6B4B"/>
    <w:rsid w:val="004B7244"/>
    <w:rsid w:val="004B748C"/>
    <w:rsid w:val="004B7CB6"/>
    <w:rsid w:val="004C0397"/>
    <w:rsid w:val="004C0547"/>
    <w:rsid w:val="004C0B2B"/>
    <w:rsid w:val="004C1750"/>
    <w:rsid w:val="004C1860"/>
    <w:rsid w:val="004C190E"/>
    <w:rsid w:val="004C20EF"/>
    <w:rsid w:val="004C23AC"/>
    <w:rsid w:val="004C2571"/>
    <w:rsid w:val="004C2681"/>
    <w:rsid w:val="004C26EB"/>
    <w:rsid w:val="004C275F"/>
    <w:rsid w:val="004C2FA5"/>
    <w:rsid w:val="004C303E"/>
    <w:rsid w:val="004C32FC"/>
    <w:rsid w:val="004C3315"/>
    <w:rsid w:val="004C3600"/>
    <w:rsid w:val="004C3943"/>
    <w:rsid w:val="004C3998"/>
    <w:rsid w:val="004C48DA"/>
    <w:rsid w:val="004C4DB1"/>
    <w:rsid w:val="004C4E94"/>
    <w:rsid w:val="004C5E57"/>
    <w:rsid w:val="004C5E6E"/>
    <w:rsid w:val="004C61C5"/>
    <w:rsid w:val="004C62B3"/>
    <w:rsid w:val="004C67A0"/>
    <w:rsid w:val="004C6852"/>
    <w:rsid w:val="004C6968"/>
    <w:rsid w:val="004C6CAC"/>
    <w:rsid w:val="004C6D7A"/>
    <w:rsid w:val="004C6EA5"/>
    <w:rsid w:val="004C6FB0"/>
    <w:rsid w:val="004C706B"/>
    <w:rsid w:val="004C7257"/>
    <w:rsid w:val="004C791B"/>
    <w:rsid w:val="004C7AB5"/>
    <w:rsid w:val="004C7B37"/>
    <w:rsid w:val="004D09E0"/>
    <w:rsid w:val="004D113C"/>
    <w:rsid w:val="004D1239"/>
    <w:rsid w:val="004D1472"/>
    <w:rsid w:val="004D14BF"/>
    <w:rsid w:val="004D14C3"/>
    <w:rsid w:val="004D14CA"/>
    <w:rsid w:val="004D15A9"/>
    <w:rsid w:val="004D161A"/>
    <w:rsid w:val="004D16CB"/>
    <w:rsid w:val="004D1B70"/>
    <w:rsid w:val="004D21F6"/>
    <w:rsid w:val="004D2435"/>
    <w:rsid w:val="004D24F2"/>
    <w:rsid w:val="004D2671"/>
    <w:rsid w:val="004D29A1"/>
    <w:rsid w:val="004D2D26"/>
    <w:rsid w:val="004D308D"/>
    <w:rsid w:val="004D3138"/>
    <w:rsid w:val="004D3AF6"/>
    <w:rsid w:val="004D3E42"/>
    <w:rsid w:val="004D47AA"/>
    <w:rsid w:val="004D4BE8"/>
    <w:rsid w:val="004D50FB"/>
    <w:rsid w:val="004D5451"/>
    <w:rsid w:val="004D5D35"/>
    <w:rsid w:val="004D6508"/>
    <w:rsid w:val="004D69DB"/>
    <w:rsid w:val="004D6D90"/>
    <w:rsid w:val="004D70C9"/>
    <w:rsid w:val="004D7374"/>
    <w:rsid w:val="004D74F7"/>
    <w:rsid w:val="004D78C2"/>
    <w:rsid w:val="004D7C7B"/>
    <w:rsid w:val="004D7CB4"/>
    <w:rsid w:val="004E0EBD"/>
    <w:rsid w:val="004E0FED"/>
    <w:rsid w:val="004E1AE1"/>
    <w:rsid w:val="004E1B59"/>
    <w:rsid w:val="004E1C59"/>
    <w:rsid w:val="004E34BC"/>
    <w:rsid w:val="004E351D"/>
    <w:rsid w:val="004E3777"/>
    <w:rsid w:val="004E3C7C"/>
    <w:rsid w:val="004E4486"/>
    <w:rsid w:val="004E464C"/>
    <w:rsid w:val="004E497B"/>
    <w:rsid w:val="004E4B32"/>
    <w:rsid w:val="004E4CAE"/>
    <w:rsid w:val="004E5A83"/>
    <w:rsid w:val="004E623C"/>
    <w:rsid w:val="004E6603"/>
    <w:rsid w:val="004E694C"/>
    <w:rsid w:val="004E6A75"/>
    <w:rsid w:val="004E6A9C"/>
    <w:rsid w:val="004E6B31"/>
    <w:rsid w:val="004E6B74"/>
    <w:rsid w:val="004E6DB8"/>
    <w:rsid w:val="004E705B"/>
    <w:rsid w:val="004E72ED"/>
    <w:rsid w:val="004E7B97"/>
    <w:rsid w:val="004F04AB"/>
    <w:rsid w:val="004F05BA"/>
    <w:rsid w:val="004F0781"/>
    <w:rsid w:val="004F1391"/>
    <w:rsid w:val="004F13F5"/>
    <w:rsid w:val="004F195E"/>
    <w:rsid w:val="004F1F90"/>
    <w:rsid w:val="004F2038"/>
    <w:rsid w:val="004F214E"/>
    <w:rsid w:val="004F293B"/>
    <w:rsid w:val="004F2CAC"/>
    <w:rsid w:val="004F3233"/>
    <w:rsid w:val="004F345C"/>
    <w:rsid w:val="004F358F"/>
    <w:rsid w:val="004F3915"/>
    <w:rsid w:val="004F3962"/>
    <w:rsid w:val="004F3AC6"/>
    <w:rsid w:val="004F3BF0"/>
    <w:rsid w:val="004F3CA3"/>
    <w:rsid w:val="004F487B"/>
    <w:rsid w:val="004F48A3"/>
    <w:rsid w:val="004F4B5E"/>
    <w:rsid w:val="004F4CDB"/>
    <w:rsid w:val="004F58C6"/>
    <w:rsid w:val="004F59EF"/>
    <w:rsid w:val="004F5AE1"/>
    <w:rsid w:val="004F62EC"/>
    <w:rsid w:val="004F63A8"/>
    <w:rsid w:val="004F6580"/>
    <w:rsid w:val="004F65BC"/>
    <w:rsid w:val="004F66A3"/>
    <w:rsid w:val="004F6EB9"/>
    <w:rsid w:val="004F700C"/>
    <w:rsid w:val="004F72C2"/>
    <w:rsid w:val="004F7402"/>
    <w:rsid w:val="004F74AD"/>
    <w:rsid w:val="004F7682"/>
    <w:rsid w:val="004F7B27"/>
    <w:rsid w:val="004F7D8D"/>
    <w:rsid w:val="00500006"/>
    <w:rsid w:val="00500218"/>
    <w:rsid w:val="0050080B"/>
    <w:rsid w:val="00501102"/>
    <w:rsid w:val="0050125E"/>
    <w:rsid w:val="005017DD"/>
    <w:rsid w:val="00501B3A"/>
    <w:rsid w:val="00501D33"/>
    <w:rsid w:val="005020EB"/>
    <w:rsid w:val="005022CC"/>
    <w:rsid w:val="0050249F"/>
    <w:rsid w:val="005025DD"/>
    <w:rsid w:val="00502758"/>
    <w:rsid w:val="0050277D"/>
    <w:rsid w:val="00502BC0"/>
    <w:rsid w:val="005032DE"/>
    <w:rsid w:val="00503310"/>
    <w:rsid w:val="005034F9"/>
    <w:rsid w:val="005035D1"/>
    <w:rsid w:val="005036F4"/>
    <w:rsid w:val="00503CED"/>
    <w:rsid w:val="00503E6E"/>
    <w:rsid w:val="00504106"/>
    <w:rsid w:val="005046D8"/>
    <w:rsid w:val="00504867"/>
    <w:rsid w:val="00504BAC"/>
    <w:rsid w:val="00504FB8"/>
    <w:rsid w:val="00504FFC"/>
    <w:rsid w:val="00505050"/>
    <w:rsid w:val="00505306"/>
    <w:rsid w:val="0050569A"/>
    <w:rsid w:val="00505A3A"/>
    <w:rsid w:val="00505FDE"/>
    <w:rsid w:val="0050621B"/>
    <w:rsid w:val="005062B5"/>
    <w:rsid w:val="00507128"/>
    <w:rsid w:val="00507419"/>
    <w:rsid w:val="0050775B"/>
    <w:rsid w:val="00507E0B"/>
    <w:rsid w:val="005100ED"/>
    <w:rsid w:val="005101B6"/>
    <w:rsid w:val="0051045E"/>
    <w:rsid w:val="005108A9"/>
    <w:rsid w:val="005109FC"/>
    <w:rsid w:val="00510B1C"/>
    <w:rsid w:val="00510D00"/>
    <w:rsid w:val="005112A2"/>
    <w:rsid w:val="0051141A"/>
    <w:rsid w:val="00511587"/>
    <w:rsid w:val="005117AC"/>
    <w:rsid w:val="00511C95"/>
    <w:rsid w:val="00511D87"/>
    <w:rsid w:val="00512147"/>
    <w:rsid w:val="00512176"/>
    <w:rsid w:val="005121B2"/>
    <w:rsid w:val="005121C3"/>
    <w:rsid w:val="005124AE"/>
    <w:rsid w:val="00512A16"/>
    <w:rsid w:val="00512A49"/>
    <w:rsid w:val="00512BA6"/>
    <w:rsid w:val="00513B8C"/>
    <w:rsid w:val="00513C3D"/>
    <w:rsid w:val="00514317"/>
    <w:rsid w:val="005143F2"/>
    <w:rsid w:val="005146B7"/>
    <w:rsid w:val="0051610F"/>
    <w:rsid w:val="00516FA6"/>
    <w:rsid w:val="0051736B"/>
    <w:rsid w:val="005176AE"/>
    <w:rsid w:val="00517A0E"/>
    <w:rsid w:val="00517BC3"/>
    <w:rsid w:val="00517D4B"/>
    <w:rsid w:val="00517F04"/>
    <w:rsid w:val="005200FF"/>
    <w:rsid w:val="00520447"/>
    <w:rsid w:val="00520825"/>
    <w:rsid w:val="00520BE1"/>
    <w:rsid w:val="00520C90"/>
    <w:rsid w:val="005210C1"/>
    <w:rsid w:val="00521BB3"/>
    <w:rsid w:val="00521C88"/>
    <w:rsid w:val="00521E80"/>
    <w:rsid w:val="00521F71"/>
    <w:rsid w:val="005220B0"/>
    <w:rsid w:val="00522122"/>
    <w:rsid w:val="00522581"/>
    <w:rsid w:val="00522BD7"/>
    <w:rsid w:val="00522C33"/>
    <w:rsid w:val="00522C47"/>
    <w:rsid w:val="00523092"/>
    <w:rsid w:val="00523171"/>
    <w:rsid w:val="00523198"/>
    <w:rsid w:val="005231D6"/>
    <w:rsid w:val="005232B8"/>
    <w:rsid w:val="00523319"/>
    <w:rsid w:val="00523480"/>
    <w:rsid w:val="00523591"/>
    <w:rsid w:val="00523718"/>
    <w:rsid w:val="005237E1"/>
    <w:rsid w:val="005238FB"/>
    <w:rsid w:val="00523B4C"/>
    <w:rsid w:val="00523CAC"/>
    <w:rsid w:val="00523DA8"/>
    <w:rsid w:val="005240C8"/>
    <w:rsid w:val="0052441E"/>
    <w:rsid w:val="005246D5"/>
    <w:rsid w:val="00524771"/>
    <w:rsid w:val="00524A9B"/>
    <w:rsid w:val="00524AC1"/>
    <w:rsid w:val="00524ECA"/>
    <w:rsid w:val="005252A7"/>
    <w:rsid w:val="00525433"/>
    <w:rsid w:val="0052551F"/>
    <w:rsid w:val="00525C02"/>
    <w:rsid w:val="00525F18"/>
    <w:rsid w:val="0052662C"/>
    <w:rsid w:val="00526B32"/>
    <w:rsid w:val="00526EA5"/>
    <w:rsid w:val="00526FED"/>
    <w:rsid w:val="0052705F"/>
    <w:rsid w:val="0052726A"/>
    <w:rsid w:val="005276D7"/>
    <w:rsid w:val="0052797B"/>
    <w:rsid w:val="00527B9F"/>
    <w:rsid w:val="00527F6E"/>
    <w:rsid w:val="00530051"/>
    <w:rsid w:val="00530206"/>
    <w:rsid w:val="0053022A"/>
    <w:rsid w:val="005305E6"/>
    <w:rsid w:val="00530950"/>
    <w:rsid w:val="00530B05"/>
    <w:rsid w:val="00530CF2"/>
    <w:rsid w:val="005315C4"/>
    <w:rsid w:val="00531600"/>
    <w:rsid w:val="00531BBC"/>
    <w:rsid w:val="00531D16"/>
    <w:rsid w:val="00531F5B"/>
    <w:rsid w:val="00532400"/>
    <w:rsid w:val="00532BA8"/>
    <w:rsid w:val="00532C3A"/>
    <w:rsid w:val="00532D43"/>
    <w:rsid w:val="00532ECC"/>
    <w:rsid w:val="00532FFA"/>
    <w:rsid w:val="0053322E"/>
    <w:rsid w:val="005336B3"/>
    <w:rsid w:val="00533914"/>
    <w:rsid w:val="005342AA"/>
    <w:rsid w:val="005343E5"/>
    <w:rsid w:val="005347CE"/>
    <w:rsid w:val="00534B6E"/>
    <w:rsid w:val="00534CE0"/>
    <w:rsid w:val="00534D55"/>
    <w:rsid w:val="00536205"/>
    <w:rsid w:val="0053632C"/>
    <w:rsid w:val="00536482"/>
    <w:rsid w:val="005369E2"/>
    <w:rsid w:val="00536BC1"/>
    <w:rsid w:val="00536E52"/>
    <w:rsid w:val="005377D8"/>
    <w:rsid w:val="0053791E"/>
    <w:rsid w:val="00537F9C"/>
    <w:rsid w:val="005405C3"/>
    <w:rsid w:val="005405FD"/>
    <w:rsid w:val="005406D3"/>
    <w:rsid w:val="00540BAC"/>
    <w:rsid w:val="00540C6C"/>
    <w:rsid w:val="0054101C"/>
    <w:rsid w:val="00541289"/>
    <w:rsid w:val="00541319"/>
    <w:rsid w:val="00541B86"/>
    <w:rsid w:val="00541B96"/>
    <w:rsid w:val="00542140"/>
    <w:rsid w:val="00542176"/>
    <w:rsid w:val="00542952"/>
    <w:rsid w:val="005429A3"/>
    <w:rsid w:val="00542A9B"/>
    <w:rsid w:val="00542B1F"/>
    <w:rsid w:val="00542C32"/>
    <w:rsid w:val="00542D16"/>
    <w:rsid w:val="00542D52"/>
    <w:rsid w:val="00543457"/>
    <w:rsid w:val="005434A2"/>
    <w:rsid w:val="005435C3"/>
    <w:rsid w:val="0054382D"/>
    <w:rsid w:val="0054384D"/>
    <w:rsid w:val="00543BC1"/>
    <w:rsid w:val="00543C56"/>
    <w:rsid w:val="00544102"/>
    <w:rsid w:val="00544651"/>
    <w:rsid w:val="005446D9"/>
    <w:rsid w:val="005448E4"/>
    <w:rsid w:val="00544A91"/>
    <w:rsid w:val="00544E62"/>
    <w:rsid w:val="00545077"/>
    <w:rsid w:val="005451AE"/>
    <w:rsid w:val="005451E4"/>
    <w:rsid w:val="00545675"/>
    <w:rsid w:val="0054583E"/>
    <w:rsid w:val="00545D01"/>
    <w:rsid w:val="00545E08"/>
    <w:rsid w:val="00546139"/>
    <w:rsid w:val="0054617D"/>
    <w:rsid w:val="005468ED"/>
    <w:rsid w:val="0054695A"/>
    <w:rsid w:val="005502F0"/>
    <w:rsid w:val="005505AA"/>
    <w:rsid w:val="005505AC"/>
    <w:rsid w:val="00550AEF"/>
    <w:rsid w:val="00550D13"/>
    <w:rsid w:val="00550E5A"/>
    <w:rsid w:val="00550FF1"/>
    <w:rsid w:val="00551448"/>
    <w:rsid w:val="0055153D"/>
    <w:rsid w:val="00551763"/>
    <w:rsid w:val="00551AAF"/>
    <w:rsid w:val="00551B44"/>
    <w:rsid w:val="005524FF"/>
    <w:rsid w:val="00552573"/>
    <w:rsid w:val="00552ABB"/>
    <w:rsid w:val="00552C8D"/>
    <w:rsid w:val="00552E5E"/>
    <w:rsid w:val="0055314F"/>
    <w:rsid w:val="00553200"/>
    <w:rsid w:val="00553B14"/>
    <w:rsid w:val="00553DB8"/>
    <w:rsid w:val="00553E40"/>
    <w:rsid w:val="00553E71"/>
    <w:rsid w:val="00554404"/>
    <w:rsid w:val="00554C28"/>
    <w:rsid w:val="00554D7B"/>
    <w:rsid w:val="00554E90"/>
    <w:rsid w:val="0055515F"/>
    <w:rsid w:val="00555B12"/>
    <w:rsid w:val="00555E51"/>
    <w:rsid w:val="005569A8"/>
    <w:rsid w:val="0055701B"/>
    <w:rsid w:val="0055706C"/>
    <w:rsid w:val="00557280"/>
    <w:rsid w:val="005575AB"/>
    <w:rsid w:val="005576CF"/>
    <w:rsid w:val="00557B64"/>
    <w:rsid w:val="00557E4F"/>
    <w:rsid w:val="00560106"/>
    <w:rsid w:val="0056073B"/>
    <w:rsid w:val="0056078C"/>
    <w:rsid w:val="00560793"/>
    <w:rsid w:val="00560942"/>
    <w:rsid w:val="00560BB5"/>
    <w:rsid w:val="00560CEF"/>
    <w:rsid w:val="00560F8E"/>
    <w:rsid w:val="00561CA9"/>
    <w:rsid w:val="00561D5E"/>
    <w:rsid w:val="00561E49"/>
    <w:rsid w:val="00562108"/>
    <w:rsid w:val="0056273B"/>
    <w:rsid w:val="00562836"/>
    <w:rsid w:val="00562A89"/>
    <w:rsid w:val="00563517"/>
    <w:rsid w:val="0056391F"/>
    <w:rsid w:val="00563A95"/>
    <w:rsid w:val="00564196"/>
    <w:rsid w:val="00564286"/>
    <w:rsid w:val="0056470C"/>
    <w:rsid w:val="005648E4"/>
    <w:rsid w:val="00564B66"/>
    <w:rsid w:val="00564C7D"/>
    <w:rsid w:val="00564CFF"/>
    <w:rsid w:val="005650B4"/>
    <w:rsid w:val="00565240"/>
    <w:rsid w:val="00565243"/>
    <w:rsid w:val="005656C1"/>
    <w:rsid w:val="00565861"/>
    <w:rsid w:val="00565C80"/>
    <w:rsid w:val="00566041"/>
    <w:rsid w:val="00566315"/>
    <w:rsid w:val="0056640D"/>
    <w:rsid w:val="00566942"/>
    <w:rsid w:val="005669AC"/>
    <w:rsid w:val="005669EC"/>
    <w:rsid w:val="00566A7E"/>
    <w:rsid w:val="00566ECE"/>
    <w:rsid w:val="005678AB"/>
    <w:rsid w:val="00567978"/>
    <w:rsid w:val="0057059C"/>
    <w:rsid w:val="00571079"/>
    <w:rsid w:val="005712B0"/>
    <w:rsid w:val="005717F3"/>
    <w:rsid w:val="005718AA"/>
    <w:rsid w:val="0057197D"/>
    <w:rsid w:val="00571C7E"/>
    <w:rsid w:val="00571FE8"/>
    <w:rsid w:val="005723D5"/>
    <w:rsid w:val="005724CC"/>
    <w:rsid w:val="005724FD"/>
    <w:rsid w:val="005725C3"/>
    <w:rsid w:val="0057270D"/>
    <w:rsid w:val="00572B74"/>
    <w:rsid w:val="00572D45"/>
    <w:rsid w:val="0057326D"/>
    <w:rsid w:val="0057380C"/>
    <w:rsid w:val="00573E7B"/>
    <w:rsid w:val="005742B4"/>
    <w:rsid w:val="005742C6"/>
    <w:rsid w:val="005748B9"/>
    <w:rsid w:val="00574C82"/>
    <w:rsid w:val="005750CC"/>
    <w:rsid w:val="00575315"/>
    <w:rsid w:val="00575678"/>
    <w:rsid w:val="00575B1E"/>
    <w:rsid w:val="00575CC9"/>
    <w:rsid w:val="00576B2E"/>
    <w:rsid w:val="00576D08"/>
    <w:rsid w:val="0057745A"/>
    <w:rsid w:val="00577B23"/>
    <w:rsid w:val="0058065B"/>
    <w:rsid w:val="005808D8"/>
    <w:rsid w:val="00580CB6"/>
    <w:rsid w:val="005813B6"/>
    <w:rsid w:val="00581449"/>
    <w:rsid w:val="0058167E"/>
    <w:rsid w:val="00581D56"/>
    <w:rsid w:val="005826EC"/>
    <w:rsid w:val="00582A48"/>
    <w:rsid w:val="00582B37"/>
    <w:rsid w:val="00582E55"/>
    <w:rsid w:val="005834F9"/>
    <w:rsid w:val="005835D2"/>
    <w:rsid w:val="00583B00"/>
    <w:rsid w:val="00583C69"/>
    <w:rsid w:val="0058419E"/>
    <w:rsid w:val="00584B82"/>
    <w:rsid w:val="00585442"/>
    <w:rsid w:val="00585887"/>
    <w:rsid w:val="005859D6"/>
    <w:rsid w:val="00585AFE"/>
    <w:rsid w:val="00585CA1"/>
    <w:rsid w:val="00585E3D"/>
    <w:rsid w:val="00585F98"/>
    <w:rsid w:val="00585FAC"/>
    <w:rsid w:val="00586513"/>
    <w:rsid w:val="005867BB"/>
    <w:rsid w:val="00587183"/>
    <w:rsid w:val="005877FE"/>
    <w:rsid w:val="005878B8"/>
    <w:rsid w:val="00587BDB"/>
    <w:rsid w:val="00587C4A"/>
    <w:rsid w:val="00587E21"/>
    <w:rsid w:val="005903B6"/>
    <w:rsid w:val="00590478"/>
    <w:rsid w:val="00590783"/>
    <w:rsid w:val="0059090C"/>
    <w:rsid w:val="00590963"/>
    <w:rsid w:val="00590A4F"/>
    <w:rsid w:val="00590F7D"/>
    <w:rsid w:val="00591291"/>
    <w:rsid w:val="005912B7"/>
    <w:rsid w:val="005914C3"/>
    <w:rsid w:val="005918DD"/>
    <w:rsid w:val="00591C6F"/>
    <w:rsid w:val="00591D5A"/>
    <w:rsid w:val="005920D1"/>
    <w:rsid w:val="00592369"/>
    <w:rsid w:val="0059245F"/>
    <w:rsid w:val="00592729"/>
    <w:rsid w:val="005928DC"/>
    <w:rsid w:val="005928EC"/>
    <w:rsid w:val="00593356"/>
    <w:rsid w:val="00593703"/>
    <w:rsid w:val="0059399C"/>
    <w:rsid w:val="005939D0"/>
    <w:rsid w:val="0059402E"/>
    <w:rsid w:val="005943B9"/>
    <w:rsid w:val="005946F2"/>
    <w:rsid w:val="00594780"/>
    <w:rsid w:val="00594A4D"/>
    <w:rsid w:val="00594EB9"/>
    <w:rsid w:val="00594F3F"/>
    <w:rsid w:val="00594FA8"/>
    <w:rsid w:val="00595435"/>
    <w:rsid w:val="00595615"/>
    <w:rsid w:val="00595761"/>
    <w:rsid w:val="00595769"/>
    <w:rsid w:val="00595AA5"/>
    <w:rsid w:val="00595F73"/>
    <w:rsid w:val="00596665"/>
    <w:rsid w:val="00596F85"/>
    <w:rsid w:val="00597347"/>
    <w:rsid w:val="00597CAF"/>
    <w:rsid w:val="00597DA0"/>
    <w:rsid w:val="00597DA9"/>
    <w:rsid w:val="00597FFD"/>
    <w:rsid w:val="005A02FC"/>
    <w:rsid w:val="005A0312"/>
    <w:rsid w:val="005A050F"/>
    <w:rsid w:val="005A09C8"/>
    <w:rsid w:val="005A0BEB"/>
    <w:rsid w:val="005A0FA7"/>
    <w:rsid w:val="005A1614"/>
    <w:rsid w:val="005A170E"/>
    <w:rsid w:val="005A1736"/>
    <w:rsid w:val="005A1873"/>
    <w:rsid w:val="005A1A65"/>
    <w:rsid w:val="005A1AB9"/>
    <w:rsid w:val="005A1C2A"/>
    <w:rsid w:val="005A226B"/>
    <w:rsid w:val="005A24BA"/>
    <w:rsid w:val="005A2910"/>
    <w:rsid w:val="005A3270"/>
    <w:rsid w:val="005A353D"/>
    <w:rsid w:val="005A3771"/>
    <w:rsid w:val="005A397C"/>
    <w:rsid w:val="005A39C2"/>
    <w:rsid w:val="005A3ABF"/>
    <w:rsid w:val="005A3C1F"/>
    <w:rsid w:val="005A3C4A"/>
    <w:rsid w:val="005A3C81"/>
    <w:rsid w:val="005A3C8A"/>
    <w:rsid w:val="005A416A"/>
    <w:rsid w:val="005A4A24"/>
    <w:rsid w:val="005A4B37"/>
    <w:rsid w:val="005A4B70"/>
    <w:rsid w:val="005A59FA"/>
    <w:rsid w:val="005A5D2D"/>
    <w:rsid w:val="005A5FB0"/>
    <w:rsid w:val="005A6481"/>
    <w:rsid w:val="005A6539"/>
    <w:rsid w:val="005A6592"/>
    <w:rsid w:val="005A67DC"/>
    <w:rsid w:val="005A6A3E"/>
    <w:rsid w:val="005A703A"/>
    <w:rsid w:val="005A70C8"/>
    <w:rsid w:val="005A7264"/>
    <w:rsid w:val="005A7284"/>
    <w:rsid w:val="005A7468"/>
    <w:rsid w:val="005A7C11"/>
    <w:rsid w:val="005A7F0F"/>
    <w:rsid w:val="005B00E5"/>
    <w:rsid w:val="005B03DE"/>
    <w:rsid w:val="005B09B9"/>
    <w:rsid w:val="005B0D23"/>
    <w:rsid w:val="005B0F7F"/>
    <w:rsid w:val="005B1016"/>
    <w:rsid w:val="005B13F4"/>
    <w:rsid w:val="005B18E4"/>
    <w:rsid w:val="005B1A19"/>
    <w:rsid w:val="005B1E52"/>
    <w:rsid w:val="005B1F5A"/>
    <w:rsid w:val="005B1F86"/>
    <w:rsid w:val="005B23C9"/>
    <w:rsid w:val="005B2CF4"/>
    <w:rsid w:val="005B2F36"/>
    <w:rsid w:val="005B360C"/>
    <w:rsid w:val="005B3999"/>
    <w:rsid w:val="005B3B02"/>
    <w:rsid w:val="005B3D0B"/>
    <w:rsid w:val="005B3E5F"/>
    <w:rsid w:val="005B40CD"/>
    <w:rsid w:val="005B46EC"/>
    <w:rsid w:val="005B4B8F"/>
    <w:rsid w:val="005B4BF2"/>
    <w:rsid w:val="005B5AD4"/>
    <w:rsid w:val="005B5E87"/>
    <w:rsid w:val="005B692E"/>
    <w:rsid w:val="005B6B75"/>
    <w:rsid w:val="005B7D9F"/>
    <w:rsid w:val="005B7E60"/>
    <w:rsid w:val="005B7F5E"/>
    <w:rsid w:val="005C0535"/>
    <w:rsid w:val="005C056E"/>
    <w:rsid w:val="005C06D4"/>
    <w:rsid w:val="005C0BBE"/>
    <w:rsid w:val="005C0FD7"/>
    <w:rsid w:val="005C1354"/>
    <w:rsid w:val="005C1780"/>
    <w:rsid w:val="005C1908"/>
    <w:rsid w:val="005C1AAA"/>
    <w:rsid w:val="005C28F6"/>
    <w:rsid w:val="005C2D5A"/>
    <w:rsid w:val="005C3007"/>
    <w:rsid w:val="005C34D1"/>
    <w:rsid w:val="005C39D8"/>
    <w:rsid w:val="005C3E0F"/>
    <w:rsid w:val="005C444A"/>
    <w:rsid w:val="005C50F7"/>
    <w:rsid w:val="005C556F"/>
    <w:rsid w:val="005C5637"/>
    <w:rsid w:val="005C5A1F"/>
    <w:rsid w:val="005C5DCD"/>
    <w:rsid w:val="005C60C3"/>
    <w:rsid w:val="005C61A8"/>
    <w:rsid w:val="005C6220"/>
    <w:rsid w:val="005C6C47"/>
    <w:rsid w:val="005C705B"/>
    <w:rsid w:val="005C7CF9"/>
    <w:rsid w:val="005D00A5"/>
    <w:rsid w:val="005D0287"/>
    <w:rsid w:val="005D04D6"/>
    <w:rsid w:val="005D0BDB"/>
    <w:rsid w:val="005D0D90"/>
    <w:rsid w:val="005D0FE8"/>
    <w:rsid w:val="005D1213"/>
    <w:rsid w:val="005D1364"/>
    <w:rsid w:val="005D13D8"/>
    <w:rsid w:val="005D16E6"/>
    <w:rsid w:val="005D18AB"/>
    <w:rsid w:val="005D1AA5"/>
    <w:rsid w:val="005D1FF8"/>
    <w:rsid w:val="005D23DA"/>
    <w:rsid w:val="005D2537"/>
    <w:rsid w:val="005D2BFB"/>
    <w:rsid w:val="005D2C82"/>
    <w:rsid w:val="005D3119"/>
    <w:rsid w:val="005D3350"/>
    <w:rsid w:val="005D36DB"/>
    <w:rsid w:val="005D3B4D"/>
    <w:rsid w:val="005D3B62"/>
    <w:rsid w:val="005D40EC"/>
    <w:rsid w:val="005D467A"/>
    <w:rsid w:val="005D51BA"/>
    <w:rsid w:val="005D543C"/>
    <w:rsid w:val="005D5E6E"/>
    <w:rsid w:val="005D628E"/>
    <w:rsid w:val="005D7146"/>
    <w:rsid w:val="005D753B"/>
    <w:rsid w:val="005D7C9A"/>
    <w:rsid w:val="005E042B"/>
    <w:rsid w:val="005E04FB"/>
    <w:rsid w:val="005E07A5"/>
    <w:rsid w:val="005E0C2F"/>
    <w:rsid w:val="005E0DD6"/>
    <w:rsid w:val="005E12BE"/>
    <w:rsid w:val="005E13FE"/>
    <w:rsid w:val="005E1D8B"/>
    <w:rsid w:val="005E23C3"/>
    <w:rsid w:val="005E2C96"/>
    <w:rsid w:val="005E3251"/>
    <w:rsid w:val="005E35B8"/>
    <w:rsid w:val="005E361D"/>
    <w:rsid w:val="005E3FF6"/>
    <w:rsid w:val="005E412A"/>
    <w:rsid w:val="005E435C"/>
    <w:rsid w:val="005E43F6"/>
    <w:rsid w:val="005E4485"/>
    <w:rsid w:val="005E4625"/>
    <w:rsid w:val="005E49BC"/>
    <w:rsid w:val="005E4A78"/>
    <w:rsid w:val="005E4A80"/>
    <w:rsid w:val="005E4F31"/>
    <w:rsid w:val="005E4FEE"/>
    <w:rsid w:val="005E5122"/>
    <w:rsid w:val="005E5175"/>
    <w:rsid w:val="005E5453"/>
    <w:rsid w:val="005E59F7"/>
    <w:rsid w:val="005E5A1C"/>
    <w:rsid w:val="005E5CF1"/>
    <w:rsid w:val="005E6486"/>
    <w:rsid w:val="005E6698"/>
    <w:rsid w:val="005E6832"/>
    <w:rsid w:val="005E70F1"/>
    <w:rsid w:val="005E752F"/>
    <w:rsid w:val="005E760E"/>
    <w:rsid w:val="005E762F"/>
    <w:rsid w:val="005E770B"/>
    <w:rsid w:val="005F0039"/>
    <w:rsid w:val="005F050F"/>
    <w:rsid w:val="005F082B"/>
    <w:rsid w:val="005F099C"/>
    <w:rsid w:val="005F0DAB"/>
    <w:rsid w:val="005F0F42"/>
    <w:rsid w:val="005F12EE"/>
    <w:rsid w:val="005F1762"/>
    <w:rsid w:val="005F183A"/>
    <w:rsid w:val="005F1E1A"/>
    <w:rsid w:val="005F1E93"/>
    <w:rsid w:val="005F1F47"/>
    <w:rsid w:val="005F214B"/>
    <w:rsid w:val="005F2483"/>
    <w:rsid w:val="005F2B88"/>
    <w:rsid w:val="005F2C60"/>
    <w:rsid w:val="005F2CB7"/>
    <w:rsid w:val="005F2DEF"/>
    <w:rsid w:val="005F2E32"/>
    <w:rsid w:val="005F3440"/>
    <w:rsid w:val="005F3518"/>
    <w:rsid w:val="005F369B"/>
    <w:rsid w:val="005F3948"/>
    <w:rsid w:val="005F39CF"/>
    <w:rsid w:val="005F3BE4"/>
    <w:rsid w:val="005F4331"/>
    <w:rsid w:val="005F444F"/>
    <w:rsid w:val="005F5193"/>
    <w:rsid w:val="005F59C4"/>
    <w:rsid w:val="005F5B8E"/>
    <w:rsid w:val="005F5F1D"/>
    <w:rsid w:val="005F657E"/>
    <w:rsid w:val="005F6736"/>
    <w:rsid w:val="005F6826"/>
    <w:rsid w:val="005F6F6C"/>
    <w:rsid w:val="005F6FCA"/>
    <w:rsid w:val="005F76FC"/>
    <w:rsid w:val="005F78E6"/>
    <w:rsid w:val="005F7DDD"/>
    <w:rsid w:val="005F7DF8"/>
    <w:rsid w:val="006000EF"/>
    <w:rsid w:val="00600719"/>
    <w:rsid w:val="00600AA9"/>
    <w:rsid w:val="006011F3"/>
    <w:rsid w:val="006013FA"/>
    <w:rsid w:val="006015BA"/>
    <w:rsid w:val="0060161D"/>
    <w:rsid w:val="00601914"/>
    <w:rsid w:val="00601B19"/>
    <w:rsid w:val="00602066"/>
    <w:rsid w:val="00602133"/>
    <w:rsid w:val="0060218B"/>
    <w:rsid w:val="00602288"/>
    <w:rsid w:val="0060240B"/>
    <w:rsid w:val="006025EA"/>
    <w:rsid w:val="00602E63"/>
    <w:rsid w:val="00602F69"/>
    <w:rsid w:val="00603835"/>
    <w:rsid w:val="00603C50"/>
    <w:rsid w:val="0060473B"/>
    <w:rsid w:val="00604BEC"/>
    <w:rsid w:val="00604F4F"/>
    <w:rsid w:val="00605057"/>
    <w:rsid w:val="00605306"/>
    <w:rsid w:val="0060597A"/>
    <w:rsid w:val="00605B48"/>
    <w:rsid w:val="00605F55"/>
    <w:rsid w:val="006060AA"/>
    <w:rsid w:val="00606429"/>
    <w:rsid w:val="00606817"/>
    <w:rsid w:val="0060693D"/>
    <w:rsid w:val="006069B6"/>
    <w:rsid w:val="00606DF0"/>
    <w:rsid w:val="00606FE1"/>
    <w:rsid w:val="0060718D"/>
    <w:rsid w:val="00607583"/>
    <w:rsid w:val="00607BD4"/>
    <w:rsid w:val="00610068"/>
    <w:rsid w:val="0061015B"/>
    <w:rsid w:val="00610160"/>
    <w:rsid w:val="006101C2"/>
    <w:rsid w:val="00610284"/>
    <w:rsid w:val="006102B1"/>
    <w:rsid w:val="00610517"/>
    <w:rsid w:val="0061097D"/>
    <w:rsid w:val="00610C01"/>
    <w:rsid w:val="00610E10"/>
    <w:rsid w:val="00611021"/>
    <w:rsid w:val="0061127A"/>
    <w:rsid w:val="00611343"/>
    <w:rsid w:val="006113DD"/>
    <w:rsid w:val="00611D96"/>
    <w:rsid w:val="00611F60"/>
    <w:rsid w:val="00612079"/>
    <w:rsid w:val="006121BD"/>
    <w:rsid w:val="006123F8"/>
    <w:rsid w:val="0061280B"/>
    <w:rsid w:val="0061323A"/>
    <w:rsid w:val="006133EA"/>
    <w:rsid w:val="006137DC"/>
    <w:rsid w:val="00613AE9"/>
    <w:rsid w:val="00613DC7"/>
    <w:rsid w:val="00613E43"/>
    <w:rsid w:val="00613E44"/>
    <w:rsid w:val="00613EFC"/>
    <w:rsid w:val="006143BB"/>
    <w:rsid w:val="0061466F"/>
    <w:rsid w:val="006146DC"/>
    <w:rsid w:val="006147F9"/>
    <w:rsid w:val="006149DC"/>
    <w:rsid w:val="00615045"/>
    <w:rsid w:val="00615175"/>
    <w:rsid w:val="006155AD"/>
    <w:rsid w:val="006155BD"/>
    <w:rsid w:val="00615894"/>
    <w:rsid w:val="00615AF2"/>
    <w:rsid w:val="00615FBE"/>
    <w:rsid w:val="00616276"/>
    <w:rsid w:val="00616453"/>
    <w:rsid w:val="00616896"/>
    <w:rsid w:val="006168E9"/>
    <w:rsid w:val="00616A45"/>
    <w:rsid w:val="00616A69"/>
    <w:rsid w:val="00616BDE"/>
    <w:rsid w:val="00616CDE"/>
    <w:rsid w:val="00616F24"/>
    <w:rsid w:val="0061764F"/>
    <w:rsid w:val="00617668"/>
    <w:rsid w:val="00617A0B"/>
    <w:rsid w:val="00617AFA"/>
    <w:rsid w:val="006205E3"/>
    <w:rsid w:val="00620632"/>
    <w:rsid w:val="00620654"/>
    <w:rsid w:val="006207E3"/>
    <w:rsid w:val="00621128"/>
    <w:rsid w:val="006217C6"/>
    <w:rsid w:val="006217C7"/>
    <w:rsid w:val="006217E2"/>
    <w:rsid w:val="006218FF"/>
    <w:rsid w:val="00621AA5"/>
    <w:rsid w:val="00621DAD"/>
    <w:rsid w:val="00621E3B"/>
    <w:rsid w:val="006221BD"/>
    <w:rsid w:val="0062294B"/>
    <w:rsid w:val="006229D0"/>
    <w:rsid w:val="00622EBC"/>
    <w:rsid w:val="00622EDA"/>
    <w:rsid w:val="00622F1F"/>
    <w:rsid w:val="00623478"/>
    <w:rsid w:val="006234F9"/>
    <w:rsid w:val="006239E7"/>
    <w:rsid w:val="00623A6E"/>
    <w:rsid w:val="0062408A"/>
    <w:rsid w:val="00624141"/>
    <w:rsid w:val="006243C7"/>
    <w:rsid w:val="00624691"/>
    <w:rsid w:val="00624B09"/>
    <w:rsid w:val="0062510E"/>
    <w:rsid w:val="0062530C"/>
    <w:rsid w:val="006253D0"/>
    <w:rsid w:val="00625B1F"/>
    <w:rsid w:val="00626068"/>
    <w:rsid w:val="006263D3"/>
    <w:rsid w:val="0062711D"/>
    <w:rsid w:val="00627662"/>
    <w:rsid w:val="006277A1"/>
    <w:rsid w:val="00627AE5"/>
    <w:rsid w:val="00627B10"/>
    <w:rsid w:val="00627BE9"/>
    <w:rsid w:val="00627C4B"/>
    <w:rsid w:val="00627EEA"/>
    <w:rsid w:val="00630061"/>
    <w:rsid w:val="00630103"/>
    <w:rsid w:val="00630238"/>
    <w:rsid w:val="006302CD"/>
    <w:rsid w:val="006304EE"/>
    <w:rsid w:val="006308A8"/>
    <w:rsid w:val="006308B5"/>
    <w:rsid w:val="00630A30"/>
    <w:rsid w:val="00630DAE"/>
    <w:rsid w:val="00631154"/>
    <w:rsid w:val="00631598"/>
    <w:rsid w:val="00631BE8"/>
    <w:rsid w:val="00631FF1"/>
    <w:rsid w:val="0063209B"/>
    <w:rsid w:val="00632443"/>
    <w:rsid w:val="00632976"/>
    <w:rsid w:val="00632B08"/>
    <w:rsid w:val="00632C1C"/>
    <w:rsid w:val="006330E1"/>
    <w:rsid w:val="006331AB"/>
    <w:rsid w:val="00633380"/>
    <w:rsid w:val="0063374E"/>
    <w:rsid w:val="00634073"/>
    <w:rsid w:val="006340B2"/>
    <w:rsid w:val="00634287"/>
    <w:rsid w:val="006342C7"/>
    <w:rsid w:val="006343DE"/>
    <w:rsid w:val="00634486"/>
    <w:rsid w:val="0063477E"/>
    <w:rsid w:val="00635495"/>
    <w:rsid w:val="0063562A"/>
    <w:rsid w:val="0063599A"/>
    <w:rsid w:val="00635A23"/>
    <w:rsid w:val="00635DCF"/>
    <w:rsid w:val="00636287"/>
    <w:rsid w:val="0063666C"/>
    <w:rsid w:val="00636FEF"/>
    <w:rsid w:val="0063717A"/>
    <w:rsid w:val="00637388"/>
    <w:rsid w:val="0063740E"/>
    <w:rsid w:val="00637751"/>
    <w:rsid w:val="00640198"/>
    <w:rsid w:val="006403F1"/>
    <w:rsid w:val="00640985"/>
    <w:rsid w:val="00641068"/>
    <w:rsid w:val="00641412"/>
    <w:rsid w:val="00641419"/>
    <w:rsid w:val="00641579"/>
    <w:rsid w:val="00641609"/>
    <w:rsid w:val="00641933"/>
    <w:rsid w:val="00641B54"/>
    <w:rsid w:val="00641D9D"/>
    <w:rsid w:val="00642171"/>
    <w:rsid w:val="00642246"/>
    <w:rsid w:val="00642383"/>
    <w:rsid w:val="006428F3"/>
    <w:rsid w:val="00642A89"/>
    <w:rsid w:val="00642E16"/>
    <w:rsid w:val="0064307A"/>
    <w:rsid w:val="00643338"/>
    <w:rsid w:val="006433CF"/>
    <w:rsid w:val="00643615"/>
    <w:rsid w:val="006438EE"/>
    <w:rsid w:val="00644022"/>
    <w:rsid w:val="00644047"/>
    <w:rsid w:val="006442B4"/>
    <w:rsid w:val="00644557"/>
    <w:rsid w:val="006447BD"/>
    <w:rsid w:val="00644D50"/>
    <w:rsid w:val="00644E39"/>
    <w:rsid w:val="00644F3B"/>
    <w:rsid w:val="00645381"/>
    <w:rsid w:val="00645479"/>
    <w:rsid w:val="006458F6"/>
    <w:rsid w:val="00645BD9"/>
    <w:rsid w:val="006467DB"/>
    <w:rsid w:val="00646920"/>
    <w:rsid w:val="00646963"/>
    <w:rsid w:val="00646C01"/>
    <w:rsid w:val="00646CE5"/>
    <w:rsid w:val="00646D03"/>
    <w:rsid w:val="00646FBE"/>
    <w:rsid w:val="00647046"/>
    <w:rsid w:val="0064711B"/>
    <w:rsid w:val="00647DFB"/>
    <w:rsid w:val="00647F15"/>
    <w:rsid w:val="0065038A"/>
    <w:rsid w:val="0065049D"/>
    <w:rsid w:val="00650590"/>
    <w:rsid w:val="006507A3"/>
    <w:rsid w:val="00650DF4"/>
    <w:rsid w:val="00650FFD"/>
    <w:rsid w:val="006510C7"/>
    <w:rsid w:val="00651A97"/>
    <w:rsid w:val="00651D23"/>
    <w:rsid w:val="00651E66"/>
    <w:rsid w:val="006521C6"/>
    <w:rsid w:val="00652237"/>
    <w:rsid w:val="00652478"/>
    <w:rsid w:val="00652841"/>
    <w:rsid w:val="00652A13"/>
    <w:rsid w:val="00652C14"/>
    <w:rsid w:val="00652D49"/>
    <w:rsid w:val="00652FB6"/>
    <w:rsid w:val="006533AC"/>
    <w:rsid w:val="00653877"/>
    <w:rsid w:val="006538B5"/>
    <w:rsid w:val="0065469F"/>
    <w:rsid w:val="00654881"/>
    <w:rsid w:val="006549DB"/>
    <w:rsid w:val="00654C03"/>
    <w:rsid w:val="00654C0C"/>
    <w:rsid w:val="00654D54"/>
    <w:rsid w:val="00654E9B"/>
    <w:rsid w:val="006550A0"/>
    <w:rsid w:val="006550DA"/>
    <w:rsid w:val="00655205"/>
    <w:rsid w:val="00655440"/>
    <w:rsid w:val="00655A7C"/>
    <w:rsid w:val="00655CBC"/>
    <w:rsid w:val="00655DF4"/>
    <w:rsid w:val="00656919"/>
    <w:rsid w:val="00656C0C"/>
    <w:rsid w:val="00656D3D"/>
    <w:rsid w:val="00656DAF"/>
    <w:rsid w:val="00656E71"/>
    <w:rsid w:val="00656E84"/>
    <w:rsid w:val="00656FB7"/>
    <w:rsid w:val="0065708D"/>
    <w:rsid w:val="006571BF"/>
    <w:rsid w:val="00657758"/>
    <w:rsid w:val="00657AE1"/>
    <w:rsid w:val="00660142"/>
    <w:rsid w:val="006601B4"/>
    <w:rsid w:val="006601E9"/>
    <w:rsid w:val="006604AB"/>
    <w:rsid w:val="00660650"/>
    <w:rsid w:val="00660906"/>
    <w:rsid w:val="00660BD0"/>
    <w:rsid w:val="00661875"/>
    <w:rsid w:val="00661C79"/>
    <w:rsid w:val="00661E33"/>
    <w:rsid w:val="00661F6E"/>
    <w:rsid w:val="006620CC"/>
    <w:rsid w:val="006621D1"/>
    <w:rsid w:val="006624B4"/>
    <w:rsid w:val="006627E7"/>
    <w:rsid w:val="006628F8"/>
    <w:rsid w:val="00662928"/>
    <w:rsid w:val="00662B8B"/>
    <w:rsid w:val="00662C21"/>
    <w:rsid w:val="006635EE"/>
    <w:rsid w:val="00663996"/>
    <w:rsid w:val="00663AA9"/>
    <w:rsid w:val="00663E29"/>
    <w:rsid w:val="00663F93"/>
    <w:rsid w:val="006645D5"/>
    <w:rsid w:val="00664A5B"/>
    <w:rsid w:val="00664AAE"/>
    <w:rsid w:val="006656E1"/>
    <w:rsid w:val="00665823"/>
    <w:rsid w:val="00665ACD"/>
    <w:rsid w:val="00665AFD"/>
    <w:rsid w:val="00665E25"/>
    <w:rsid w:val="0066647E"/>
    <w:rsid w:val="006669AA"/>
    <w:rsid w:val="00666EDE"/>
    <w:rsid w:val="0066708F"/>
    <w:rsid w:val="006671AE"/>
    <w:rsid w:val="00667603"/>
    <w:rsid w:val="0066791F"/>
    <w:rsid w:val="00667EC0"/>
    <w:rsid w:val="00670029"/>
    <w:rsid w:val="00670A54"/>
    <w:rsid w:val="00670ACD"/>
    <w:rsid w:val="00670E0F"/>
    <w:rsid w:val="00670FC0"/>
    <w:rsid w:val="006711B7"/>
    <w:rsid w:val="00671963"/>
    <w:rsid w:val="00671BC7"/>
    <w:rsid w:val="00671BDD"/>
    <w:rsid w:val="00671D20"/>
    <w:rsid w:val="00671DD6"/>
    <w:rsid w:val="006721C9"/>
    <w:rsid w:val="006722BE"/>
    <w:rsid w:val="00672477"/>
    <w:rsid w:val="006726F0"/>
    <w:rsid w:val="00672C13"/>
    <w:rsid w:val="00672D04"/>
    <w:rsid w:val="00672E72"/>
    <w:rsid w:val="00672FD1"/>
    <w:rsid w:val="00672FE1"/>
    <w:rsid w:val="006731DA"/>
    <w:rsid w:val="006732ED"/>
    <w:rsid w:val="00673489"/>
    <w:rsid w:val="006734CB"/>
    <w:rsid w:val="0067364B"/>
    <w:rsid w:val="006738FB"/>
    <w:rsid w:val="0067416A"/>
    <w:rsid w:val="0067515F"/>
    <w:rsid w:val="00675227"/>
    <w:rsid w:val="0067540B"/>
    <w:rsid w:val="0067566C"/>
    <w:rsid w:val="006756CE"/>
    <w:rsid w:val="00675C6D"/>
    <w:rsid w:val="00675D3E"/>
    <w:rsid w:val="00675E83"/>
    <w:rsid w:val="00675F28"/>
    <w:rsid w:val="00676168"/>
    <w:rsid w:val="00676204"/>
    <w:rsid w:val="006764D4"/>
    <w:rsid w:val="00676517"/>
    <w:rsid w:val="00676C50"/>
    <w:rsid w:val="006773E2"/>
    <w:rsid w:val="00677485"/>
    <w:rsid w:val="00677492"/>
    <w:rsid w:val="0067780F"/>
    <w:rsid w:val="0068012B"/>
    <w:rsid w:val="0068088F"/>
    <w:rsid w:val="006819DC"/>
    <w:rsid w:val="00681E0F"/>
    <w:rsid w:val="00681EDA"/>
    <w:rsid w:val="00682B08"/>
    <w:rsid w:val="006832CF"/>
    <w:rsid w:val="00683320"/>
    <w:rsid w:val="00683CE7"/>
    <w:rsid w:val="00684014"/>
    <w:rsid w:val="00684127"/>
    <w:rsid w:val="00684359"/>
    <w:rsid w:val="00684466"/>
    <w:rsid w:val="006846E2"/>
    <w:rsid w:val="00684762"/>
    <w:rsid w:val="00684AAC"/>
    <w:rsid w:val="00684F37"/>
    <w:rsid w:val="006852C5"/>
    <w:rsid w:val="00685694"/>
    <w:rsid w:val="006857E4"/>
    <w:rsid w:val="00685D2B"/>
    <w:rsid w:val="006861CC"/>
    <w:rsid w:val="006865D3"/>
    <w:rsid w:val="00686622"/>
    <w:rsid w:val="00686877"/>
    <w:rsid w:val="006868E8"/>
    <w:rsid w:val="00686941"/>
    <w:rsid w:val="00686BCC"/>
    <w:rsid w:val="00686FB2"/>
    <w:rsid w:val="00687146"/>
    <w:rsid w:val="006873E7"/>
    <w:rsid w:val="00687478"/>
    <w:rsid w:val="0068759F"/>
    <w:rsid w:val="0068783B"/>
    <w:rsid w:val="00687AB9"/>
    <w:rsid w:val="00687F48"/>
    <w:rsid w:val="0069019A"/>
    <w:rsid w:val="00690238"/>
    <w:rsid w:val="006906BB"/>
    <w:rsid w:val="00690C31"/>
    <w:rsid w:val="00690D56"/>
    <w:rsid w:val="00690F7A"/>
    <w:rsid w:val="006912B3"/>
    <w:rsid w:val="00691474"/>
    <w:rsid w:val="00691580"/>
    <w:rsid w:val="0069165F"/>
    <w:rsid w:val="00691ACD"/>
    <w:rsid w:val="00691B31"/>
    <w:rsid w:val="00691BAE"/>
    <w:rsid w:val="00692587"/>
    <w:rsid w:val="00692B8F"/>
    <w:rsid w:val="00692DD3"/>
    <w:rsid w:val="00692E10"/>
    <w:rsid w:val="00692E6F"/>
    <w:rsid w:val="00692EF4"/>
    <w:rsid w:val="006933C4"/>
    <w:rsid w:val="0069344B"/>
    <w:rsid w:val="0069374C"/>
    <w:rsid w:val="0069399F"/>
    <w:rsid w:val="00693A06"/>
    <w:rsid w:val="00693B3E"/>
    <w:rsid w:val="0069417F"/>
    <w:rsid w:val="006947DA"/>
    <w:rsid w:val="006947F9"/>
    <w:rsid w:val="00694B01"/>
    <w:rsid w:val="00694F6C"/>
    <w:rsid w:val="006956B2"/>
    <w:rsid w:val="00695A92"/>
    <w:rsid w:val="00695AB4"/>
    <w:rsid w:val="00695C4E"/>
    <w:rsid w:val="0069613C"/>
    <w:rsid w:val="00696206"/>
    <w:rsid w:val="00696B5F"/>
    <w:rsid w:val="006973EB"/>
    <w:rsid w:val="0069759A"/>
    <w:rsid w:val="00697842"/>
    <w:rsid w:val="00697A2E"/>
    <w:rsid w:val="00697A2F"/>
    <w:rsid w:val="00697AD7"/>
    <w:rsid w:val="00697E97"/>
    <w:rsid w:val="006A01FD"/>
    <w:rsid w:val="006A060D"/>
    <w:rsid w:val="006A0AED"/>
    <w:rsid w:val="006A0F37"/>
    <w:rsid w:val="006A0F67"/>
    <w:rsid w:val="006A10A1"/>
    <w:rsid w:val="006A1255"/>
    <w:rsid w:val="006A14D6"/>
    <w:rsid w:val="006A1660"/>
    <w:rsid w:val="006A1B3B"/>
    <w:rsid w:val="006A1E01"/>
    <w:rsid w:val="006A218E"/>
    <w:rsid w:val="006A2467"/>
    <w:rsid w:val="006A2486"/>
    <w:rsid w:val="006A29E7"/>
    <w:rsid w:val="006A2CED"/>
    <w:rsid w:val="006A2FB3"/>
    <w:rsid w:val="006A3075"/>
    <w:rsid w:val="006A30FB"/>
    <w:rsid w:val="006A33D9"/>
    <w:rsid w:val="006A3A19"/>
    <w:rsid w:val="006A412E"/>
    <w:rsid w:val="006A489D"/>
    <w:rsid w:val="006A4BAD"/>
    <w:rsid w:val="006A4C0F"/>
    <w:rsid w:val="006A4CF3"/>
    <w:rsid w:val="006A54BB"/>
    <w:rsid w:val="006A5696"/>
    <w:rsid w:val="006A6009"/>
    <w:rsid w:val="006A63A1"/>
    <w:rsid w:val="006A644E"/>
    <w:rsid w:val="006A656E"/>
    <w:rsid w:val="006A6A64"/>
    <w:rsid w:val="006A733D"/>
    <w:rsid w:val="006A78A0"/>
    <w:rsid w:val="006B0056"/>
    <w:rsid w:val="006B009C"/>
    <w:rsid w:val="006B037F"/>
    <w:rsid w:val="006B0522"/>
    <w:rsid w:val="006B06BC"/>
    <w:rsid w:val="006B084C"/>
    <w:rsid w:val="006B089F"/>
    <w:rsid w:val="006B08C7"/>
    <w:rsid w:val="006B0B77"/>
    <w:rsid w:val="006B0E1E"/>
    <w:rsid w:val="006B1268"/>
    <w:rsid w:val="006B190D"/>
    <w:rsid w:val="006B19DE"/>
    <w:rsid w:val="006B1ABB"/>
    <w:rsid w:val="006B1BDB"/>
    <w:rsid w:val="006B2583"/>
    <w:rsid w:val="006B25BA"/>
    <w:rsid w:val="006B2C91"/>
    <w:rsid w:val="006B2F15"/>
    <w:rsid w:val="006B377F"/>
    <w:rsid w:val="006B37C2"/>
    <w:rsid w:val="006B3954"/>
    <w:rsid w:val="006B3FFD"/>
    <w:rsid w:val="006B406E"/>
    <w:rsid w:val="006B4591"/>
    <w:rsid w:val="006B460C"/>
    <w:rsid w:val="006B480B"/>
    <w:rsid w:val="006B5231"/>
    <w:rsid w:val="006B5857"/>
    <w:rsid w:val="006B5B31"/>
    <w:rsid w:val="006B5F98"/>
    <w:rsid w:val="006B606B"/>
    <w:rsid w:val="006B61D2"/>
    <w:rsid w:val="006B6349"/>
    <w:rsid w:val="006B63AF"/>
    <w:rsid w:val="006B6646"/>
    <w:rsid w:val="006B72F7"/>
    <w:rsid w:val="006B7558"/>
    <w:rsid w:val="006B762E"/>
    <w:rsid w:val="006B7BD9"/>
    <w:rsid w:val="006C07B0"/>
    <w:rsid w:val="006C097D"/>
    <w:rsid w:val="006C10E7"/>
    <w:rsid w:val="006C1663"/>
    <w:rsid w:val="006C1774"/>
    <w:rsid w:val="006C22B7"/>
    <w:rsid w:val="006C2408"/>
    <w:rsid w:val="006C29A3"/>
    <w:rsid w:val="006C2A5A"/>
    <w:rsid w:val="006C2A97"/>
    <w:rsid w:val="006C2B50"/>
    <w:rsid w:val="006C2C24"/>
    <w:rsid w:val="006C2F69"/>
    <w:rsid w:val="006C30B6"/>
    <w:rsid w:val="006C33F3"/>
    <w:rsid w:val="006C34AD"/>
    <w:rsid w:val="006C364B"/>
    <w:rsid w:val="006C3664"/>
    <w:rsid w:val="006C3952"/>
    <w:rsid w:val="006C3B27"/>
    <w:rsid w:val="006C3F3E"/>
    <w:rsid w:val="006C440C"/>
    <w:rsid w:val="006C497B"/>
    <w:rsid w:val="006C5260"/>
    <w:rsid w:val="006C5986"/>
    <w:rsid w:val="006C5A51"/>
    <w:rsid w:val="006C5DA3"/>
    <w:rsid w:val="006C6612"/>
    <w:rsid w:val="006C66CA"/>
    <w:rsid w:val="006C68F4"/>
    <w:rsid w:val="006C69B0"/>
    <w:rsid w:val="006C6A41"/>
    <w:rsid w:val="006C6F0C"/>
    <w:rsid w:val="006C6F2C"/>
    <w:rsid w:val="006C718D"/>
    <w:rsid w:val="006C7634"/>
    <w:rsid w:val="006C7695"/>
    <w:rsid w:val="006C7E90"/>
    <w:rsid w:val="006C7ECD"/>
    <w:rsid w:val="006D01DD"/>
    <w:rsid w:val="006D053C"/>
    <w:rsid w:val="006D0983"/>
    <w:rsid w:val="006D0F12"/>
    <w:rsid w:val="006D1E1E"/>
    <w:rsid w:val="006D2012"/>
    <w:rsid w:val="006D24F7"/>
    <w:rsid w:val="006D27DF"/>
    <w:rsid w:val="006D38F4"/>
    <w:rsid w:val="006D3DD5"/>
    <w:rsid w:val="006D3F87"/>
    <w:rsid w:val="006D446E"/>
    <w:rsid w:val="006D4692"/>
    <w:rsid w:val="006D47D2"/>
    <w:rsid w:val="006D4966"/>
    <w:rsid w:val="006D4B0C"/>
    <w:rsid w:val="006D4E8A"/>
    <w:rsid w:val="006D50FE"/>
    <w:rsid w:val="006D54AD"/>
    <w:rsid w:val="006D5C9D"/>
    <w:rsid w:val="006D5CED"/>
    <w:rsid w:val="006D5E41"/>
    <w:rsid w:val="006D6124"/>
    <w:rsid w:val="006D61C8"/>
    <w:rsid w:val="006D6A4C"/>
    <w:rsid w:val="006D72F2"/>
    <w:rsid w:val="006D7635"/>
    <w:rsid w:val="006D7755"/>
    <w:rsid w:val="006D7D4A"/>
    <w:rsid w:val="006D7DEA"/>
    <w:rsid w:val="006D7F6F"/>
    <w:rsid w:val="006D7FEA"/>
    <w:rsid w:val="006E00DA"/>
    <w:rsid w:val="006E02F0"/>
    <w:rsid w:val="006E0635"/>
    <w:rsid w:val="006E0721"/>
    <w:rsid w:val="006E0A11"/>
    <w:rsid w:val="006E0D6D"/>
    <w:rsid w:val="006E0E1D"/>
    <w:rsid w:val="006E17CD"/>
    <w:rsid w:val="006E1809"/>
    <w:rsid w:val="006E182C"/>
    <w:rsid w:val="006E1BF9"/>
    <w:rsid w:val="006E1CF7"/>
    <w:rsid w:val="006E1EBD"/>
    <w:rsid w:val="006E1FC0"/>
    <w:rsid w:val="006E2497"/>
    <w:rsid w:val="006E24FB"/>
    <w:rsid w:val="006E2734"/>
    <w:rsid w:val="006E27FA"/>
    <w:rsid w:val="006E2AA8"/>
    <w:rsid w:val="006E2C70"/>
    <w:rsid w:val="006E2F1D"/>
    <w:rsid w:val="006E2FD3"/>
    <w:rsid w:val="006E379D"/>
    <w:rsid w:val="006E3829"/>
    <w:rsid w:val="006E39E5"/>
    <w:rsid w:val="006E3A5B"/>
    <w:rsid w:val="006E3D41"/>
    <w:rsid w:val="006E4215"/>
    <w:rsid w:val="006E42DF"/>
    <w:rsid w:val="006E433C"/>
    <w:rsid w:val="006E4DC1"/>
    <w:rsid w:val="006E5070"/>
    <w:rsid w:val="006E5096"/>
    <w:rsid w:val="006E5126"/>
    <w:rsid w:val="006E545B"/>
    <w:rsid w:val="006E5751"/>
    <w:rsid w:val="006E5EEE"/>
    <w:rsid w:val="006E6CA6"/>
    <w:rsid w:val="006E7077"/>
    <w:rsid w:val="006E7465"/>
    <w:rsid w:val="006E7480"/>
    <w:rsid w:val="006E7D8D"/>
    <w:rsid w:val="006F066D"/>
    <w:rsid w:val="006F072B"/>
    <w:rsid w:val="006F07FA"/>
    <w:rsid w:val="006F0F61"/>
    <w:rsid w:val="006F11AF"/>
    <w:rsid w:val="006F137B"/>
    <w:rsid w:val="006F1D61"/>
    <w:rsid w:val="006F1EEF"/>
    <w:rsid w:val="006F20B1"/>
    <w:rsid w:val="006F21BE"/>
    <w:rsid w:val="006F3450"/>
    <w:rsid w:val="006F364F"/>
    <w:rsid w:val="006F3AA9"/>
    <w:rsid w:val="006F3CFD"/>
    <w:rsid w:val="006F46D2"/>
    <w:rsid w:val="006F47A9"/>
    <w:rsid w:val="006F4970"/>
    <w:rsid w:val="006F49D9"/>
    <w:rsid w:val="006F52B7"/>
    <w:rsid w:val="006F5405"/>
    <w:rsid w:val="006F5CC1"/>
    <w:rsid w:val="006F5FEA"/>
    <w:rsid w:val="006F6491"/>
    <w:rsid w:val="006F66CA"/>
    <w:rsid w:val="006F6901"/>
    <w:rsid w:val="006F6D93"/>
    <w:rsid w:val="006F733A"/>
    <w:rsid w:val="006F777B"/>
    <w:rsid w:val="006F78D0"/>
    <w:rsid w:val="006F7D5B"/>
    <w:rsid w:val="00700249"/>
    <w:rsid w:val="00700583"/>
    <w:rsid w:val="00700A1D"/>
    <w:rsid w:val="00700A48"/>
    <w:rsid w:val="00700AE2"/>
    <w:rsid w:val="00701813"/>
    <w:rsid w:val="007025DA"/>
    <w:rsid w:val="00702D00"/>
    <w:rsid w:val="00702EAF"/>
    <w:rsid w:val="00702EBE"/>
    <w:rsid w:val="00703B76"/>
    <w:rsid w:val="00703D60"/>
    <w:rsid w:val="00703FDB"/>
    <w:rsid w:val="0070404A"/>
    <w:rsid w:val="0070406F"/>
    <w:rsid w:val="007041A9"/>
    <w:rsid w:val="007042CB"/>
    <w:rsid w:val="00704AC3"/>
    <w:rsid w:val="00704BD5"/>
    <w:rsid w:val="0070506C"/>
    <w:rsid w:val="007050C7"/>
    <w:rsid w:val="007051B7"/>
    <w:rsid w:val="007055CC"/>
    <w:rsid w:val="007055E6"/>
    <w:rsid w:val="00705B20"/>
    <w:rsid w:val="00705BA1"/>
    <w:rsid w:val="007063B0"/>
    <w:rsid w:val="007067AB"/>
    <w:rsid w:val="00706AC9"/>
    <w:rsid w:val="00706D4E"/>
    <w:rsid w:val="00706FB6"/>
    <w:rsid w:val="00707658"/>
    <w:rsid w:val="00707791"/>
    <w:rsid w:val="00707BC8"/>
    <w:rsid w:val="00707F21"/>
    <w:rsid w:val="00710342"/>
    <w:rsid w:val="00710CE0"/>
    <w:rsid w:val="00710E06"/>
    <w:rsid w:val="00710E3F"/>
    <w:rsid w:val="0071135A"/>
    <w:rsid w:val="0071149F"/>
    <w:rsid w:val="00711A9D"/>
    <w:rsid w:val="007123BA"/>
    <w:rsid w:val="007129D1"/>
    <w:rsid w:val="007129EC"/>
    <w:rsid w:val="00712D75"/>
    <w:rsid w:val="00712F36"/>
    <w:rsid w:val="007131CA"/>
    <w:rsid w:val="00713252"/>
    <w:rsid w:val="007132A1"/>
    <w:rsid w:val="007133C8"/>
    <w:rsid w:val="0071448B"/>
    <w:rsid w:val="00714552"/>
    <w:rsid w:val="00714AE5"/>
    <w:rsid w:val="00714CE2"/>
    <w:rsid w:val="007151E4"/>
    <w:rsid w:val="0071542A"/>
    <w:rsid w:val="0071557D"/>
    <w:rsid w:val="007155C1"/>
    <w:rsid w:val="00715806"/>
    <w:rsid w:val="0071621F"/>
    <w:rsid w:val="0071685C"/>
    <w:rsid w:val="00716D7A"/>
    <w:rsid w:val="00716E51"/>
    <w:rsid w:val="00716F73"/>
    <w:rsid w:val="00716F76"/>
    <w:rsid w:val="007172FE"/>
    <w:rsid w:val="00717525"/>
    <w:rsid w:val="00717603"/>
    <w:rsid w:val="00717A68"/>
    <w:rsid w:val="00717B74"/>
    <w:rsid w:val="00717D9E"/>
    <w:rsid w:val="00720077"/>
    <w:rsid w:val="00720626"/>
    <w:rsid w:val="00720AC5"/>
    <w:rsid w:val="00720C6A"/>
    <w:rsid w:val="00720CD6"/>
    <w:rsid w:val="00720DF2"/>
    <w:rsid w:val="00720FD5"/>
    <w:rsid w:val="0072100E"/>
    <w:rsid w:val="007210FC"/>
    <w:rsid w:val="00721686"/>
    <w:rsid w:val="00721CD9"/>
    <w:rsid w:val="00721E92"/>
    <w:rsid w:val="00721F4F"/>
    <w:rsid w:val="00721FC4"/>
    <w:rsid w:val="0072209E"/>
    <w:rsid w:val="0072231D"/>
    <w:rsid w:val="00722807"/>
    <w:rsid w:val="007228A0"/>
    <w:rsid w:val="00722DE1"/>
    <w:rsid w:val="00722E52"/>
    <w:rsid w:val="00722E5C"/>
    <w:rsid w:val="00722EF9"/>
    <w:rsid w:val="00723733"/>
    <w:rsid w:val="007239BC"/>
    <w:rsid w:val="00724017"/>
    <w:rsid w:val="00724032"/>
    <w:rsid w:val="0072457B"/>
    <w:rsid w:val="00724D32"/>
    <w:rsid w:val="00724DB5"/>
    <w:rsid w:val="0072588F"/>
    <w:rsid w:val="007260D9"/>
    <w:rsid w:val="0072655C"/>
    <w:rsid w:val="007265A7"/>
    <w:rsid w:val="00726886"/>
    <w:rsid w:val="00726EA2"/>
    <w:rsid w:val="00727506"/>
    <w:rsid w:val="00727D60"/>
    <w:rsid w:val="00727E55"/>
    <w:rsid w:val="00727FAF"/>
    <w:rsid w:val="00727FD4"/>
    <w:rsid w:val="00727FFE"/>
    <w:rsid w:val="007300CA"/>
    <w:rsid w:val="00730110"/>
    <w:rsid w:val="007303E4"/>
    <w:rsid w:val="00730751"/>
    <w:rsid w:val="007307D1"/>
    <w:rsid w:val="0073099A"/>
    <w:rsid w:val="00731459"/>
    <w:rsid w:val="00731640"/>
    <w:rsid w:val="0073185E"/>
    <w:rsid w:val="0073188B"/>
    <w:rsid w:val="007318EE"/>
    <w:rsid w:val="00731C72"/>
    <w:rsid w:val="00732767"/>
    <w:rsid w:val="00732DF6"/>
    <w:rsid w:val="00733130"/>
    <w:rsid w:val="00733175"/>
    <w:rsid w:val="0073351D"/>
    <w:rsid w:val="00733DFB"/>
    <w:rsid w:val="00733E1B"/>
    <w:rsid w:val="00734B61"/>
    <w:rsid w:val="007352D4"/>
    <w:rsid w:val="00735779"/>
    <w:rsid w:val="007357F1"/>
    <w:rsid w:val="007358EA"/>
    <w:rsid w:val="007359C5"/>
    <w:rsid w:val="00735D26"/>
    <w:rsid w:val="00735E74"/>
    <w:rsid w:val="00735EA1"/>
    <w:rsid w:val="00735FA4"/>
    <w:rsid w:val="0073609D"/>
    <w:rsid w:val="007362D3"/>
    <w:rsid w:val="007364BD"/>
    <w:rsid w:val="00736589"/>
    <w:rsid w:val="00736F1B"/>
    <w:rsid w:val="00736F41"/>
    <w:rsid w:val="007374A5"/>
    <w:rsid w:val="00737561"/>
    <w:rsid w:val="007375D8"/>
    <w:rsid w:val="007377FC"/>
    <w:rsid w:val="00737C30"/>
    <w:rsid w:val="00737C4C"/>
    <w:rsid w:val="00740411"/>
    <w:rsid w:val="00740772"/>
    <w:rsid w:val="0074077F"/>
    <w:rsid w:val="00740EF7"/>
    <w:rsid w:val="00741411"/>
    <w:rsid w:val="00741731"/>
    <w:rsid w:val="007418B8"/>
    <w:rsid w:val="00742044"/>
    <w:rsid w:val="00742259"/>
    <w:rsid w:val="00742FC5"/>
    <w:rsid w:val="0074339B"/>
    <w:rsid w:val="007434CF"/>
    <w:rsid w:val="007436F5"/>
    <w:rsid w:val="00743A0E"/>
    <w:rsid w:val="00743CFF"/>
    <w:rsid w:val="00743E30"/>
    <w:rsid w:val="00744A8B"/>
    <w:rsid w:val="00744D6A"/>
    <w:rsid w:val="007454FD"/>
    <w:rsid w:val="007458F7"/>
    <w:rsid w:val="00745A25"/>
    <w:rsid w:val="00745B09"/>
    <w:rsid w:val="007464EF"/>
    <w:rsid w:val="0074650D"/>
    <w:rsid w:val="00746591"/>
    <w:rsid w:val="007468AB"/>
    <w:rsid w:val="00746AFD"/>
    <w:rsid w:val="00746BEE"/>
    <w:rsid w:val="007470AE"/>
    <w:rsid w:val="007477EC"/>
    <w:rsid w:val="00747BBD"/>
    <w:rsid w:val="00747C75"/>
    <w:rsid w:val="00747E03"/>
    <w:rsid w:val="00747F73"/>
    <w:rsid w:val="00750127"/>
    <w:rsid w:val="0075056A"/>
    <w:rsid w:val="0075075F"/>
    <w:rsid w:val="00750858"/>
    <w:rsid w:val="00750D38"/>
    <w:rsid w:val="007510AF"/>
    <w:rsid w:val="00751412"/>
    <w:rsid w:val="007514F3"/>
    <w:rsid w:val="007516FE"/>
    <w:rsid w:val="00751F8F"/>
    <w:rsid w:val="00752296"/>
    <w:rsid w:val="00752602"/>
    <w:rsid w:val="00752AE8"/>
    <w:rsid w:val="00752E24"/>
    <w:rsid w:val="007533FC"/>
    <w:rsid w:val="00753563"/>
    <w:rsid w:val="00753B76"/>
    <w:rsid w:val="00753E57"/>
    <w:rsid w:val="00753FB8"/>
    <w:rsid w:val="007541BD"/>
    <w:rsid w:val="007544CE"/>
    <w:rsid w:val="00755400"/>
    <w:rsid w:val="00755951"/>
    <w:rsid w:val="00755961"/>
    <w:rsid w:val="00755D6F"/>
    <w:rsid w:val="00755EA0"/>
    <w:rsid w:val="00755FB8"/>
    <w:rsid w:val="0075628A"/>
    <w:rsid w:val="0075695A"/>
    <w:rsid w:val="00756A4D"/>
    <w:rsid w:val="00756E29"/>
    <w:rsid w:val="00757009"/>
    <w:rsid w:val="0075723B"/>
    <w:rsid w:val="007572E8"/>
    <w:rsid w:val="00757579"/>
    <w:rsid w:val="00757680"/>
    <w:rsid w:val="00757690"/>
    <w:rsid w:val="007576B6"/>
    <w:rsid w:val="00757F1B"/>
    <w:rsid w:val="0076052C"/>
    <w:rsid w:val="007607EB"/>
    <w:rsid w:val="00760AE9"/>
    <w:rsid w:val="00760CAD"/>
    <w:rsid w:val="00761205"/>
    <w:rsid w:val="007613F9"/>
    <w:rsid w:val="00761A00"/>
    <w:rsid w:val="0076227E"/>
    <w:rsid w:val="00762286"/>
    <w:rsid w:val="007623DA"/>
    <w:rsid w:val="007625DD"/>
    <w:rsid w:val="00762DDD"/>
    <w:rsid w:val="00762E77"/>
    <w:rsid w:val="00763102"/>
    <w:rsid w:val="00763307"/>
    <w:rsid w:val="00763920"/>
    <w:rsid w:val="0076395F"/>
    <w:rsid w:val="00763DDB"/>
    <w:rsid w:val="00764185"/>
    <w:rsid w:val="00764236"/>
    <w:rsid w:val="007643BB"/>
    <w:rsid w:val="00764CC0"/>
    <w:rsid w:val="00765089"/>
    <w:rsid w:val="007650AD"/>
    <w:rsid w:val="00765599"/>
    <w:rsid w:val="007656D9"/>
    <w:rsid w:val="00765CDB"/>
    <w:rsid w:val="007660D7"/>
    <w:rsid w:val="00766520"/>
    <w:rsid w:val="00766CE4"/>
    <w:rsid w:val="00766FF4"/>
    <w:rsid w:val="007671E8"/>
    <w:rsid w:val="007675F0"/>
    <w:rsid w:val="00767B94"/>
    <w:rsid w:val="00767D07"/>
    <w:rsid w:val="00770127"/>
    <w:rsid w:val="00770ACE"/>
    <w:rsid w:val="00770F35"/>
    <w:rsid w:val="00771E26"/>
    <w:rsid w:val="007720DC"/>
    <w:rsid w:val="0077238F"/>
    <w:rsid w:val="00772F86"/>
    <w:rsid w:val="00773358"/>
    <w:rsid w:val="007735C3"/>
    <w:rsid w:val="007736F7"/>
    <w:rsid w:val="00773770"/>
    <w:rsid w:val="007737C0"/>
    <w:rsid w:val="007738EA"/>
    <w:rsid w:val="00773A73"/>
    <w:rsid w:val="00773EFA"/>
    <w:rsid w:val="00774185"/>
    <w:rsid w:val="00774534"/>
    <w:rsid w:val="007746C5"/>
    <w:rsid w:val="00775C1C"/>
    <w:rsid w:val="00775D9F"/>
    <w:rsid w:val="00775E1A"/>
    <w:rsid w:val="00776CEE"/>
    <w:rsid w:val="00776D12"/>
    <w:rsid w:val="00776ED2"/>
    <w:rsid w:val="007772CD"/>
    <w:rsid w:val="00777E9B"/>
    <w:rsid w:val="0078039D"/>
    <w:rsid w:val="0078045A"/>
    <w:rsid w:val="0078085E"/>
    <w:rsid w:val="007810D0"/>
    <w:rsid w:val="00781276"/>
    <w:rsid w:val="0078153A"/>
    <w:rsid w:val="007817C4"/>
    <w:rsid w:val="007817D2"/>
    <w:rsid w:val="00781CC4"/>
    <w:rsid w:val="00781D15"/>
    <w:rsid w:val="00782A8C"/>
    <w:rsid w:val="00782E79"/>
    <w:rsid w:val="0078363F"/>
    <w:rsid w:val="0078381C"/>
    <w:rsid w:val="00783941"/>
    <w:rsid w:val="00783E82"/>
    <w:rsid w:val="0078424E"/>
    <w:rsid w:val="00784436"/>
    <w:rsid w:val="0078453E"/>
    <w:rsid w:val="0078474A"/>
    <w:rsid w:val="007848DD"/>
    <w:rsid w:val="00784A00"/>
    <w:rsid w:val="00784B15"/>
    <w:rsid w:val="00784C5B"/>
    <w:rsid w:val="00784C72"/>
    <w:rsid w:val="00784D27"/>
    <w:rsid w:val="00784EBD"/>
    <w:rsid w:val="00785466"/>
    <w:rsid w:val="0078552C"/>
    <w:rsid w:val="0078581F"/>
    <w:rsid w:val="007860E3"/>
    <w:rsid w:val="00786113"/>
    <w:rsid w:val="0078665A"/>
    <w:rsid w:val="00786C43"/>
    <w:rsid w:val="00786CA4"/>
    <w:rsid w:val="00786D4A"/>
    <w:rsid w:val="00786ED5"/>
    <w:rsid w:val="00787716"/>
    <w:rsid w:val="00787F60"/>
    <w:rsid w:val="00790067"/>
    <w:rsid w:val="0079019E"/>
    <w:rsid w:val="0079052D"/>
    <w:rsid w:val="007907C2"/>
    <w:rsid w:val="00790A74"/>
    <w:rsid w:val="00790DE2"/>
    <w:rsid w:val="00790F49"/>
    <w:rsid w:val="0079139A"/>
    <w:rsid w:val="00791599"/>
    <w:rsid w:val="00791826"/>
    <w:rsid w:val="00791852"/>
    <w:rsid w:val="00791909"/>
    <w:rsid w:val="00791A7D"/>
    <w:rsid w:val="00791F62"/>
    <w:rsid w:val="00792129"/>
    <w:rsid w:val="007927DE"/>
    <w:rsid w:val="00792ACC"/>
    <w:rsid w:val="00792C8C"/>
    <w:rsid w:val="007932D5"/>
    <w:rsid w:val="007933B3"/>
    <w:rsid w:val="00793A80"/>
    <w:rsid w:val="00793C0A"/>
    <w:rsid w:val="00793FBE"/>
    <w:rsid w:val="0079454C"/>
    <w:rsid w:val="00794884"/>
    <w:rsid w:val="00794BF9"/>
    <w:rsid w:val="00794FD0"/>
    <w:rsid w:val="00795A1E"/>
    <w:rsid w:val="00795C58"/>
    <w:rsid w:val="00795D2C"/>
    <w:rsid w:val="00796234"/>
    <w:rsid w:val="007967F1"/>
    <w:rsid w:val="007968D2"/>
    <w:rsid w:val="00796B40"/>
    <w:rsid w:val="00796F5B"/>
    <w:rsid w:val="00797087"/>
    <w:rsid w:val="00797351"/>
    <w:rsid w:val="00797830"/>
    <w:rsid w:val="00797CBF"/>
    <w:rsid w:val="007A0166"/>
    <w:rsid w:val="007A0726"/>
    <w:rsid w:val="007A07F0"/>
    <w:rsid w:val="007A0E0C"/>
    <w:rsid w:val="007A0EEF"/>
    <w:rsid w:val="007A10B0"/>
    <w:rsid w:val="007A16C6"/>
    <w:rsid w:val="007A1999"/>
    <w:rsid w:val="007A1ACE"/>
    <w:rsid w:val="007A1AEB"/>
    <w:rsid w:val="007A1D0E"/>
    <w:rsid w:val="007A1DAA"/>
    <w:rsid w:val="007A1E97"/>
    <w:rsid w:val="007A1EFF"/>
    <w:rsid w:val="007A2802"/>
    <w:rsid w:val="007A2EC8"/>
    <w:rsid w:val="007A3042"/>
    <w:rsid w:val="007A30F7"/>
    <w:rsid w:val="007A3FEF"/>
    <w:rsid w:val="007A4A6C"/>
    <w:rsid w:val="007A4C71"/>
    <w:rsid w:val="007A4CD3"/>
    <w:rsid w:val="007A560A"/>
    <w:rsid w:val="007A5D2A"/>
    <w:rsid w:val="007A624D"/>
    <w:rsid w:val="007A68DC"/>
    <w:rsid w:val="007A6B45"/>
    <w:rsid w:val="007A6D2D"/>
    <w:rsid w:val="007A70C5"/>
    <w:rsid w:val="007A71DD"/>
    <w:rsid w:val="007A722F"/>
    <w:rsid w:val="007A736C"/>
    <w:rsid w:val="007A788A"/>
    <w:rsid w:val="007A7A2E"/>
    <w:rsid w:val="007A7B31"/>
    <w:rsid w:val="007A7B40"/>
    <w:rsid w:val="007A7F03"/>
    <w:rsid w:val="007A7F24"/>
    <w:rsid w:val="007B0CCB"/>
    <w:rsid w:val="007B1A85"/>
    <w:rsid w:val="007B2190"/>
    <w:rsid w:val="007B2271"/>
    <w:rsid w:val="007B25AA"/>
    <w:rsid w:val="007B25E6"/>
    <w:rsid w:val="007B3137"/>
    <w:rsid w:val="007B317D"/>
    <w:rsid w:val="007B3573"/>
    <w:rsid w:val="007B39E2"/>
    <w:rsid w:val="007B3B93"/>
    <w:rsid w:val="007B463B"/>
    <w:rsid w:val="007B4C5A"/>
    <w:rsid w:val="007B4CF7"/>
    <w:rsid w:val="007B4EA0"/>
    <w:rsid w:val="007B4FDA"/>
    <w:rsid w:val="007B5011"/>
    <w:rsid w:val="007B56CB"/>
    <w:rsid w:val="007B5D4E"/>
    <w:rsid w:val="007B66B7"/>
    <w:rsid w:val="007B67AA"/>
    <w:rsid w:val="007B67DE"/>
    <w:rsid w:val="007B693E"/>
    <w:rsid w:val="007B694B"/>
    <w:rsid w:val="007B69D9"/>
    <w:rsid w:val="007B6CF2"/>
    <w:rsid w:val="007B6E17"/>
    <w:rsid w:val="007B72EC"/>
    <w:rsid w:val="007B7350"/>
    <w:rsid w:val="007B763E"/>
    <w:rsid w:val="007B790D"/>
    <w:rsid w:val="007B7A4F"/>
    <w:rsid w:val="007B7B3F"/>
    <w:rsid w:val="007C050C"/>
    <w:rsid w:val="007C0595"/>
    <w:rsid w:val="007C09D4"/>
    <w:rsid w:val="007C0ED6"/>
    <w:rsid w:val="007C101C"/>
    <w:rsid w:val="007C1C76"/>
    <w:rsid w:val="007C1CD8"/>
    <w:rsid w:val="007C1EBE"/>
    <w:rsid w:val="007C210D"/>
    <w:rsid w:val="007C22C1"/>
    <w:rsid w:val="007C2305"/>
    <w:rsid w:val="007C2AAE"/>
    <w:rsid w:val="007C2AC2"/>
    <w:rsid w:val="007C2B4D"/>
    <w:rsid w:val="007C2D30"/>
    <w:rsid w:val="007C2E9F"/>
    <w:rsid w:val="007C2EA3"/>
    <w:rsid w:val="007C30E6"/>
    <w:rsid w:val="007C354F"/>
    <w:rsid w:val="007C3F73"/>
    <w:rsid w:val="007C41EB"/>
    <w:rsid w:val="007C47AA"/>
    <w:rsid w:val="007C4A38"/>
    <w:rsid w:val="007C4A8B"/>
    <w:rsid w:val="007C4DF2"/>
    <w:rsid w:val="007C50DA"/>
    <w:rsid w:val="007C518E"/>
    <w:rsid w:val="007C5DFA"/>
    <w:rsid w:val="007C610E"/>
    <w:rsid w:val="007C63D0"/>
    <w:rsid w:val="007C6BE7"/>
    <w:rsid w:val="007C73DD"/>
    <w:rsid w:val="007C7948"/>
    <w:rsid w:val="007D0DFB"/>
    <w:rsid w:val="007D0E30"/>
    <w:rsid w:val="007D0EFF"/>
    <w:rsid w:val="007D1395"/>
    <w:rsid w:val="007D1D6F"/>
    <w:rsid w:val="007D2162"/>
    <w:rsid w:val="007D2605"/>
    <w:rsid w:val="007D29F8"/>
    <w:rsid w:val="007D2AA4"/>
    <w:rsid w:val="007D3136"/>
    <w:rsid w:val="007D3153"/>
    <w:rsid w:val="007D3247"/>
    <w:rsid w:val="007D3699"/>
    <w:rsid w:val="007D373B"/>
    <w:rsid w:val="007D39AB"/>
    <w:rsid w:val="007D3C66"/>
    <w:rsid w:val="007D41EE"/>
    <w:rsid w:val="007D4250"/>
    <w:rsid w:val="007D42FF"/>
    <w:rsid w:val="007D4733"/>
    <w:rsid w:val="007D4834"/>
    <w:rsid w:val="007D49E9"/>
    <w:rsid w:val="007D4AFE"/>
    <w:rsid w:val="007D4DBC"/>
    <w:rsid w:val="007D4E36"/>
    <w:rsid w:val="007D524E"/>
    <w:rsid w:val="007D5B7F"/>
    <w:rsid w:val="007D6131"/>
    <w:rsid w:val="007D61EC"/>
    <w:rsid w:val="007D6390"/>
    <w:rsid w:val="007D64B9"/>
    <w:rsid w:val="007D667B"/>
    <w:rsid w:val="007D6700"/>
    <w:rsid w:val="007D6820"/>
    <w:rsid w:val="007D6B02"/>
    <w:rsid w:val="007D7780"/>
    <w:rsid w:val="007D78D3"/>
    <w:rsid w:val="007D79B9"/>
    <w:rsid w:val="007D79C2"/>
    <w:rsid w:val="007D7A33"/>
    <w:rsid w:val="007D7AA0"/>
    <w:rsid w:val="007E00A6"/>
    <w:rsid w:val="007E0167"/>
    <w:rsid w:val="007E058B"/>
    <w:rsid w:val="007E09A7"/>
    <w:rsid w:val="007E0C5E"/>
    <w:rsid w:val="007E0CC4"/>
    <w:rsid w:val="007E0D02"/>
    <w:rsid w:val="007E13DD"/>
    <w:rsid w:val="007E20F0"/>
    <w:rsid w:val="007E263F"/>
    <w:rsid w:val="007E2A87"/>
    <w:rsid w:val="007E2BD1"/>
    <w:rsid w:val="007E3000"/>
    <w:rsid w:val="007E32CC"/>
    <w:rsid w:val="007E3A30"/>
    <w:rsid w:val="007E3AE6"/>
    <w:rsid w:val="007E454B"/>
    <w:rsid w:val="007E4B3D"/>
    <w:rsid w:val="007E4C2C"/>
    <w:rsid w:val="007E4D6B"/>
    <w:rsid w:val="007E5433"/>
    <w:rsid w:val="007E5CA9"/>
    <w:rsid w:val="007E5FE3"/>
    <w:rsid w:val="007E5FF8"/>
    <w:rsid w:val="007E5FFF"/>
    <w:rsid w:val="007E6576"/>
    <w:rsid w:val="007E67D9"/>
    <w:rsid w:val="007E6CFB"/>
    <w:rsid w:val="007E6DEC"/>
    <w:rsid w:val="007E747E"/>
    <w:rsid w:val="007E771F"/>
    <w:rsid w:val="007E783D"/>
    <w:rsid w:val="007E79C4"/>
    <w:rsid w:val="007E7A27"/>
    <w:rsid w:val="007E7DED"/>
    <w:rsid w:val="007F030B"/>
    <w:rsid w:val="007F03F5"/>
    <w:rsid w:val="007F0564"/>
    <w:rsid w:val="007F0714"/>
    <w:rsid w:val="007F0A6D"/>
    <w:rsid w:val="007F0C6D"/>
    <w:rsid w:val="007F0D55"/>
    <w:rsid w:val="007F0D63"/>
    <w:rsid w:val="007F17BD"/>
    <w:rsid w:val="007F190C"/>
    <w:rsid w:val="007F1937"/>
    <w:rsid w:val="007F1D30"/>
    <w:rsid w:val="007F1F56"/>
    <w:rsid w:val="007F2749"/>
    <w:rsid w:val="007F2A8B"/>
    <w:rsid w:val="007F2D40"/>
    <w:rsid w:val="007F300C"/>
    <w:rsid w:val="007F347A"/>
    <w:rsid w:val="007F364A"/>
    <w:rsid w:val="007F379D"/>
    <w:rsid w:val="007F3D39"/>
    <w:rsid w:val="007F3F61"/>
    <w:rsid w:val="007F3FA3"/>
    <w:rsid w:val="007F4186"/>
    <w:rsid w:val="007F4FD2"/>
    <w:rsid w:val="007F505B"/>
    <w:rsid w:val="007F5285"/>
    <w:rsid w:val="007F5507"/>
    <w:rsid w:val="007F5B7E"/>
    <w:rsid w:val="007F5D90"/>
    <w:rsid w:val="007F60FB"/>
    <w:rsid w:val="007F6153"/>
    <w:rsid w:val="007F68B1"/>
    <w:rsid w:val="007F68D8"/>
    <w:rsid w:val="007F6943"/>
    <w:rsid w:val="007F6985"/>
    <w:rsid w:val="007F7009"/>
    <w:rsid w:val="007F714E"/>
    <w:rsid w:val="007F71B1"/>
    <w:rsid w:val="007F72A2"/>
    <w:rsid w:val="007F75CA"/>
    <w:rsid w:val="007F76F1"/>
    <w:rsid w:val="007F7D6A"/>
    <w:rsid w:val="008001CD"/>
    <w:rsid w:val="0080024D"/>
    <w:rsid w:val="00800451"/>
    <w:rsid w:val="008007A7"/>
    <w:rsid w:val="00800956"/>
    <w:rsid w:val="0080103C"/>
    <w:rsid w:val="00801288"/>
    <w:rsid w:val="008013AD"/>
    <w:rsid w:val="00801446"/>
    <w:rsid w:val="00801AB6"/>
    <w:rsid w:val="00801FF3"/>
    <w:rsid w:val="008020BD"/>
    <w:rsid w:val="00802484"/>
    <w:rsid w:val="008025D2"/>
    <w:rsid w:val="008025EB"/>
    <w:rsid w:val="00802861"/>
    <w:rsid w:val="00803A0A"/>
    <w:rsid w:val="00803EB5"/>
    <w:rsid w:val="00803F04"/>
    <w:rsid w:val="008040F3"/>
    <w:rsid w:val="00804470"/>
    <w:rsid w:val="008045A7"/>
    <w:rsid w:val="00804BB0"/>
    <w:rsid w:val="00805A4F"/>
    <w:rsid w:val="00805ECE"/>
    <w:rsid w:val="00806074"/>
    <w:rsid w:val="008060D5"/>
    <w:rsid w:val="00806956"/>
    <w:rsid w:val="00807014"/>
    <w:rsid w:val="008074F4"/>
    <w:rsid w:val="008102FF"/>
    <w:rsid w:val="0081092D"/>
    <w:rsid w:val="00810A77"/>
    <w:rsid w:val="00810C12"/>
    <w:rsid w:val="00810EB7"/>
    <w:rsid w:val="008116B3"/>
    <w:rsid w:val="00811A7A"/>
    <w:rsid w:val="00811BA0"/>
    <w:rsid w:val="00811FA0"/>
    <w:rsid w:val="00812318"/>
    <w:rsid w:val="0081253F"/>
    <w:rsid w:val="00812615"/>
    <w:rsid w:val="0081265D"/>
    <w:rsid w:val="00812760"/>
    <w:rsid w:val="008127B3"/>
    <w:rsid w:val="008127D6"/>
    <w:rsid w:val="008130B6"/>
    <w:rsid w:val="00813417"/>
    <w:rsid w:val="00813C2C"/>
    <w:rsid w:val="00813C51"/>
    <w:rsid w:val="00814017"/>
    <w:rsid w:val="00814270"/>
    <w:rsid w:val="008142BF"/>
    <w:rsid w:val="008143B1"/>
    <w:rsid w:val="0081515F"/>
    <w:rsid w:val="008158C8"/>
    <w:rsid w:val="00815AE8"/>
    <w:rsid w:val="00815AEF"/>
    <w:rsid w:val="00815C6C"/>
    <w:rsid w:val="00815FC4"/>
    <w:rsid w:val="00816776"/>
    <w:rsid w:val="008167ED"/>
    <w:rsid w:val="00816E5B"/>
    <w:rsid w:val="00817A46"/>
    <w:rsid w:val="00817AB0"/>
    <w:rsid w:val="00817E4E"/>
    <w:rsid w:val="008202EB"/>
    <w:rsid w:val="008203AF"/>
    <w:rsid w:val="00820440"/>
    <w:rsid w:val="008204EE"/>
    <w:rsid w:val="00820980"/>
    <w:rsid w:val="00820A57"/>
    <w:rsid w:val="00820AA8"/>
    <w:rsid w:val="00820E19"/>
    <w:rsid w:val="00820F55"/>
    <w:rsid w:val="008212AA"/>
    <w:rsid w:val="008219E7"/>
    <w:rsid w:val="00821CCA"/>
    <w:rsid w:val="00821DDD"/>
    <w:rsid w:val="00821F87"/>
    <w:rsid w:val="008220A8"/>
    <w:rsid w:val="008224BB"/>
    <w:rsid w:val="00822758"/>
    <w:rsid w:val="00822843"/>
    <w:rsid w:val="008228D7"/>
    <w:rsid w:val="00822B46"/>
    <w:rsid w:val="00822E36"/>
    <w:rsid w:val="008230EF"/>
    <w:rsid w:val="00823351"/>
    <w:rsid w:val="008236A7"/>
    <w:rsid w:val="00823E45"/>
    <w:rsid w:val="00824143"/>
    <w:rsid w:val="00824222"/>
    <w:rsid w:val="0082424A"/>
    <w:rsid w:val="00824718"/>
    <w:rsid w:val="00824758"/>
    <w:rsid w:val="00824785"/>
    <w:rsid w:val="00824DEE"/>
    <w:rsid w:val="00824E1A"/>
    <w:rsid w:val="0082524A"/>
    <w:rsid w:val="00825385"/>
    <w:rsid w:val="0082562E"/>
    <w:rsid w:val="0082581C"/>
    <w:rsid w:val="00825BA4"/>
    <w:rsid w:val="00825C6A"/>
    <w:rsid w:val="00825CAB"/>
    <w:rsid w:val="00825D8A"/>
    <w:rsid w:val="0082609F"/>
    <w:rsid w:val="0082628B"/>
    <w:rsid w:val="00826544"/>
    <w:rsid w:val="008267EB"/>
    <w:rsid w:val="00826C2B"/>
    <w:rsid w:val="00826E59"/>
    <w:rsid w:val="00826EDA"/>
    <w:rsid w:val="00827170"/>
    <w:rsid w:val="00827CB6"/>
    <w:rsid w:val="0083073C"/>
    <w:rsid w:val="00830763"/>
    <w:rsid w:val="00830E6F"/>
    <w:rsid w:val="00830FA2"/>
    <w:rsid w:val="00831FFE"/>
    <w:rsid w:val="008327E2"/>
    <w:rsid w:val="008329FF"/>
    <w:rsid w:val="00832F80"/>
    <w:rsid w:val="0083316C"/>
    <w:rsid w:val="008334DC"/>
    <w:rsid w:val="00833616"/>
    <w:rsid w:val="00833795"/>
    <w:rsid w:val="00833A1A"/>
    <w:rsid w:val="00833EE1"/>
    <w:rsid w:val="00833FE8"/>
    <w:rsid w:val="00834E9C"/>
    <w:rsid w:val="00835076"/>
    <w:rsid w:val="008352EF"/>
    <w:rsid w:val="00835493"/>
    <w:rsid w:val="00835766"/>
    <w:rsid w:val="00835FF3"/>
    <w:rsid w:val="008365A0"/>
    <w:rsid w:val="00836919"/>
    <w:rsid w:val="00836ACE"/>
    <w:rsid w:val="00836B64"/>
    <w:rsid w:val="00836CD9"/>
    <w:rsid w:val="00836E0E"/>
    <w:rsid w:val="00836FB7"/>
    <w:rsid w:val="0083702C"/>
    <w:rsid w:val="00837774"/>
    <w:rsid w:val="00837789"/>
    <w:rsid w:val="008400B5"/>
    <w:rsid w:val="008406D0"/>
    <w:rsid w:val="008408FC"/>
    <w:rsid w:val="00840A2D"/>
    <w:rsid w:val="00840AE4"/>
    <w:rsid w:val="00841724"/>
    <w:rsid w:val="0084183A"/>
    <w:rsid w:val="00841CDF"/>
    <w:rsid w:val="00841D9F"/>
    <w:rsid w:val="00842A85"/>
    <w:rsid w:val="00842B52"/>
    <w:rsid w:val="00842E88"/>
    <w:rsid w:val="00842F1A"/>
    <w:rsid w:val="00842F3B"/>
    <w:rsid w:val="00843198"/>
    <w:rsid w:val="008435E7"/>
    <w:rsid w:val="00843ACD"/>
    <w:rsid w:val="00843EC5"/>
    <w:rsid w:val="00843FB3"/>
    <w:rsid w:val="00844484"/>
    <w:rsid w:val="0084468A"/>
    <w:rsid w:val="00844B33"/>
    <w:rsid w:val="00844DAE"/>
    <w:rsid w:val="00844E45"/>
    <w:rsid w:val="00845224"/>
    <w:rsid w:val="008455A0"/>
    <w:rsid w:val="008457AB"/>
    <w:rsid w:val="00845AB5"/>
    <w:rsid w:val="00845D4D"/>
    <w:rsid w:val="00845E04"/>
    <w:rsid w:val="00845E3F"/>
    <w:rsid w:val="00846287"/>
    <w:rsid w:val="0084636B"/>
    <w:rsid w:val="008465C7"/>
    <w:rsid w:val="008469F4"/>
    <w:rsid w:val="00846E3A"/>
    <w:rsid w:val="00846ECE"/>
    <w:rsid w:val="00847206"/>
    <w:rsid w:val="008473D5"/>
    <w:rsid w:val="00847888"/>
    <w:rsid w:val="00847D2A"/>
    <w:rsid w:val="00847D71"/>
    <w:rsid w:val="00847F41"/>
    <w:rsid w:val="00850019"/>
    <w:rsid w:val="0085024D"/>
    <w:rsid w:val="0085068C"/>
    <w:rsid w:val="008508D3"/>
    <w:rsid w:val="0085099C"/>
    <w:rsid w:val="00850A25"/>
    <w:rsid w:val="00850E25"/>
    <w:rsid w:val="0085138F"/>
    <w:rsid w:val="008513C2"/>
    <w:rsid w:val="00851400"/>
    <w:rsid w:val="00851421"/>
    <w:rsid w:val="008514AE"/>
    <w:rsid w:val="00851718"/>
    <w:rsid w:val="0085193A"/>
    <w:rsid w:val="00851F8A"/>
    <w:rsid w:val="00851FD1"/>
    <w:rsid w:val="008520C1"/>
    <w:rsid w:val="008527BA"/>
    <w:rsid w:val="00852E35"/>
    <w:rsid w:val="008534D9"/>
    <w:rsid w:val="00853BA2"/>
    <w:rsid w:val="008542F6"/>
    <w:rsid w:val="00854572"/>
    <w:rsid w:val="00854A5D"/>
    <w:rsid w:val="00854D29"/>
    <w:rsid w:val="00855177"/>
    <w:rsid w:val="008555C1"/>
    <w:rsid w:val="00855630"/>
    <w:rsid w:val="00855B42"/>
    <w:rsid w:val="00855E20"/>
    <w:rsid w:val="00855EBB"/>
    <w:rsid w:val="00856031"/>
    <w:rsid w:val="008561F0"/>
    <w:rsid w:val="008565C3"/>
    <w:rsid w:val="008567B8"/>
    <w:rsid w:val="008567FA"/>
    <w:rsid w:val="00856990"/>
    <w:rsid w:val="008569DF"/>
    <w:rsid w:val="00856C8A"/>
    <w:rsid w:val="00856CF6"/>
    <w:rsid w:val="008579FE"/>
    <w:rsid w:val="00857C26"/>
    <w:rsid w:val="00857FD8"/>
    <w:rsid w:val="00860188"/>
    <w:rsid w:val="008601E2"/>
    <w:rsid w:val="00860570"/>
    <w:rsid w:val="00860C12"/>
    <w:rsid w:val="00860F50"/>
    <w:rsid w:val="0086118C"/>
    <w:rsid w:val="00861256"/>
    <w:rsid w:val="0086126E"/>
    <w:rsid w:val="00861507"/>
    <w:rsid w:val="00861584"/>
    <w:rsid w:val="00861B56"/>
    <w:rsid w:val="00861B80"/>
    <w:rsid w:val="00861BA0"/>
    <w:rsid w:val="00861E01"/>
    <w:rsid w:val="00862650"/>
    <w:rsid w:val="008626E9"/>
    <w:rsid w:val="0086286B"/>
    <w:rsid w:val="008634B6"/>
    <w:rsid w:val="0086374C"/>
    <w:rsid w:val="008637E1"/>
    <w:rsid w:val="00863AAA"/>
    <w:rsid w:val="00863C9A"/>
    <w:rsid w:val="00863E24"/>
    <w:rsid w:val="0086402E"/>
    <w:rsid w:val="008647D6"/>
    <w:rsid w:val="00864F07"/>
    <w:rsid w:val="00865268"/>
    <w:rsid w:val="008658F3"/>
    <w:rsid w:val="008658FD"/>
    <w:rsid w:val="008662CA"/>
    <w:rsid w:val="00866B8B"/>
    <w:rsid w:val="00866E8B"/>
    <w:rsid w:val="00866FFA"/>
    <w:rsid w:val="00867372"/>
    <w:rsid w:val="00867487"/>
    <w:rsid w:val="00867839"/>
    <w:rsid w:val="00867E7B"/>
    <w:rsid w:val="0087017B"/>
    <w:rsid w:val="00870A36"/>
    <w:rsid w:val="00870A4C"/>
    <w:rsid w:val="00870C08"/>
    <w:rsid w:val="0087111A"/>
    <w:rsid w:val="0087112D"/>
    <w:rsid w:val="00871373"/>
    <w:rsid w:val="00871435"/>
    <w:rsid w:val="00871754"/>
    <w:rsid w:val="008719D8"/>
    <w:rsid w:val="00871A8D"/>
    <w:rsid w:val="00871AFC"/>
    <w:rsid w:val="00871BCC"/>
    <w:rsid w:val="00871D0E"/>
    <w:rsid w:val="00872329"/>
    <w:rsid w:val="00872677"/>
    <w:rsid w:val="00872966"/>
    <w:rsid w:val="008729F9"/>
    <w:rsid w:val="00872B5D"/>
    <w:rsid w:val="00872DE1"/>
    <w:rsid w:val="00872E1A"/>
    <w:rsid w:val="008736AE"/>
    <w:rsid w:val="00873BD9"/>
    <w:rsid w:val="00873C3D"/>
    <w:rsid w:val="00873F70"/>
    <w:rsid w:val="00874192"/>
    <w:rsid w:val="00874282"/>
    <w:rsid w:val="0087447B"/>
    <w:rsid w:val="008745B8"/>
    <w:rsid w:val="00874632"/>
    <w:rsid w:val="008748EE"/>
    <w:rsid w:val="00874CFD"/>
    <w:rsid w:val="008750DF"/>
    <w:rsid w:val="00875677"/>
    <w:rsid w:val="00875C1C"/>
    <w:rsid w:val="00875D7C"/>
    <w:rsid w:val="00875DA4"/>
    <w:rsid w:val="00875EFF"/>
    <w:rsid w:val="00875FFE"/>
    <w:rsid w:val="008762E5"/>
    <w:rsid w:val="00876323"/>
    <w:rsid w:val="0087642F"/>
    <w:rsid w:val="00876593"/>
    <w:rsid w:val="008766A6"/>
    <w:rsid w:val="00876703"/>
    <w:rsid w:val="008769B5"/>
    <w:rsid w:val="00876B4B"/>
    <w:rsid w:val="00876E5F"/>
    <w:rsid w:val="0087721A"/>
    <w:rsid w:val="0087759A"/>
    <w:rsid w:val="008779E3"/>
    <w:rsid w:val="00877D18"/>
    <w:rsid w:val="00877D54"/>
    <w:rsid w:val="0088060D"/>
    <w:rsid w:val="008807BD"/>
    <w:rsid w:val="00880A76"/>
    <w:rsid w:val="00880D09"/>
    <w:rsid w:val="00881035"/>
    <w:rsid w:val="008811C9"/>
    <w:rsid w:val="008812EE"/>
    <w:rsid w:val="0088143A"/>
    <w:rsid w:val="00881629"/>
    <w:rsid w:val="00881B44"/>
    <w:rsid w:val="00881F41"/>
    <w:rsid w:val="008828A4"/>
    <w:rsid w:val="00882D9E"/>
    <w:rsid w:val="00882DDD"/>
    <w:rsid w:val="00882EBD"/>
    <w:rsid w:val="00883063"/>
    <w:rsid w:val="008832F6"/>
    <w:rsid w:val="008834ED"/>
    <w:rsid w:val="00883783"/>
    <w:rsid w:val="00883B4B"/>
    <w:rsid w:val="00883B6A"/>
    <w:rsid w:val="00883E63"/>
    <w:rsid w:val="00883E73"/>
    <w:rsid w:val="00884004"/>
    <w:rsid w:val="0088404A"/>
    <w:rsid w:val="008844B4"/>
    <w:rsid w:val="0088452E"/>
    <w:rsid w:val="00884D5D"/>
    <w:rsid w:val="008850D3"/>
    <w:rsid w:val="00885123"/>
    <w:rsid w:val="00885303"/>
    <w:rsid w:val="008855A8"/>
    <w:rsid w:val="008856A3"/>
    <w:rsid w:val="00885A5D"/>
    <w:rsid w:val="00885B7A"/>
    <w:rsid w:val="00885D03"/>
    <w:rsid w:val="00886525"/>
    <w:rsid w:val="00886E3E"/>
    <w:rsid w:val="008873E0"/>
    <w:rsid w:val="008876C1"/>
    <w:rsid w:val="008876C7"/>
    <w:rsid w:val="0088773F"/>
    <w:rsid w:val="00887D5C"/>
    <w:rsid w:val="00887FC7"/>
    <w:rsid w:val="00887FE3"/>
    <w:rsid w:val="00890000"/>
    <w:rsid w:val="008900E4"/>
    <w:rsid w:val="00890E52"/>
    <w:rsid w:val="008911C7"/>
    <w:rsid w:val="00891DAC"/>
    <w:rsid w:val="00892032"/>
    <w:rsid w:val="008925BB"/>
    <w:rsid w:val="00892A12"/>
    <w:rsid w:val="00892A4D"/>
    <w:rsid w:val="00893190"/>
    <w:rsid w:val="008932AE"/>
    <w:rsid w:val="008936CE"/>
    <w:rsid w:val="008937E7"/>
    <w:rsid w:val="00893C97"/>
    <w:rsid w:val="00893CB9"/>
    <w:rsid w:val="00894409"/>
    <w:rsid w:val="0089554D"/>
    <w:rsid w:val="00896212"/>
    <w:rsid w:val="00896390"/>
    <w:rsid w:val="00896B0F"/>
    <w:rsid w:val="008970C8"/>
    <w:rsid w:val="0089711C"/>
    <w:rsid w:val="008975CB"/>
    <w:rsid w:val="00897683"/>
    <w:rsid w:val="0089793C"/>
    <w:rsid w:val="00897BB3"/>
    <w:rsid w:val="008A00BA"/>
    <w:rsid w:val="008A044C"/>
    <w:rsid w:val="008A04B7"/>
    <w:rsid w:val="008A077A"/>
    <w:rsid w:val="008A0796"/>
    <w:rsid w:val="008A0D04"/>
    <w:rsid w:val="008A108D"/>
    <w:rsid w:val="008A14FD"/>
    <w:rsid w:val="008A16A9"/>
    <w:rsid w:val="008A198A"/>
    <w:rsid w:val="008A1CB1"/>
    <w:rsid w:val="008A210D"/>
    <w:rsid w:val="008A2190"/>
    <w:rsid w:val="008A2606"/>
    <w:rsid w:val="008A2607"/>
    <w:rsid w:val="008A2B6E"/>
    <w:rsid w:val="008A32DA"/>
    <w:rsid w:val="008A3301"/>
    <w:rsid w:val="008A33B4"/>
    <w:rsid w:val="008A38CB"/>
    <w:rsid w:val="008A38F7"/>
    <w:rsid w:val="008A42B5"/>
    <w:rsid w:val="008A46F6"/>
    <w:rsid w:val="008A4AC7"/>
    <w:rsid w:val="008A4D83"/>
    <w:rsid w:val="008A50C9"/>
    <w:rsid w:val="008A544D"/>
    <w:rsid w:val="008A54C9"/>
    <w:rsid w:val="008A55BD"/>
    <w:rsid w:val="008A5966"/>
    <w:rsid w:val="008A5A7E"/>
    <w:rsid w:val="008A5AD5"/>
    <w:rsid w:val="008A5AE6"/>
    <w:rsid w:val="008A5B26"/>
    <w:rsid w:val="008A5D1C"/>
    <w:rsid w:val="008A68FC"/>
    <w:rsid w:val="008A6DB1"/>
    <w:rsid w:val="008A700E"/>
    <w:rsid w:val="008A71CD"/>
    <w:rsid w:val="008A732B"/>
    <w:rsid w:val="008A7B02"/>
    <w:rsid w:val="008A7D33"/>
    <w:rsid w:val="008A7FB7"/>
    <w:rsid w:val="008B0422"/>
    <w:rsid w:val="008B066F"/>
    <w:rsid w:val="008B108B"/>
    <w:rsid w:val="008B1A73"/>
    <w:rsid w:val="008B1D0B"/>
    <w:rsid w:val="008B1E57"/>
    <w:rsid w:val="008B1F7D"/>
    <w:rsid w:val="008B224C"/>
    <w:rsid w:val="008B2466"/>
    <w:rsid w:val="008B25E1"/>
    <w:rsid w:val="008B281E"/>
    <w:rsid w:val="008B2D7F"/>
    <w:rsid w:val="008B2F17"/>
    <w:rsid w:val="008B3011"/>
    <w:rsid w:val="008B3699"/>
    <w:rsid w:val="008B3EBD"/>
    <w:rsid w:val="008B4826"/>
    <w:rsid w:val="008B4BB4"/>
    <w:rsid w:val="008B4C6D"/>
    <w:rsid w:val="008B4E8D"/>
    <w:rsid w:val="008B5274"/>
    <w:rsid w:val="008B568B"/>
    <w:rsid w:val="008B5C0A"/>
    <w:rsid w:val="008B5DD1"/>
    <w:rsid w:val="008B62DD"/>
    <w:rsid w:val="008B6310"/>
    <w:rsid w:val="008B669E"/>
    <w:rsid w:val="008B6BBF"/>
    <w:rsid w:val="008B6BEA"/>
    <w:rsid w:val="008B6E06"/>
    <w:rsid w:val="008B6FA8"/>
    <w:rsid w:val="008B750D"/>
    <w:rsid w:val="008B7571"/>
    <w:rsid w:val="008B77BE"/>
    <w:rsid w:val="008B77D4"/>
    <w:rsid w:val="008B780C"/>
    <w:rsid w:val="008B7AA1"/>
    <w:rsid w:val="008B7BC0"/>
    <w:rsid w:val="008B7CBD"/>
    <w:rsid w:val="008C0760"/>
    <w:rsid w:val="008C0C13"/>
    <w:rsid w:val="008C11AE"/>
    <w:rsid w:val="008C12BB"/>
    <w:rsid w:val="008C1576"/>
    <w:rsid w:val="008C1579"/>
    <w:rsid w:val="008C196E"/>
    <w:rsid w:val="008C1A53"/>
    <w:rsid w:val="008C1AB9"/>
    <w:rsid w:val="008C1D2B"/>
    <w:rsid w:val="008C1EBA"/>
    <w:rsid w:val="008C1F37"/>
    <w:rsid w:val="008C2389"/>
    <w:rsid w:val="008C26B9"/>
    <w:rsid w:val="008C276F"/>
    <w:rsid w:val="008C3592"/>
    <w:rsid w:val="008C35FE"/>
    <w:rsid w:val="008C3664"/>
    <w:rsid w:val="008C382F"/>
    <w:rsid w:val="008C3947"/>
    <w:rsid w:val="008C3A90"/>
    <w:rsid w:val="008C3EED"/>
    <w:rsid w:val="008C4133"/>
    <w:rsid w:val="008C413E"/>
    <w:rsid w:val="008C48A1"/>
    <w:rsid w:val="008C4A6E"/>
    <w:rsid w:val="008C4B6C"/>
    <w:rsid w:val="008C5059"/>
    <w:rsid w:val="008C5134"/>
    <w:rsid w:val="008C529E"/>
    <w:rsid w:val="008C5443"/>
    <w:rsid w:val="008C568A"/>
    <w:rsid w:val="008C5A61"/>
    <w:rsid w:val="008C5AA8"/>
    <w:rsid w:val="008C5BCD"/>
    <w:rsid w:val="008C5D59"/>
    <w:rsid w:val="008C5F68"/>
    <w:rsid w:val="008C61F9"/>
    <w:rsid w:val="008C66FE"/>
    <w:rsid w:val="008C6C03"/>
    <w:rsid w:val="008C73DB"/>
    <w:rsid w:val="008C74E7"/>
    <w:rsid w:val="008D02F5"/>
    <w:rsid w:val="008D081A"/>
    <w:rsid w:val="008D0B3F"/>
    <w:rsid w:val="008D0CE1"/>
    <w:rsid w:val="008D0D1F"/>
    <w:rsid w:val="008D0DF3"/>
    <w:rsid w:val="008D0ECF"/>
    <w:rsid w:val="008D1034"/>
    <w:rsid w:val="008D111B"/>
    <w:rsid w:val="008D1495"/>
    <w:rsid w:val="008D18BB"/>
    <w:rsid w:val="008D1D65"/>
    <w:rsid w:val="008D1E80"/>
    <w:rsid w:val="008D1FF8"/>
    <w:rsid w:val="008D26A8"/>
    <w:rsid w:val="008D2830"/>
    <w:rsid w:val="008D2849"/>
    <w:rsid w:val="008D2936"/>
    <w:rsid w:val="008D2E05"/>
    <w:rsid w:val="008D2FF8"/>
    <w:rsid w:val="008D3040"/>
    <w:rsid w:val="008D3162"/>
    <w:rsid w:val="008D3481"/>
    <w:rsid w:val="008D34E9"/>
    <w:rsid w:val="008D3599"/>
    <w:rsid w:val="008D3720"/>
    <w:rsid w:val="008D3ACA"/>
    <w:rsid w:val="008D41FA"/>
    <w:rsid w:val="008D4421"/>
    <w:rsid w:val="008D48CD"/>
    <w:rsid w:val="008D48EE"/>
    <w:rsid w:val="008D4AB5"/>
    <w:rsid w:val="008D4D87"/>
    <w:rsid w:val="008D4E2D"/>
    <w:rsid w:val="008D4F17"/>
    <w:rsid w:val="008D4FA7"/>
    <w:rsid w:val="008D4FC3"/>
    <w:rsid w:val="008D5144"/>
    <w:rsid w:val="008D55B8"/>
    <w:rsid w:val="008D55D5"/>
    <w:rsid w:val="008D5957"/>
    <w:rsid w:val="008D5E5B"/>
    <w:rsid w:val="008D606B"/>
    <w:rsid w:val="008D65DC"/>
    <w:rsid w:val="008D6C56"/>
    <w:rsid w:val="008D6CF1"/>
    <w:rsid w:val="008D7183"/>
    <w:rsid w:val="008D73C4"/>
    <w:rsid w:val="008D76A4"/>
    <w:rsid w:val="008D7AA6"/>
    <w:rsid w:val="008D7BF1"/>
    <w:rsid w:val="008E01ED"/>
    <w:rsid w:val="008E06D2"/>
    <w:rsid w:val="008E07CD"/>
    <w:rsid w:val="008E0AAC"/>
    <w:rsid w:val="008E0C7D"/>
    <w:rsid w:val="008E122D"/>
    <w:rsid w:val="008E14CB"/>
    <w:rsid w:val="008E1844"/>
    <w:rsid w:val="008E1B87"/>
    <w:rsid w:val="008E239D"/>
    <w:rsid w:val="008E2421"/>
    <w:rsid w:val="008E26A9"/>
    <w:rsid w:val="008E28BE"/>
    <w:rsid w:val="008E28F5"/>
    <w:rsid w:val="008E2B41"/>
    <w:rsid w:val="008E2B5B"/>
    <w:rsid w:val="008E3115"/>
    <w:rsid w:val="008E31F2"/>
    <w:rsid w:val="008E333C"/>
    <w:rsid w:val="008E33DA"/>
    <w:rsid w:val="008E4599"/>
    <w:rsid w:val="008E4624"/>
    <w:rsid w:val="008E46C6"/>
    <w:rsid w:val="008E4F78"/>
    <w:rsid w:val="008E55D2"/>
    <w:rsid w:val="008E5FAE"/>
    <w:rsid w:val="008E62D9"/>
    <w:rsid w:val="008E63F3"/>
    <w:rsid w:val="008E65C1"/>
    <w:rsid w:val="008E670C"/>
    <w:rsid w:val="008E671F"/>
    <w:rsid w:val="008E6BA9"/>
    <w:rsid w:val="008E6EE9"/>
    <w:rsid w:val="008E7538"/>
    <w:rsid w:val="008E7FCB"/>
    <w:rsid w:val="008F00E0"/>
    <w:rsid w:val="008F01E8"/>
    <w:rsid w:val="008F026D"/>
    <w:rsid w:val="008F0543"/>
    <w:rsid w:val="008F0599"/>
    <w:rsid w:val="008F0A80"/>
    <w:rsid w:val="008F0B84"/>
    <w:rsid w:val="008F0C7E"/>
    <w:rsid w:val="008F113C"/>
    <w:rsid w:val="008F11F3"/>
    <w:rsid w:val="008F165D"/>
    <w:rsid w:val="008F18B2"/>
    <w:rsid w:val="008F1B93"/>
    <w:rsid w:val="008F2A21"/>
    <w:rsid w:val="008F2AB2"/>
    <w:rsid w:val="008F316A"/>
    <w:rsid w:val="008F3948"/>
    <w:rsid w:val="008F3E65"/>
    <w:rsid w:val="008F4288"/>
    <w:rsid w:val="008F42A2"/>
    <w:rsid w:val="008F491B"/>
    <w:rsid w:val="008F581D"/>
    <w:rsid w:val="008F5866"/>
    <w:rsid w:val="008F6414"/>
    <w:rsid w:val="008F69BB"/>
    <w:rsid w:val="008F6CE0"/>
    <w:rsid w:val="008F6E39"/>
    <w:rsid w:val="008F74A2"/>
    <w:rsid w:val="008F7870"/>
    <w:rsid w:val="008F78F0"/>
    <w:rsid w:val="008F7921"/>
    <w:rsid w:val="008F796C"/>
    <w:rsid w:val="0090059E"/>
    <w:rsid w:val="00900B64"/>
    <w:rsid w:val="00900BF0"/>
    <w:rsid w:val="00900D36"/>
    <w:rsid w:val="009015F2"/>
    <w:rsid w:val="009016C6"/>
    <w:rsid w:val="00901A0E"/>
    <w:rsid w:val="00901C05"/>
    <w:rsid w:val="00901F32"/>
    <w:rsid w:val="009022B3"/>
    <w:rsid w:val="009027E2"/>
    <w:rsid w:val="00902E51"/>
    <w:rsid w:val="00903423"/>
    <w:rsid w:val="00903690"/>
    <w:rsid w:val="00903894"/>
    <w:rsid w:val="00903BDE"/>
    <w:rsid w:val="009041D6"/>
    <w:rsid w:val="00904B93"/>
    <w:rsid w:val="00904CE9"/>
    <w:rsid w:val="00905007"/>
    <w:rsid w:val="00905589"/>
    <w:rsid w:val="00905B6C"/>
    <w:rsid w:val="00905BF5"/>
    <w:rsid w:val="00905F90"/>
    <w:rsid w:val="00905FA9"/>
    <w:rsid w:val="00906166"/>
    <w:rsid w:val="0090629B"/>
    <w:rsid w:val="009066AE"/>
    <w:rsid w:val="0090754C"/>
    <w:rsid w:val="0090774B"/>
    <w:rsid w:val="00907DCD"/>
    <w:rsid w:val="00907F61"/>
    <w:rsid w:val="00907F64"/>
    <w:rsid w:val="009101BA"/>
    <w:rsid w:val="0091062F"/>
    <w:rsid w:val="009107C1"/>
    <w:rsid w:val="009109A6"/>
    <w:rsid w:val="009114B7"/>
    <w:rsid w:val="009117CB"/>
    <w:rsid w:val="009120DE"/>
    <w:rsid w:val="0091213D"/>
    <w:rsid w:val="00913281"/>
    <w:rsid w:val="009132F4"/>
    <w:rsid w:val="0091372D"/>
    <w:rsid w:val="00913D48"/>
    <w:rsid w:val="00913DC6"/>
    <w:rsid w:val="00914031"/>
    <w:rsid w:val="0091426A"/>
    <w:rsid w:val="0091442B"/>
    <w:rsid w:val="00915AFD"/>
    <w:rsid w:val="00915D5F"/>
    <w:rsid w:val="009160BD"/>
    <w:rsid w:val="0091659D"/>
    <w:rsid w:val="00916680"/>
    <w:rsid w:val="00916F27"/>
    <w:rsid w:val="009174EB"/>
    <w:rsid w:val="00917BD8"/>
    <w:rsid w:val="00920273"/>
    <w:rsid w:val="0092166E"/>
    <w:rsid w:val="009217D5"/>
    <w:rsid w:val="0092181E"/>
    <w:rsid w:val="00921A8D"/>
    <w:rsid w:val="00921C56"/>
    <w:rsid w:val="0092219B"/>
    <w:rsid w:val="0092221D"/>
    <w:rsid w:val="0092274C"/>
    <w:rsid w:val="0092278A"/>
    <w:rsid w:val="00922BDC"/>
    <w:rsid w:val="00922C10"/>
    <w:rsid w:val="00922C1B"/>
    <w:rsid w:val="009230BF"/>
    <w:rsid w:val="00923835"/>
    <w:rsid w:val="00923C91"/>
    <w:rsid w:val="00923F31"/>
    <w:rsid w:val="009241A2"/>
    <w:rsid w:val="0092458C"/>
    <w:rsid w:val="009247FA"/>
    <w:rsid w:val="00924A92"/>
    <w:rsid w:val="00924B1B"/>
    <w:rsid w:val="0092507B"/>
    <w:rsid w:val="0092507D"/>
    <w:rsid w:val="00925553"/>
    <w:rsid w:val="009257F4"/>
    <w:rsid w:val="00925B62"/>
    <w:rsid w:val="00925B6C"/>
    <w:rsid w:val="009263B4"/>
    <w:rsid w:val="0092674F"/>
    <w:rsid w:val="0092692F"/>
    <w:rsid w:val="00926B63"/>
    <w:rsid w:val="00926C27"/>
    <w:rsid w:val="00926C52"/>
    <w:rsid w:val="00926F87"/>
    <w:rsid w:val="009271FC"/>
    <w:rsid w:val="009275C1"/>
    <w:rsid w:val="00927677"/>
    <w:rsid w:val="00930D92"/>
    <w:rsid w:val="0093192A"/>
    <w:rsid w:val="00931F7F"/>
    <w:rsid w:val="0093324E"/>
    <w:rsid w:val="00933728"/>
    <w:rsid w:val="009337C8"/>
    <w:rsid w:val="00933A4B"/>
    <w:rsid w:val="00934020"/>
    <w:rsid w:val="00934021"/>
    <w:rsid w:val="00934315"/>
    <w:rsid w:val="00934339"/>
    <w:rsid w:val="00934DFC"/>
    <w:rsid w:val="00935F07"/>
    <w:rsid w:val="00936465"/>
    <w:rsid w:val="00936CCB"/>
    <w:rsid w:val="00936FB4"/>
    <w:rsid w:val="00937124"/>
    <w:rsid w:val="00937268"/>
    <w:rsid w:val="009376A5"/>
    <w:rsid w:val="00937933"/>
    <w:rsid w:val="009403F6"/>
    <w:rsid w:val="009406D7"/>
    <w:rsid w:val="009407B8"/>
    <w:rsid w:val="009407CA"/>
    <w:rsid w:val="00940B38"/>
    <w:rsid w:val="00940B6D"/>
    <w:rsid w:val="00940C2C"/>
    <w:rsid w:val="00940E7D"/>
    <w:rsid w:val="0094129B"/>
    <w:rsid w:val="00941302"/>
    <w:rsid w:val="00941382"/>
    <w:rsid w:val="00941533"/>
    <w:rsid w:val="009415C9"/>
    <w:rsid w:val="00941809"/>
    <w:rsid w:val="00942094"/>
    <w:rsid w:val="00942144"/>
    <w:rsid w:val="009426B5"/>
    <w:rsid w:val="00942752"/>
    <w:rsid w:val="009427F3"/>
    <w:rsid w:val="00942931"/>
    <w:rsid w:val="00942AA4"/>
    <w:rsid w:val="00942B18"/>
    <w:rsid w:val="00942C02"/>
    <w:rsid w:val="00942D85"/>
    <w:rsid w:val="009432CA"/>
    <w:rsid w:val="009437CE"/>
    <w:rsid w:val="00943938"/>
    <w:rsid w:val="009441A8"/>
    <w:rsid w:val="009448B3"/>
    <w:rsid w:val="00944FF0"/>
    <w:rsid w:val="009471B0"/>
    <w:rsid w:val="009471D5"/>
    <w:rsid w:val="009472FD"/>
    <w:rsid w:val="00947443"/>
    <w:rsid w:val="0094798A"/>
    <w:rsid w:val="00947B4A"/>
    <w:rsid w:val="00947EB8"/>
    <w:rsid w:val="0095006A"/>
    <w:rsid w:val="009500BA"/>
    <w:rsid w:val="00950489"/>
    <w:rsid w:val="009506EE"/>
    <w:rsid w:val="00950EE8"/>
    <w:rsid w:val="00951057"/>
    <w:rsid w:val="00951480"/>
    <w:rsid w:val="00951690"/>
    <w:rsid w:val="00951BA9"/>
    <w:rsid w:val="00951C81"/>
    <w:rsid w:val="00952373"/>
    <w:rsid w:val="00952380"/>
    <w:rsid w:val="00952D1D"/>
    <w:rsid w:val="00953963"/>
    <w:rsid w:val="00954172"/>
    <w:rsid w:val="00954452"/>
    <w:rsid w:val="00954505"/>
    <w:rsid w:val="0095489B"/>
    <w:rsid w:val="00954A8D"/>
    <w:rsid w:val="00954D0E"/>
    <w:rsid w:val="0095506B"/>
    <w:rsid w:val="00955123"/>
    <w:rsid w:val="009556DA"/>
    <w:rsid w:val="009559E1"/>
    <w:rsid w:val="00955ABA"/>
    <w:rsid w:val="00955D1E"/>
    <w:rsid w:val="00955E9D"/>
    <w:rsid w:val="00956149"/>
    <w:rsid w:val="0095650E"/>
    <w:rsid w:val="00956A2B"/>
    <w:rsid w:val="00956D77"/>
    <w:rsid w:val="00957358"/>
    <w:rsid w:val="009576D7"/>
    <w:rsid w:val="00957B46"/>
    <w:rsid w:val="00957F41"/>
    <w:rsid w:val="009600F3"/>
    <w:rsid w:val="0096011B"/>
    <w:rsid w:val="00960166"/>
    <w:rsid w:val="0096039A"/>
    <w:rsid w:val="009603B1"/>
    <w:rsid w:val="009613A5"/>
    <w:rsid w:val="009618AB"/>
    <w:rsid w:val="00961EC1"/>
    <w:rsid w:val="009620A5"/>
    <w:rsid w:val="00962638"/>
    <w:rsid w:val="009628CF"/>
    <w:rsid w:val="00962BB2"/>
    <w:rsid w:val="00962E19"/>
    <w:rsid w:val="00962EBB"/>
    <w:rsid w:val="009634B8"/>
    <w:rsid w:val="00963BA9"/>
    <w:rsid w:val="00963C55"/>
    <w:rsid w:val="0096414B"/>
    <w:rsid w:val="009645AD"/>
    <w:rsid w:val="009648DF"/>
    <w:rsid w:val="0096529C"/>
    <w:rsid w:val="00965401"/>
    <w:rsid w:val="00965765"/>
    <w:rsid w:val="009659F1"/>
    <w:rsid w:val="00965A44"/>
    <w:rsid w:val="00965AE7"/>
    <w:rsid w:val="00965BB1"/>
    <w:rsid w:val="00965F7B"/>
    <w:rsid w:val="00966607"/>
    <w:rsid w:val="00966618"/>
    <w:rsid w:val="00966D81"/>
    <w:rsid w:val="009673C2"/>
    <w:rsid w:val="00967ACA"/>
    <w:rsid w:val="00967F47"/>
    <w:rsid w:val="00970827"/>
    <w:rsid w:val="009709D2"/>
    <w:rsid w:val="00970D60"/>
    <w:rsid w:val="009710A6"/>
    <w:rsid w:val="009711CF"/>
    <w:rsid w:val="00971216"/>
    <w:rsid w:val="00972AC0"/>
    <w:rsid w:val="00973447"/>
    <w:rsid w:val="00973545"/>
    <w:rsid w:val="009737E8"/>
    <w:rsid w:val="00973E10"/>
    <w:rsid w:val="00973F7D"/>
    <w:rsid w:val="009747E4"/>
    <w:rsid w:val="00974EF3"/>
    <w:rsid w:val="009750B1"/>
    <w:rsid w:val="00975158"/>
    <w:rsid w:val="009756E5"/>
    <w:rsid w:val="009756F2"/>
    <w:rsid w:val="00975D16"/>
    <w:rsid w:val="00976224"/>
    <w:rsid w:val="0097670F"/>
    <w:rsid w:val="00976AC1"/>
    <w:rsid w:val="00976BA7"/>
    <w:rsid w:val="00976D60"/>
    <w:rsid w:val="00976D6A"/>
    <w:rsid w:val="0097732F"/>
    <w:rsid w:val="00977620"/>
    <w:rsid w:val="00977B80"/>
    <w:rsid w:val="009802E3"/>
    <w:rsid w:val="009803A1"/>
    <w:rsid w:val="00980748"/>
    <w:rsid w:val="00980EE7"/>
    <w:rsid w:val="009813FF"/>
    <w:rsid w:val="0098164B"/>
    <w:rsid w:val="00981B95"/>
    <w:rsid w:val="00981C71"/>
    <w:rsid w:val="00982617"/>
    <w:rsid w:val="00982661"/>
    <w:rsid w:val="00982770"/>
    <w:rsid w:val="00982A5B"/>
    <w:rsid w:val="00982D34"/>
    <w:rsid w:val="00982DB6"/>
    <w:rsid w:val="00983258"/>
    <w:rsid w:val="009834B3"/>
    <w:rsid w:val="00983574"/>
    <w:rsid w:val="00983C17"/>
    <w:rsid w:val="00983CB3"/>
    <w:rsid w:val="009841D6"/>
    <w:rsid w:val="009847A3"/>
    <w:rsid w:val="00984BC2"/>
    <w:rsid w:val="00984C47"/>
    <w:rsid w:val="00984DBE"/>
    <w:rsid w:val="00984E27"/>
    <w:rsid w:val="0098522E"/>
    <w:rsid w:val="00986437"/>
    <w:rsid w:val="00986CB3"/>
    <w:rsid w:val="00987064"/>
    <w:rsid w:val="009871B9"/>
    <w:rsid w:val="00987486"/>
    <w:rsid w:val="0098786B"/>
    <w:rsid w:val="0098798C"/>
    <w:rsid w:val="00987FB4"/>
    <w:rsid w:val="009907C8"/>
    <w:rsid w:val="00990F99"/>
    <w:rsid w:val="00990FC7"/>
    <w:rsid w:val="0099187E"/>
    <w:rsid w:val="00991A2A"/>
    <w:rsid w:val="00991A2C"/>
    <w:rsid w:val="00991A9E"/>
    <w:rsid w:val="00991D99"/>
    <w:rsid w:val="00992820"/>
    <w:rsid w:val="00992A7A"/>
    <w:rsid w:val="00992ADB"/>
    <w:rsid w:val="00992E4F"/>
    <w:rsid w:val="009930B1"/>
    <w:rsid w:val="00993607"/>
    <w:rsid w:val="00993725"/>
    <w:rsid w:val="00993C4D"/>
    <w:rsid w:val="00993C86"/>
    <w:rsid w:val="00994018"/>
    <w:rsid w:val="00995147"/>
    <w:rsid w:val="009954C4"/>
    <w:rsid w:val="00995672"/>
    <w:rsid w:val="009956D2"/>
    <w:rsid w:val="00995C9E"/>
    <w:rsid w:val="0099614C"/>
    <w:rsid w:val="009965B3"/>
    <w:rsid w:val="0099667A"/>
    <w:rsid w:val="00996A26"/>
    <w:rsid w:val="00996A34"/>
    <w:rsid w:val="00997012"/>
    <w:rsid w:val="00997262"/>
    <w:rsid w:val="009975CF"/>
    <w:rsid w:val="00997BC2"/>
    <w:rsid w:val="00997E3C"/>
    <w:rsid w:val="00997E64"/>
    <w:rsid w:val="009A04A7"/>
    <w:rsid w:val="009A05A5"/>
    <w:rsid w:val="009A0678"/>
    <w:rsid w:val="009A0830"/>
    <w:rsid w:val="009A087A"/>
    <w:rsid w:val="009A09D4"/>
    <w:rsid w:val="009A0A82"/>
    <w:rsid w:val="009A0A85"/>
    <w:rsid w:val="009A0D33"/>
    <w:rsid w:val="009A0FC0"/>
    <w:rsid w:val="009A13B8"/>
    <w:rsid w:val="009A1461"/>
    <w:rsid w:val="009A1491"/>
    <w:rsid w:val="009A1900"/>
    <w:rsid w:val="009A1B8D"/>
    <w:rsid w:val="009A1C13"/>
    <w:rsid w:val="009A1E7E"/>
    <w:rsid w:val="009A2035"/>
    <w:rsid w:val="009A250D"/>
    <w:rsid w:val="009A2595"/>
    <w:rsid w:val="009A270E"/>
    <w:rsid w:val="009A29C0"/>
    <w:rsid w:val="009A309F"/>
    <w:rsid w:val="009A3428"/>
    <w:rsid w:val="009A35FF"/>
    <w:rsid w:val="009A3756"/>
    <w:rsid w:val="009A384E"/>
    <w:rsid w:val="009A38D9"/>
    <w:rsid w:val="009A3BF6"/>
    <w:rsid w:val="009A3C97"/>
    <w:rsid w:val="009A3E80"/>
    <w:rsid w:val="009A3F47"/>
    <w:rsid w:val="009A445B"/>
    <w:rsid w:val="009A4C5A"/>
    <w:rsid w:val="009A4E7C"/>
    <w:rsid w:val="009A4F0B"/>
    <w:rsid w:val="009A5200"/>
    <w:rsid w:val="009A59A5"/>
    <w:rsid w:val="009A61B1"/>
    <w:rsid w:val="009A656C"/>
    <w:rsid w:val="009A6603"/>
    <w:rsid w:val="009A7B79"/>
    <w:rsid w:val="009A7BC9"/>
    <w:rsid w:val="009A7C28"/>
    <w:rsid w:val="009A7EE7"/>
    <w:rsid w:val="009A7F87"/>
    <w:rsid w:val="009B079D"/>
    <w:rsid w:val="009B0A24"/>
    <w:rsid w:val="009B0A56"/>
    <w:rsid w:val="009B0C39"/>
    <w:rsid w:val="009B0D71"/>
    <w:rsid w:val="009B1347"/>
    <w:rsid w:val="009B166E"/>
    <w:rsid w:val="009B25B7"/>
    <w:rsid w:val="009B2954"/>
    <w:rsid w:val="009B2F1E"/>
    <w:rsid w:val="009B39E2"/>
    <w:rsid w:val="009B3A34"/>
    <w:rsid w:val="009B46BB"/>
    <w:rsid w:val="009B490D"/>
    <w:rsid w:val="009B4B59"/>
    <w:rsid w:val="009B579A"/>
    <w:rsid w:val="009B5B67"/>
    <w:rsid w:val="009B6838"/>
    <w:rsid w:val="009B6996"/>
    <w:rsid w:val="009B699E"/>
    <w:rsid w:val="009B6EBE"/>
    <w:rsid w:val="009B74DC"/>
    <w:rsid w:val="009B75E2"/>
    <w:rsid w:val="009B7A41"/>
    <w:rsid w:val="009B7F84"/>
    <w:rsid w:val="009C009E"/>
    <w:rsid w:val="009C0546"/>
    <w:rsid w:val="009C06B5"/>
    <w:rsid w:val="009C083D"/>
    <w:rsid w:val="009C0F50"/>
    <w:rsid w:val="009C10A9"/>
    <w:rsid w:val="009C1251"/>
    <w:rsid w:val="009C12AE"/>
    <w:rsid w:val="009C15E4"/>
    <w:rsid w:val="009C1B85"/>
    <w:rsid w:val="009C2082"/>
    <w:rsid w:val="009C223F"/>
    <w:rsid w:val="009C35C9"/>
    <w:rsid w:val="009C3A08"/>
    <w:rsid w:val="009C4115"/>
    <w:rsid w:val="009C4735"/>
    <w:rsid w:val="009C4892"/>
    <w:rsid w:val="009C4BB3"/>
    <w:rsid w:val="009C4CE8"/>
    <w:rsid w:val="009C4E36"/>
    <w:rsid w:val="009C4F7D"/>
    <w:rsid w:val="009C5A45"/>
    <w:rsid w:val="009C5C0E"/>
    <w:rsid w:val="009C62B4"/>
    <w:rsid w:val="009C6540"/>
    <w:rsid w:val="009C673C"/>
    <w:rsid w:val="009C69D3"/>
    <w:rsid w:val="009C6A8C"/>
    <w:rsid w:val="009C7127"/>
    <w:rsid w:val="009C7AB2"/>
    <w:rsid w:val="009C7C51"/>
    <w:rsid w:val="009C7FFE"/>
    <w:rsid w:val="009D01F6"/>
    <w:rsid w:val="009D02AB"/>
    <w:rsid w:val="009D040F"/>
    <w:rsid w:val="009D066D"/>
    <w:rsid w:val="009D06BF"/>
    <w:rsid w:val="009D0F4A"/>
    <w:rsid w:val="009D134D"/>
    <w:rsid w:val="009D14A7"/>
    <w:rsid w:val="009D1859"/>
    <w:rsid w:val="009D1B52"/>
    <w:rsid w:val="009D21A9"/>
    <w:rsid w:val="009D282F"/>
    <w:rsid w:val="009D2A3F"/>
    <w:rsid w:val="009D2EA8"/>
    <w:rsid w:val="009D2F80"/>
    <w:rsid w:val="009D330C"/>
    <w:rsid w:val="009D372C"/>
    <w:rsid w:val="009D39E0"/>
    <w:rsid w:val="009D3A10"/>
    <w:rsid w:val="009D3A74"/>
    <w:rsid w:val="009D3D80"/>
    <w:rsid w:val="009D3FC2"/>
    <w:rsid w:val="009D3FE3"/>
    <w:rsid w:val="009D44DB"/>
    <w:rsid w:val="009D49C7"/>
    <w:rsid w:val="009D4A54"/>
    <w:rsid w:val="009D50A2"/>
    <w:rsid w:val="009D5155"/>
    <w:rsid w:val="009D54A4"/>
    <w:rsid w:val="009D57EF"/>
    <w:rsid w:val="009D58E9"/>
    <w:rsid w:val="009D5BDC"/>
    <w:rsid w:val="009D5DB9"/>
    <w:rsid w:val="009D6027"/>
    <w:rsid w:val="009D61D8"/>
    <w:rsid w:val="009D671B"/>
    <w:rsid w:val="009D69E2"/>
    <w:rsid w:val="009D6A94"/>
    <w:rsid w:val="009D6CA3"/>
    <w:rsid w:val="009D6F59"/>
    <w:rsid w:val="009D71DA"/>
    <w:rsid w:val="009D7914"/>
    <w:rsid w:val="009D7AFD"/>
    <w:rsid w:val="009D7DDB"/>
    <w:rsid w:val="009E00F7"/>
    <w:rsid w:val="009E015A"/>
    <w:rsid w:val="009E06A7"/>
    <w:rsid w:val="009E08F7"/>
    <w:rsid w:val="009E0F65"/>
    <w:rsid w:val="009E100E"/>
    <w:rsid w:val="009E1DC7"/>
    <w:rsid w:val="009E1EDC"/>
    <w:rsid w:val="009E322A"/>
    <w:rsid w:val="009E3237"/>
    <w:rsid w:val="009E3736"/>
    <w:rsid w:val="009E37E2"/>
    <w:rsid w:val="009E3D4F"/>
    <w:rsid w:val="009E3FAF"/>
    <w:rsid w:val="009E4167"/>
    <w:rsid w:val="009E4FC7"/>
    <w:rsid w:val="009E5741"/>
    <w:rsid w:val="009E5D15"/>
    <w:rsid w:val="009E5F21"/>
    <w:rsid w:val="009E70E0"/>
    <w:rsid w:val="009E718E"/>
    <w:rsid w:val="009E74A0"/>
    <w:rsid w:val="009E7586"/>
    <w:rsid w:val="009E75A5"/>
    <w:rsid w:val="009E762A"/>
    <w:rsid w:val="009E7D0C"/>
    <w:rsid w:val="009E7FBA"/>
    <w:rsid w:val="009F00C6"/>
    <w:rsid w:val="009F015B"/>
    <w:rsid w:val="009F064F"/>
    <w:rsid w:val="009F0825"/>
    <w:rsid w:val="009F08DD"/>
    <w:rsid w:val="009F0994"/>
    <w:rsid w:val="009F09DC"/>
    <w:rsid w:val="009F0AC0"/>
    <w:rsid w:val="009F0E74"/>
    <w:rsid w:val="009F18D6"/>
    <w:rsid w:val="009F1A8A"/>
    <w:rsid w:val="009F1B39"/>
    <w:rsid w:val="009F251D"/>
    <w:rsid w:val="009F28D2"/>
    <w:rsid w:val="009F2A13"/>
    <w:rsid w:val="009F2A8E"/>
    <w:rsid w:val="009F320E"/>
    <w:rsid w:val="009F372B"/>
    <w:rsid w:val="009F37A1"/>
    <w:rsid w:val="009F37D6"/>
    <w:rsid w:val="009F3E95"/>
    <w:rsid w:val="009F414F"/>
    <w:rsid w:val="009F52DE"/>
    <w:rsid w:val="009F544F"/>
    <w:rsid w:val="009F54A2"/>
    <w:rsid w:val="009F5D4B"/>
    <w:rsid w:val="009F5EA5"/>
    <w:rsid w:val="009F60B1"/>
    <w:rsid w:val="009F637E"/>
    <w:rsid w:val="009F6B27"/>
    <w:rsid w:val="009F7064"/>
    <w:rsid w:val="009F735C"/>
    <w:rsid w:val="009F738A"/>
    <w:rsid w:val="009F767C"/>
    <w:rsid w:val="009F77DB"/>
    <w:rsid w:val="009F7846"/>
    <w:rsid w:val="009F7889"/>
    <w:rsid w:val="009F7B4E"/>
    <w:rsid w:val="009F7D8C"/>
    <w:rsid w:val="009F7EFB"/>
    <w:rsid w:val="00A0026D"/>
    <w:rsid w:val="00A004D6"/>
    <w:rsid w:val="00A00D45"/>
    <w:rsid w:val="00A01696"/>
    <w:rsid w:val="00A01B55"/>
    <w:rsid w:val="00A0205F"/>
    <w:rsid w:val="00A02DE2"/>
    <w:rsid w:val="00A02EDD"/>
    <w:rsid w:val="00A034C2"/>
    <w:rsid w:val="00A034F0"/>
    <w:rsid w:val="00A04766"/>
    <w:rsid w:val="00A049C5"/>
    <w:rsid w:val="00A04B4C"/>
    <w:rsid w:val="00A05150"/>
    <w:rsid w:val="00A05662"/>
    <w:rsid w:val="00A059A7"/>
    <w:rsid w:val="00A05BA2"/>
    <w:rsid w:val="00A05F24"/>
    <w:rsid w:val="00A061F7"/>
    <w:rsid w:val="00A0659D"/>
    <w:rsid w:val="00A06912"/>
    <w:rsid w:val="00A06CD5"/>
    <w:rsid w:val="00A06ED1"/>
    <w:rsid w:val="00A06FB0"/>
    <w:rsid w:val="00A07242"/>
    <w:rsid w:val="00A07262"/>
    <w:rsid w:val="00A07DBC"/>
    <w:rsid w:val="00A07E03"/>
    <w:rsid w:val="00A07FD4"/>
    <w:rsid w:val="00A10805"/>
    <w:rsid w:val="00A108B5"/>
    <w:rsid w:val="00A108FA"/>
    <w:rsid w:val="00A10B36"/>
    <w:rsid w:val="00A10E07"/>
    <w:rsid w:val="00A114D8"/>
    <w:rsid w:val="00A116DD"/>
    <w:rsid w:val="00A11F99"/>
    <w:rsid w:val="00A120BA"/>
    <w:rsid w:val="00A12100"/>
    <w:rsid w:val="00A125A6"/>
    <w:rsid w:val="00A12799"/>
    <w:rsid w:val="00A13379"/>
    <w:rsid w:val="00A1346C"/>
    <w:rsid w:val="00A13B34"/>
    <w:rsid w:val="00A13E2B"/>
    <w:rsid w:val="00A13E46"/>
    <w:rsid w:val="00A14A0F"/>
    <w:rsid w:val="00A14BF7"/>
    <w:rsid w:val="00A1573F"/>
    <w:rsid w:val="00A15811"/>
    <w:rsid w:val="00A15C86"/>
    <w:rsid w:val="00A160D8"/>
    <w:rsid w:val="00A16939"/>
    <w:rsid w:val="00A16AFC"/>
    <w:rsid w:val="00A17138"/>
    <w:rsid w:val="00A174AA"/>
    <w:rsid w:val="00A17680"/>
    <w:rsid w:val="00A17703"/>
    <w:rsid w:val="00A1784F"/>
    <w:rsid w:val="00A17C50"/>
    <w:rsid w:val="00A20103"/>
    <w:rsid w:val="00A2026D"/>
    <w:rsid w:val="00A2027D"/>
    <w:rsid w:val="00A2045A"/>
    <w:rsid w:val="00A2098D"/>
    <w:rsid w:val="00A20C3F"/>
    <w:rsid w:val="00A21164"/>
    <w:rsid w:val="00A218D5"/>
    <w:rsid w:val="00A21922"/>
    <w:rsid w:val="00A21A3E"/>
    <w:rsid w:val="00A21E37"/>
    <w:rsid w:val="00A21ECA"/>
    <w:rsid w:val="00A22019"/>
    <w:rsid w:val="00A22338"/>
    <w:rsid w:val="00A22AA6"/>
    <w:rsid w:val="00A22AF3"/>
    <w:rsid w:val="00A22B56"/>
    <w:rsid w:val="00A22E5B"/>
    <w:rsid w:val="00A22F0E"/>
    <w:rsid w:val="00A23871"/>
    <w:rsid w:val="00A23A36"/>
    <w:rsid w:val="00A23B3A"/>
    <w:rsid w:val="00A23FC2"/>
    <w:rsid w:val="00A24089"/>
    <w:rsid w:val="00A240F1"/>
    <w:rsid w:val="00A24235"/>
    <w:rsid w:val="00A245FA"/>
    <w:rsid w:val="00A249F4"/>
    <w:rsid w:val="00A24C7F"/>
    <w:rsid w:val="00A24E4A"/>
    <w:rsid w:val="00A251A8"/>
    <w:rsid w:val="00A251E5"/>
    <w:rsid w:val="00A254F9"/>
    <w:rsid w:val="00A257F1"/>
    <w:rsid w:val="00A25BD0"/>
    <w:rsid w:val="00A26100"/>
    <w:rsid w:val="00A26182"/>
    <w:rsid w:val="00A26275"/>
    <w:rsid w:val="00A2669A"/>
    <w:rsid w:val="00A2698D"/>
    <w:rsid w:val="00A26AB4"/>
    <w:rsid w:val="00A27BED"/>
    <w:rsid w:val="00A301F0"/>
    <w:rsid w:val="00A30273"/>
    <w:rsid w:val="00A30714"/>
    <w:rsid w:val="00A30B0B"/>
    <w:rsid w:val="00A3127F"/>
    <w:rsid w:val="00A3139B"/>
    <w:rsid w:val="00A31737"/>
    <w:rsid w:val="00A31792"/>
    <w:rsid w:val="00A31E53"/>
    <w:rsid w:val="00A31F69"/>
    <w:rsid w:val="00A32034"/>
    <w:rsid w:val="00A32144"/>
    <w:rsid w:val="00A32170"/>
    <w:rsid w:val="00A322E9"/>
    <w:rsid w:val="00A327B7"/>
    <w:rsid w:val="00A32AE9"/>
    <w:rsid w:val="00A330B6"/>
    <w:rsid w:val="00A33A00"/>
    <w:rsid w:val="00A33FE6"/>
    <w:rsid w:val="00A340ED"/>
    <w:rsid w:val="00A3412F"/>
    <w:rsid w:val="00A344D7"/>
    <w:rsid w:val="00A34BDE"/>
    <w:rsid w:val="00A34EE8"/>
    <w:rsid w:val="00A34FAA"/>
    <w:rsid w:val="00A34FAC"/>
    <w:rsid w:val="00A34FF2"/>
    <w:rsid w:val="00A358B5"/>
    <w:rsid w:val="00A358CB"/>
    <w:rsid w:val="00A36133"/>
    <w:rsid w:val="00A36235"/>
    <w:rsid w:val="00A36339"/>
    <w:rsid w:val="00A367BD"/>
    <w:rsid w:val="00A370B0"/>
    <w:rsid w:val="00A377CC"/>
    <w:rsid w:val="00A37916"/>
    <w:rsid w:val="00A37D82"/>
    <w:rsid w:val="00A40070"/>
    <w:rsid w:val="00A4015C"/>
    <w:rsid w:val="00A403AF"/>
    <w:rsid w:val="00A40559"/>
    <w:rsid w:val="00A4059A"/>
    <w:rsid w:val="00A4079F"/>
    <w:rsid w:val="00A409DF"/>
    <w:rsid w:val="00A40A52"/>
    <w:rsid w:val="00A40E43"/>
    <w:rsid w:val="00A40E7D"/>
    <w:rsid w:val="00A42457"/>
    <w:rsid w:val="00A4281B"/>
    <w:rsid w:val="00A428BD"/>
    <w:rsid w:val="00A42EA2"/>
    <w:rsid w:val="00A436EA"/>
    <w:rsid w:val="00A43789"/>
    <w:rsid w:val="00A43C3B"/>
    <w:rsid w:val="00A43C69"/>
    <w:rsid w:val="00A43ED9"/>
    <w:rsid w:val="00A44435"/>
    <w:rsid w:val="00A4451D"/>
    <w:rsid w:val="00A445EE"/>
    <w:rsid w:val="00A446BE"/>
    <w:rsid w:val="00A448A7"/>
    <w:rsid w:val="00A44A31"/>
    <w:rsid w:val="00A44A6B"/>
    <w:rsid w:val="00A44BDA"/>
    <w:rsid w:val="00A45089"/>
    <w:rsid w:val="00A45236"/>
    <w:rsid w:val="00A453EB"/>
    <w:rsid w:val="00A45521"/>
    <w:rsid w:val="00A4577E"/>
    <w:rsid w:val="00A45870"/>
    <w:rsid w:val="00A45A64"/>
    <w:rsid w:val="00A45C5A"/>
    <w:rsid w:val="00A45C76"/>
    <w:rsid w:val="00A45E6B"/>
    <w:rsid w:val="00A45FF0"/>
    <w:rsid w:val="00A46005"/>
    <w:rsid w:val="00A46180"/>
    <w:rsid w:val="00A465A3"/>
    <w:rsid w:val="00A46B10"/>
    <w:rsid w:val="00A46D2C"/>
    <w:rsid w:val="00A4724A"/>
    <w:rsid w:val="00A473E7"/>
    <w:rsid w:val="00A47408"/>
    <w:rsid w:val="00A4755C"/>
    <w:rsid w:val="00A47BB1"/>
    <w:rsid w:val="00A47E56"/>
    <w:rsid w:val="00A5060F"/>
    <w:rsid w:val="00A50DF2"/>
    <w:rsid w:val="00A5112A"/>
    <w:rsid w:val="00A5134C"/>
    <w:rsid w:val="00A51582"/>
    <w:rsid w:val="00A518D9"/>
    <w:rsid w:val="00A51B92"/>
    <w:rsid w:val="00A51D96"/>
    <w:rsid w:val="00A52489"/>
    <w:rsid w:val="00A52882"/>
    <w:rsid w:val="00A529B2"/>
    <w:rsid w:val="00A52E14"/>
    <w:rsid w:val="00A53029"/>
    <w:rsid w:val="00A532F5"/>
    <w:rsid w:val="00A534E7"/>
    <w:rsid w:val="00A535C3"/>
    <w:rsid w:val="00A536CA"/>
    <w:rsid w:val="00A53941"/>
    <w:rsid w:val="00A53B42"/>
    <w:rsid w:val="00A53F26"/>
    <w:rsid w:val="00A5407B"/>
    <w:rsid w:val="00A5436A"/>
    <w:rsid w:val="00A54BE3"/>
    <w:rsid w:val="00A553FF"/>
    <w:rsid w:val="00A55427"/>
    <w:rsid w:val="00A5557A"/>
    <w:rsid w:val="00A55665"/>
    <w:rsid w:val="00A55D3E"/>
    <w:rsid w:val="00A55EDC"/>
    <w:rsid w:val="00A561DD"/>
    <w:rsid w:val="00A5652F"/>
    <w:rsid w:val="00A5685D"/>
    <w:rsid w:val="00A56E86"/>
    <w:rsid w:val="00A57062"/>
    <w:rsid w:val="00A57863"/>
    <w:rsid w:val="00A57F06"/>
    <w:rsid w:val="00A57FB5"/>
    <w:rsid w:val="00A57FC5"/>
    <w:rsid w:val="00A57FF0"/>
    <w:rsid w:val="00A6004A"/>
    <w:rsid w:val="00A60171"/>
    <w:rsid w:val="00A60E07"/>
    <w:rsid w:val="00A60E73"/>
    <w:rsid w:val="00A61859"/>
    <w:rsid w:val="00A61D13"/>
    <w:rsid w:val="00A61E7B"/>
    <w:rsid w:val="00A61F92"/>
    <w:rsid w:val="00A62425"/>
    <w:rsid w:val="00A6243B"/>
    <w:rsid w:val="00A6248B"/>
    <w:rsid w:val="00A6299F"/>
    <w:rsid w:val="00A633ED"/>
    <w:rsid w:val="00A63514"/>
    <w:rsid w:val="00A63543"/>
    <w:rsid w:val="00A63551"/>
    <w:rsid w:val="00A63746"/>
    <w:rsid w:val="00A63B10"/>
    <w:rsid w:val="00A63DE6"/>
    <w:rsid w:val="00A64DE1"/>
    <w:rsid w:val="00A64E23"/>
    <w:rsid w:val="00A64F88"/>
    <w:rsid w:val="00A6503B"/>
    <w:rsid w:val="00A650BC"/>
    <w:rsid w:val="00A655DD"/>
    <w:rsid w:val="00A65AF7"/>
    <w:rsid w:val="00A66186"/>
    <w:rsid w:val="00A6636B"/>
    <w:rsid w:val="00A664B2"/>
    <w:rsid w:val="00A667AE"/>
    <w:rsid w:val="00A66831"/>
    <w:rsid w:val="00A66E78"/>
    <w:rsid w:val="00A6714F"/>
    <w:rsid w:val="00A675BF"/>
    <w:rsid w:val="00A67771"/>
    <w:rsid w:val="00A67D65"/>
    <w:rsid w:val="00A701AD"/>
    <w:rsid w:val="00A70261"/>
    <w:rsid w:val="00A70278"/>
    <w:rsid w:val="00A703C5"/>
    <w:rsid w:val="00A70AAF"/>
    <w:rsid w:val="00A71346"/>
    <w:rsid w:val="00A7207D"/>
    <w:rsid w:val="00A727AB"/>
    <w:rsid w:val="00A72B5B"/>
    <w:rsid w:val="00A72C36"/>
    <w:rsid w:val="00A72D12"/>
    <w:rsid w:val="00A72D3D"/>
    <w:rsid w:val="00A72DEC"/>
    <w:rsid w:val="00A72FEA"/>
    <w:rsid w:val="00A735D3"/>
    <w:rsid w:val="00A73797"/>
    <w:rsid w:val="00A73FFC"/>
    <w:rsid w:val="00A74070"/>
    <w:rsid w:val="00A7414E"/>
    <w:rsid w:val="00A74B91"/>
    <w:rsid w:val="00A74B94"/>
    <w:rsid w:val="00A74E9C"/>
    <w:rsid w:val="00A7536C"/>
    <w:rsid w:val="00A75761"/>
    <w:rsid w:val="00A75FF0"/>
    <w:rsid w:val="00A76455"/>
    <w:rsid w:val="00A769FC"/>
    <w:rsid w:val="00A772DD"/>
    <w:rsid w:val="00A774B1"/>
    <w:rsid w:val="00A775FB"/>
    <w:rsid w:val="00A77BAB"/>
    <w:rsid w:val="00A77BBD"/>
    <w:rsid w:val="00A77DCE"/>
    <w:rsid w:val="00A77FEA"/>
    <w:rsid w:val="00A801B1"/>
    <w:rsid w:val="00A802CB"/>
    <w:rsid w:val="00A804DF"/>
    <w:rsid w:val="00A80975"/>
    <w:rsid w:val="00A809D2"/>
    <w:rsid w:val="00A809D6"/>
    <w:rsid w:val="00A818FA"/>
    <w:rsid w:val="00A81EDB"/>
    <w:rsid w:val="00A81FFF"/>
    <w:rsid w:val="00A82733"/>
    <w:rsid w:val="00A82C00"/>
    <w:rsid w:val="00A82EFF"/>
    <w:rsid w:val="00A832AB"/>
    <w:rsid w:val="00A835A8"/>
    <w:rsid w:val="00A83788"/>
    <w:rsid w:val="00A83A1B"/>
    <w:rsid w:val="00A84045"/>
    <w:rsid w:val="00A84191"/>
    <w:rsid w:val="00A84C4F"/>
    <w:rsid w:val="00A85115"/>
    <w:rsid w:val="00A854FE"/>
    <w:rsid w:val="00A856FC"/>
    <w:rsid w:val="00A85841"/>
    <w:rsid w:val="00A86319"/>
    <w:rsid w:val="00A869AE"/>
    <w:rsid w:val="00A86F03"/>
    <w:rsid w:val="00A86F0E"/>
    <w:rsid w:val="00A8723C"/>
    <w:rsid w:val="00A87460"/>
    <w:rsid w:val="00A87CEE"/>
    <w:rsid w:val="00A87DAB"/>
    <w:rsid w:val="00A87E5F"/>
    <w:rsid w:val="00A87F54"/>
    <w:rsid w:val="00A87F7E"/>
    <w:rsid w:val="00A901B8"/>
    <w:rsid w:val="00A907F3"/>
    <w:rsid w:val="00A9087A"/>
    <w:rsid w:val="00A908CB"/>
    <w:rsid w:val="00A90B7D"/>
    <w:rsid w:val="00A91078"/>
    <w:rsid w:val="00A91297"/>
    <w:rsid w:val="00A91981"/>
    <w:rsid w:val="00A91A18"/>
    <w:rsid w:val="00A92505"/>
    <w:rsid w:val="00A92AD6"/>
    <w:rsid w:val="00A92C53"/>
    <w:rsid w:val="00A930BF"/>
    <w:rsid w:val="00A9366D"/>
    <w:rsid w:val="00A93728"/>
    <w:rsid w:val="00A9395D"/>
    <w:rsid w:val="00A93A7A"/>
    <w:rsid w:val="00A93A86"/>
    <w:rsid w:val="00A9404D"/>
    <w:rsid w:val="00A9459E"/>
    <w:rsid w:val="00A9501A"/>
    <w:rsid w:val="00A95339"/>
    <w:rsid w:val="00A95BDE"/>
    <w:rsid w:val="00A95D17"/>
    <w:rsid w:val="00A968B0"/>
    <w:rsid w:val="00A96AE4"/>
    <w:rsid w:val="00A96C8F"/>
    <w:rsid w:val="00A96E86"/>
    <w:rsid w:val="00A973E4"/>
    <w:rsid w:val="00A979E9"/>
    <w:rsid w:val="00A97BEE"/>
    <w:rsid w:val="00A97ED0"/>
    <w:rsid w:val="00AA044D"/>
    <w:rsid w:val="00AA0773"/>
    <w:rsid w:val="00AA077F"/>
    <w:rsid w:val="00AA07DA"/>
    <w:rsid w:val="00AA08F7"/>
    <w:rsid w:val="00AA090E"/>
    <w:rsid w:val="00AA0CC0"/>
    <w:rsid w:val="00AA0EC4"/>
    <w:rsid w:val="00AA0FBF"/>
    <w:rsid w:val="00AA1249"/>
    <w:rsid w:val="00AA14B1"/>
    <w:rsid w:val="00AA1661"/>
    <w:rsid w:val="00AA1837"/>
    <w:rsid w:val="00AA18D4"/>
    <w:rsid w:val="00AA1B2E"/>
    <w:rsid w:val="00AA1BF7"/>
    <w:rsid w:val="00AA1E1E"/>
    <w:rsid w:val="00AA1F83"/>
    <w:rsid w:val="00AA2622"/>
    <w:rsid w:val="00AA2A7C"/>
    <w:rsid w:val="00AA2AE8"/>
    <w:rsid w:val="00AA2CF8"/>
    <w:rsid w:val="00AA2DC2"/>
    <w:rsid w:val="00AA320B"/>
    <w:rsid w:val="00AA335F"/>
    <w:rsid w:val="00AA3752"/>
    <w:rsid w:val="00AA391C"/>
    <w:rsid w:val="00AA3A61"/>
    <w:rsid w:val="00AA3C51"/>
    <w:rsid w:val="00AA3F0F"/>
    <w:rsid w:val="00AA417E"/>
    <w:rsid w:val="00AA4202"/>
    <w:rsid w:val="00AA4600"/>
    <w:rsid w:val="00AA48D6"/>
    <w:rsid w:val="00AA4E6C"/>
    <w:rsid w:val="00AA4E81"/>
    <w:rsid w:val="00AA4FFF"/>
    <w:rsid w:val="00AA528A"/>
    <w:rsid w:val="00AA53D5"/>
    <w:rsid w:val="00AA54A6"/>
    <w:rsid w:val="00AA5690"/>
    <w:rsid w:val="00AA5815"/>
    <w:rsid w:val="00AA5903"/>
    <w:rsid w:val="00AA6217"/>
    <w:rsid w:val="00AA6565"/>
    <w:rsid w:val="00AA68C7"/>
    <w:rsid w:val="00AA6951"/>
    <w:rsid w:val="00AA6A92"/>
    <w:rsid w:val="00AA6C25"/>
    <w:rsid w:val="00AA6DB2"/>
    <w:rsid w:val="00AA7152"/>
    <w:rsid w:val="00AB0146"/>
    <w:rsid w:val="00AB016F"/>
    <w:rsid w:val="00AB03E5"/>
    <w:rsid w:val="00AB0CF1"/>
    <w:rsid w:val="00AB0F39"/>
    <w:rsid w:val="00AB1A21"/>
    <w:rsid w:val="00AB1BAF"/>
    <w:rsid w:val="00AB2004"/>
    <w:rsid w:val="00AB26D1"/>
    <w:rsid w:val="00AB27F3"/>
    <w:rsid w:val="00AB2935"/>
    <w:rsid w:val="00AB293E"/>
    <w:rsid w:val="00AB2CAD"/>
    <w:rsid w:val="00AB2D96"/>
    <w:rsid w:val="00AB2D99"/>
    <w:rsid w:val="00AB2F4C"/>
    <w:rsid w:val="00AB3306"/>
    <w:rsid w:val="00AB362B"/>
    <w:rsid w:val="00AB3C10"/>
    <w:rsid w:val="00AB3CC6"/>
    <w:rsid w:val="00AB3FF0"/>
    <w:rsid w:val="00AB4886"/>
    <w:rsid w:val="00AB4CEF"/>
    <w:rsid w:val="00AB4DFE"/>
    <w:rsid w:val="00AB4F49"/>
    <w:rsid w:val="00AB57F6"/>
    <w:rsid w:val="00AB5A11"/>
    <w:rsid w:val="00AB6446"/>
    <w:rsid w:val="00AB6683"/>
    <w:rsid w:val="00AB71FE"/>
    <w:rsid w:val="00AC087A"/>
    <w:rsid w:val="00AC0E60"/>
    <w:rsid w:val="00AC1164"/>
    <w:rsid w:val="00AC18C2"/>
    <w:rsid w:val="00AC1A58"/>
    <w:rsid w:val="00AC1C78"/>
    <w:rsid w:val="00AC1E19"/>
    <w:rsid w:val="00AC1EAD"/>
    <w:rsid w:val="00AC2212"/>
    <w:rsid w:val="00AC2297"/>
    <w:rsid w:val="00AC2323"/>
    <w:rsid w:val="00AC2500"/>
    <w:rsid w:val="00AC25ED"/>
    <w:rsid w:val="00AC2A6A"/>
    <w:rsid w:val="00AC2DB1"/>
    <w:rsid w:val="00AC30C3"/>
    <w:rsid w:val="00AC33D3"/>
    <w:rsid w:val="00AC3583"/>
    <w:rsid w:val="00AC3669"/>
    <w:rsid w:val="00AC3D30"/>
    <w:rsid w:val="00AC43E9"/>
    <w:rsid w:val="00AC4CFD"/>
    <w:rsid w:val="00AC5705"/>
    <w:rsid w:val="00AC58A3"/>
    <w:rsid w:val="00AC5B4A"/>
    <w:rsid w:val="00AC5CDC"/>
    <w:rsid w:val="00AC5E86"/>
    <w:rsid w:val="00AC606D"/>
    <w:rsid w:val="00AC699A"/>
    <w:rsid w:val="00AC6D2D"/>
    <w:rsid w:val="00AC7326"/>
    <w:rsid w:val="00AC7FED"/>
    <w:rsid w:val="00AD0084"/>
    <w:rsid w:val="00AD009D"/>
    <w:rsid w:val="00AD02D4"/>
    <w:rsid w:val="00AD04EB"/>
    <w:rsid w:val="00AD0530"/>
    <w:rsid w:val="00AD08CE"/>
    <w:rsid w:val="00AD0D7E"/>
    <w:rsid w:val="00AD150E"/>
    <w:rsid w:val="00AD164A"/>
    <w:rsid w:val="00AD1B57"/>
    <w:rsid w:val="00AD2096"/>
    <w:rsid w:val="00AD222B"/>
    <w:rsid w:val="00AD2426"/>
    <w:rsid w:val="00AD2510"/>
    <w:rsid w:val="00AD2873"/>
    <w:rsid w:val="00AD2F98"/>
    <w:rsid w:val="00AD310F"/>
    <w:rsid w:val="00AD38AD"/>
    <w:rsid w:val="00AD39DD"/>
    <w:rsid w:val="00AD3CE8"/>
    <w:rsid w:val="00AD3DA3"/>
    <w:rsid w:val="00AD3DA6"/>
    <w:rsid w:val="00AD4185"/>
    <w:rsid w:val="00AD42A1"/>
    <w:rsid w:val="00AD43E6"/>
    <w:rsid w:val="00AD4725"/>
    <w:rsid w:val="00AD48FB"/>
    <w:rsid w:val="00AD4EFC"/>
    <w:rsid w:val="00AD5064"/>
    <w:rsid w:val="00AD5189"/>
    <w:rsid w:val="00AD5236"/>
    <w:rsid w:val="00AD52D9"/>
    <w:rsid w:val="00AD536C"/>
    <w:rsid w:val="00AD5484"/>
    <w:rsid w:val="00AD5845"/>
    <w:rsid w:val="00AD5929"/>
    <w:rsid w:val="00AD5A2E"/>
    <w:rsid w:val="00AD5BA6"/>
    <w:rsid w:val="00AD5F0F"/>
    <w:rsid w:val="00AD61E4"/>
    <w:rsid w:val="00AD6312"/>
    <w:rsid w:val="00AD6677"/>
    <w:rsid w:val="00AD67A1"/>
    <w:rsid w:val="00AD6975"/>
    <w:rsid w:val="00AD69C7"/>
    <w:rsid w:val="00AD6F95"/>
    <w:rsid w:val="00AD727F"/>
    <w:rsid w:val="00AD764C"/>
    <w:rsid w:val="00AD778A"/>
    <w:rsid w:val="00AD7836"/>
    <w:rsid w:val="00AD7858"/>
    <w:rsid w:val="00AD7DEC"/>
    <w:rsid w:val="00AE07C6"/>
    <w:rsid w:val="00AE07E9"/>
    <w:rsid w:val="00AE0D42"/>
    <w:rsid w:val="00AE1115"/>
    <w:rsid w:val="00AE1404"/>
    <w:rsid w:val="00AE1466"/>
    <w:rsid w:val="00AE15C2"/>
    <w:rsid w:val="00AE1A80"/>
    <w:rsid w:val="00AE2303"/>
    <w:rsid w:val="00AE2452"/>
    <w:rsid w:val="00AE266A"/>
    <w:rsid w:val="00AE291E"/>
    <w:rsid w:val="00AE2934"/>
    <w:rsid w:val="00AE2B56"/>
    <w:rsid w:val="00AE2E78"/>
    <w:rsid w:val="00AE320E"/>
    <w:rsid w:val="00AE3EA1"/>
    <w:rsid w:val="00AE410D"/>
    <w:rsid w:val="00AE44C2"/>
    <w:rsid w:val="00AE46C6"/>
    <w:rsid w:val="00AE4CF2"/>
    <w:rsid w:val="00AE4E11"/>
    <w:rsid w:val="00AE4EEE"/>
    <w:rsid w:val="00AE568E"/>
    <w:rsid w:val="00AE5946"/>
    <w:rsid w:val="00AE5A38"/>
    <w:rsid w:val="00AE5D3A"/>
    <w:rsid w:val="00AE5FE6"/>
    <w:rsid w:val="00AE63F9"/>
    <w:rsid w:val="00AE6528"/>
    <w:rsid w:val="00AE6CC1"/>
    <w:rsid w:val="00AE6F7E"/>
    <w:rsid w:val="00AE7585"/>
    <w:rsid w:val="00AE759E"/>
    <w:rsid w:val="00AE7AB1"/>
    <w:rsid w:val="00AF03DD"/>
    <w:rsid w:val="00AF09B6"/>
    <w:rsid w:val="00AF1305"/>
    <w:rsid w:val="00AF138F"/>
    <w:rsid w:val="00AF1941"/>
    <w:rsid w:val="00AF19D6"/>
    <w:rsid w:val="00AF1AC2"/>
    <w:rsid w:val="00AF1DD4"/>
    <w:rsid w:val="00AF20B4"/>
    <w:rsid w:val="00AF2611"/>
    <w:rsid w:val="00AF2A36"/>
    <w:rsid w:val="00AF2FA7"/>
    <w:rsid w:val="00AF3405"/>
    <w:rsid w:val="00AF39E6"/>
    <w:rsid w:val="00AF3A9E"/>
    <w:rsid w:val="00AF3BAC"/>
    <w:rsid w:val="00AF3CAC"/>
    <w:rsid w:val="00AF3CCA"/>
    <w:rsid w:val="00AF3DC6"/>
    <w:rsid w:val="00AF3FA2"/>
    <w:rsid w:val="00AF435D"/>
    <w:rsid w:val="00AF4362"/>
    <w:rsid w:val="00AF44EE"/>
    <w:rsid w:val="00AF49CB"/>
    <w:rsid w:val="00AF4E9C"/>
    <w:rsid w:val="00AF4FCE"/>
    <w:rsid w:val="00AF6402"/>
    <w:rsid w:val="00AF6435"/>
    <w:rsid w:val="00AF6978"/>
    <w:rsid w:val="00AF6D38"/>
    <w:rsid w:val="00AF71CD"/>
    <w:rsid w:val="00AF71CE"/>
    <w:rsid w:val="00AF7391"/>
    <w:rsid w:val="00AF77EC"/>
    <w:rsid w:val="00AF79E2"/>
    <w:rsid w:val="00AF7A58"/>
    <w:rsid w:val="00AF7FA3"/>
    <w:rsid w:val="00B0010B"/>
    <w:rsid w:val="00B00319"/>
    <w:rsid w:val="00B005BC"/>
    <w:rsid w:val="00B007CD"/>
    <w:rsid w:val="00B00BF4"/>
    <w:rsid w:val="00B00D5C"/>
    <w:rsid w:val="00B00E6C"/>
    <w:rsid w:val="00B013C9"/>
    <w:rsid w:val="00B01770"/>
    <w:rsid w:val="00B01874"/>
    <w:rsid w:val="00B02EE6"/>
    <w:rsid w:val="00B02F02"/>
    <w:rsid w:val="00B033D0"/>
    <w:rsid w:val="00B0342B"/>
    <w:rsid w:val="00B03495"/>
    <w:rsid w:val="00B037A0"/>
    <w:rsid w:val="00B03A6D"/>
    <w:rsid w:val="00B03A8E"/>
    <w:rsid w:val="00B03B46"/>
    <w:rsid w:val="00B0401D"/>
    <w:rsid w:val="00B042A2"/>
    <w:rsid w:val="00B042F8"/>
    <w:rsid w:val="00B04858"/>
    <w:rsid w:val="00B04B99"/>
    <w:rsid w:val="00B04D68"/>
    <w:rsid w:val="00B04DAB"/>
    <w:rsid w:val="00B04EAE"/>
    <w:rsid w:val="00B04EFB"/>
    <w:rsid w:val="00B05C2C"/>
    <w:rsid w:val="00B05D3E"/>
    <w:rsid w:val="00B06418"/>
    <w:rsid w:val="00B07068"/>
    <w:rsid w:val="00B071D7"/>
    <w:rsid w:val="00B076D8"/>
    <w:rsid w:val="00B079EF"/>
    <w:rsid w:val="00B07B5C"/>
    <w:rsid w:val="00B07CCC"/>
    <w:rsid w:val="00B103D6"/>
    <w:rsid w:val="00B10579"/>
    <w:rsid w:val="00B10721"/>
    <w:rsid w:val="00B1095D"/>
    <w:rsid w:val="00B1098A"/>
    <w:rsid w:val="00B10E01"/>
    <w:rsid w:val="00B1101D"/>
    <w:rsid w:val="00B111D7"/>
    <w:rsid w:val="00B112A9"/>
    <w:rsid w:val="00B1153F"/>
    <w:rsid w:val="00B116B4"/>
    <w:rsid w:val="00B11D0F"/>
    <w:rsid w:val="00B125A4"/>
    <w:rsid w:val="00B12722"/>
    <w:rsid w:val="00B1289D"/>
    <w:rsid w:val="00B13627"/>
    <w:rsid w:val="00B13A5B"/>
    <w:rsid w:val="00B13C4D"/>
    <w:rsid w:val="00B13CD6"/>
    <w:rsid w:val="00B13E52"/>
    <w:rsid w:val="00B13FE5"/>
    <w:rsid w:val="00B14498"/>
    <w:rsid w:val="00B14648"/>
    <w:rsid w:val="00B15100"/>
    <w:rsid w:val="00B1532D"/>
    <w:rsid w:val="00B15370"/>
    <w:rsid w:val="00B15CAC"/>
    <w:rsid w:val="00B1639C"/>
    <w:rsid w:val="00B16D66"/>
    <w:rsid w:val="00B16F50"/>
    <w:rsid w:val="00B17388"/>
    <w:rsid w:val="00B17452"/>
    <w:rsid w:val="00B17596"/>
    <w:rsid w:val="00B1771A"/>
    <w:rsid w:val="00B17986"/>
    <w:rsid w:val="00B17999"/>
    <w:rsid w:val="00B17A2E"/>
    <w:rsid w:val="00B17D57"/>
    <w:rsid w:val="00B201D9"/>
    <w:rsid w:val="00B20272"/>
    <w:rsid w:val="00B20831"/>
    <w:rsid w:val="00B2087F"/>
    <w:rsid w:val="00B209E2"/>
    <w:rsid w:val="00B20D97"/>
    <w:rsid w:val="00B20DBB"/>
    <w:rsid w:val="00B20E7A"/>
    <w:rsid w:val="00B2125C"/>
    <w:rsid w:val="00B215B8"/>
    <w:rsid w:val="00B2197B"/>
    <w:rsid w:val="00B21F93"/>
    <w:rsid w:val="00B221E9"/>
    <w:rsid w:val="00B22733"/>
    <w:rsid w:val="00B22C55"/>
    <w:rsid w:val="00B22F68"/>
    <w:rsid w:val="00B23D2F"/>
    <w:rsid w:val="00B2407B"/>
    <w:rsid w:val="00B243C9"/>
    <w:rsid w:val="00B24C0F"/>
    <w:rsid w:val="00B25197"/>
    <w:rsid w:val="00B2529E"/>
    <w:rsid w:val="00B253F8"/>
    <w:rsid w:val="00B25584"/>
    <w:rsid w:val="00B25D82"/>
    <w:rsid w:val="00B26713"/>
    <w:rsid w:val="00B2677D"/>
    <w:rsid w:val="00B26BC6"/>
    <w:rsid w:val="00B26D05"/>
    <w:rsid w:val="00B27229"/>
    <w:rsid w:val="00B27278"/>
    <w:rsid w:val="00B272DF"/>
    <w:rsid w:val="00B27825"/>
    <w:rsid w:val="00B27A47"/>
    <w:rsid w:val="00B27EA5"/>
    <w:rsid w:val="00B307A0"/>
    <w:rsid w:val="00B307E7"/>
    <w:rsid w:val="00B30A9C"/>
    <w:rsid w:val="00B30F9A"/>
    <w:rsid w:val="00B31500"/>
    <w:rsid w:val="00B31E9D"/>
    <w:rsid w:val="00B31F66"/>
    <w:rsid w:val="00B32479"/>
    <w:rsid w:val="00B324BB"/>
    <w:rsid w:val="00B3280D"/>
    <w:rsid w:val="00B32BEB"/>
    <w:rsid w:val="00B32F7E"/>
    <w:rsid w:val="00B32FB0"/>
    <w:rsid w:val="00B331D6"/>
    <w:rsid w:val="00B33250"/>
    <w:rsid w:val="00B33845"/>
    <w:rsid w:val="00B33B27"/>
    <w:rsid w:val="00B33B8B"/>
    <w:rsid w:val="00B34192"/>
    <w:rsid w:val="00B34317"/>
    <w:rsid w:val="00B34361"/>
    <w:rsid w:val="00B3471A"/>
    <w:rsid w:val="00B34BCD"/>
    <w:rsid w:val="00B34D15"/>
    <w:rsid w:val="00B3523A"/>
    <w:rsid w:val="00B3552E"/>
    <w:rsid w:val="00B35CBE"/>
    <w:rsid w:val="00B35D30"/>
    <w:rsid w:val="00B35EE0"/>
    <w:rsid w:val="00B36532"/>
    <w:rsid w:val="00B366C6"/>
    <w:rsid w:val="00B3674E"/>
    <w:rsid w:val="00B367A3"/>
    <w:rsid w:val="00B3682E"/>
    <w:rsid w:val="00B36CAC"/>
    <w:rsid w:val="00B36EED"/>
    <w:rsid w:val="00B36F18"/>
    <w:rsid w:val="00B376A0"/>
    <w:rsid w:val="00B37997"/>
    <w:rsid w:val="00B37ACA"/>
    <w:rsid w:val="00B400B3"/>
    <w:rsid w:val="00B400E0"/>
    <w:rsid w:val="00B40AD2"/>
    <w:rsid w:val="00B40BA5"/>
    <w:rsid w:val="00B40E4C"/>
    <w:rsid w:val="00B41570"/>
    <w:rsid w:val="00B416BA"/>
    <w:rsid w:val="00B41BC6"/>
    <w:rsid w:val="00B41D96"/>
    <w:rsid w:val="00B41E6A"/>
    <w:rsid w:val="00B428B7"/>
    <w:rsid w:val="00B430FB"/>
    <w:rsid w:val="00B431BD"/>
    <w:rsid w:val="00B43353"/>
    <w:rsid w:val="00B433A6"/>
    <w:rsid w:val="00B4349E"/>
    <w:rsid w:val="00B43AAC"/>
    <w:rsid w:val="00B43B3C"/>
    <w:rsid w:val="00B43B43"/>
    <w:rsid w:val="00B44171"/>
    <w:rsid w:val="00B44274"/>
    <w:rsid w:val="00B445FD"/>
    <w:rsid w:val="00B44676"/>
    <w:rsid w:val="00B44A7A"/>
    <w:rsid w:val="00B44EF2"/>
    <w:rsid w:val="00B451FC"/>
    <w:rsid w:val="00B45F09"/>
    <w:rsid w:val="00B46169"/>
    <w:rsid w:val="00B4624A"/>
    <w:rsid w:val="00B463B4"/>
    <w:rsid w:val="00B465A4"/>
    <w:rsid w:val="00B4686C"/>
    <w:rsid w:val="00B468B5"/>
    <w:rsid w:val="00B46E45"/>
    <w:rsid w:val="00B47130"/>
    <w:rsid w:val="00B471BD"/>
    <w:rsid w:val="00B47334"/>
    <w:rsid w:val="00B475FB"/>
    <w:rsid w:val="00B47976"/>
    <w:rsid w:val="00B47BA1"/>
    <w:rsid w:val="00B47BD0"/>
    <w:rsid w:val="00B50202"/>
    <w:rsid w:val="00B50478"/>
    <w:rsid w:val="00B50558"/>
    <w:rsid w:val="00B50CCB"/>
    <w:rsid w:val="00B50ED8"/>
    <w:rsid w:val="00B512BC"/>
    <w:rsid w:val="00B51470"/>
    <w:rsid w:val="00B51AB0"/>
    <w:rsid w:val="00B51BD4"/>
    <w:rsid w:val="00B52A0B"/>
    <w:rsid w:val="00B52E23"/>
    <w:rsid w:val="00B52E4D"/>
    <w:rsid w:val="00B53069"/>
    <w:rsid w:val="00B530D9"/>
    <w:rsid w:val="00B53A46"/>
    <w:rsid w:val="00B53CBB"/>
    <w:rsid w:val="00B54207"/>
    <w:rsid w:val="00B5461F"/>
    <w:rsid w:val="00B549E5"/>
    <w:rsid w:val="00B54B38"/>
    <w:rsid w:val="00B54BA6"/>
    <w:rsid w:val="00B54C60"/>
    <w:rsid w:val="00B55098"/>
    <w:rsid w:val="00B55159"/>
    <w:rsid w:val="00B55199"/>
    <w:rsid w:val="00B55363"/>
    <w:rsid w:val="00B5538A"/>
    <w:rsid w:val="00B55B66"/>
    <w:rsid w:val="00B55B9B"/>
    <w:rsid w:val="00B55E2E"/>
    <w:rsid w:val="00B562B3"/>
    <w:rsid w:val="00B563A5"/>
    <w:rsid w:val="00B569D1"/>
    <w:rsid w:val="00B56E03"/>
    <w:rsid w:val="00B56F58"/>
    <w:rsid w:val="00B57417"/>
    <w:rsid w:val="00B5745D"/>
    <w:rsid w:val="00B574DE"/>
    <w:rsid w:val="00B5751E"/>
    <w:rsid w:val="00B57557"/>
    <w:rsid w:val="00B579C4"/>
    <w:rsid w:val="00B57E7C"/>
    <w:rsid w:val="00B60201"/>
    <w:rsid w:val="00B60392"/>
    <w:rsid w:val="00B60494"/>
    <w:rsid w:val="00B614E1"/>
    <w:rsid w:val="00B61A02"/>
    <w:rsid w:val="00B61A20"/>
    <w:rsid w:val="00B62A9B"/>
    <w:rsid w:val="00B62B4F"/>
    <w:rsid w:val="00B62E69"/>
    <w:rsid w:val="00B62FBF"/>
    <w:rsid w:val="00B6322F"/>
    <w:rsid w:val="00B6324A"/>
    <w:rsid w:val="00B63287"/>
    <w:rsid w:val="00B63409"/>
    <w:rsid w:val="00B634DA"/>
    <w:rsid w:val="00B63B42"/>
    <w:rsid w:val="00B645B7"/>
    <w:rsid w:val="00B64848"/>
    <w:rsid w:val="00B648E3"/>
    <w:rsid w:val="00B649E7"/>
    <w:rsid w:val="00B651E9"/>
    <w:rsid w:val="00B65C00"/>
    <w:rsid w:val="00B65ED4"/>
    <w:rsid w:val="00B66446"/>
    <w:rsid w:val="00B6669C"/>
    <w:rsid w:val="00B668CE"/>
    <w:rsid w:val="00B668CF"/>
    <w:rsid w:val="00B66B22"/>
    <w:rsid w:val="00B6744F"/>
    <w:rsid w:val="00B70AB8"/>
    <w:rsid w:val="00B70C9D"/>
    <w:rsid w:val="00B7120A"/>
    <w:rsid w:val="00B7138C"/>
    <w:rsid w:val="00B71956"/>
    <w:rsid w:val="00B71FFC"/>
    <w:rsid w:val="00B72C9F"/>
    <w:rsid w:val="00B72CF3"/>
    <w:rsid w:val="00B72FA2"/>
    <w:rsid w:val="00B7308C"/>
    <w:rsid w:val="00B737FD"/>
    <w:rsid w:val="00B73A03"/>
    <w:rsid w:val="00B73B82"/>
    <w:rsid w:val="00B73C9C"/>
    <w:rsid w:val="00B73F17"/>
    <w:rsid w:val="00B7401A"/>
    <w:rsid w:val="00B74084"/>
    <w:rsid w:val="00B744CC"/>
    <w:rsid w:val="00B74572"/>
    <w:rsid w:val="00B745B7"/>
    <w:rsid w:val="00B74E30"/>
    <w:rsid w:val="00B74F71"/>
    <w:rsid w:val="00B754C5"/>
    <w:rsid w:val="00B7561E"/>
    <w:rsid w:val="00B75639"/>
    <w:rsid w:val="00B7565B"/>
    <w:rsid w:val="00B7568D"/>
    <w:rsid w:val="00B756AB"/>
    <w:rsid w:val="00B75B98"/>
    <w:rsid w:val="00B75F89"/>
    <w:rsid w:val="00B76106"/>
    <w:rsid w:val="00B7632A"/>
    <w:rsid w:val="00B765D6"/>
    <w:rsid w:val="00B76785"/>
    <w:rsid w:val="00B76BF1"/>
    <w:rsid w:val="00B7715B"/>
    <w:rsid w:val="00B77174"/>
    <w:rsid w:val="00B772AC"/>
    <w:rsid w:val="00B777B4"/>
    <w:rsid w:val="00B778F3"/>
    <w:rsid w:val="00B7792B"/>
    <w:rsid w:val="00B77C12"/>
    <w:rsid w:val="00B800D7"/>
    <w:rsid w:val="00B8075C"/>
    <w:rsid w:val="00B8114C"/>
    <w:rsid w:val="00B813A0"/>
    <w:rsid w:val="00B81424"/>
    <w:rsid w:val="00B81528"/>
    <w:rsid w:val="00B81F91"/>
    <w:rsid w:val="00B82166"/>
    <w:rsid w:val="00B8220B"/>
    <w:rsid w:val="00B8231E"/>
    <w:rsid w:val="00B8242B"/>
    <w:rsid w:val="00B82525"/>
    <w:rsid w:val="00B826CD"/>
    <w:rsid w:val="00B82F5F"/>
    <w:rsid w:val="00B83123"/>
    <w:rsid w:val="00B832E3"/>
    <w:rsid w:val="00B83530"/>
    <w:rsid w:val="00B83C34"/>
    <w:rsid w:val="00B8451F"/>
    <w:rsid w:val="00B84625"/>
    <w:rsid w:val="00B84C54"/>
    <w:rsid w:val="00B84E0E"/>
    <w:rsid w:val="00B852DC"/>
    <w:rsid w:val="00B85FEA"/>
    <w:rsid w:val="00B863A8"/>
    <w:rsid w:val="00B8660C"/>
    <w:rsid w:val="00B866A3"/>
    <w:rsid w:val="00B867F5"/>
    <w:rsid w:val="00B869DA"/>
    <w:rsid w:val="00B86D94"/>
    <w:rsid w:val="00B86DA4"/>
    <w:rsid w:val="00B86EB8"/>
    <w:rsid w:val="00B86EF1"/>
    <w:rsid w:val="00B87A0B"/>
    <w:rsid w:val="00B87B56"/>
    <w:rsid w:val="00B87B6C"/>
    <w:rsid w:val="00B87C7C"/>
    <w:rsid w:val="00B90362"/>
    <w:rsid w:val="00B908F0"/>
    <w:rsid w:val="00B90927"/>
    <w:rsid w:val="00B909BE"/>
    <w:rsid w:val="00B90B24"/>
    <w:rsid w:val="00B912F9"/>
    <w:rsid w:val="00B9148F"/>
    <w:rsid w:val="00B919EF"/>
    <w:rsid w:val="00B91DFC"/>
    <w:rsid w:val="00B91E14"/>
    <w:rsid w:val="00B91ED1"/>
    <w:rsid w:val="00B91FAF"/>
    <w:rsid w:val="00B9220E"/>
    <w:rsid w:val="00B9239D"/>
    <w:rsid w:val="00B92A99"/>
    <w:rsid w:val="00B92C2F"/>
    <w:rsid w:val="00B92E8F"/>
    <w:rsid w:val="00B93196"/>
    <w:rsid w:val="00B93344"/>
    <w:rsid w:val="00B937C2"/>
    <w:rsid w:val="00B93921"/>
    <w:rsid w:val="00B93A9D"/>
    <w:rsid w:val="00B93B15"/>
    <w:rsid w:val="00B93E63"/>
    <w:rsid w:val="00B93F5B"/>
    <w:rsid w:val="00B9403A"/>
    <w:rsid w:val="00B9434E"/>
    <w:rsid w:val="00B94AF3"/>
    <w:rsid w:val="00B94BBC"/>
    <w:rsid w:val="00B95601"/>
    <w:rsid w:val="00B95765"/>
    <w:rsid w:val="00B96118"/>
    <w:rsid w:val="00B963D7"/>
    <w:rsid w:val="00B966AD"/>
    <w:rsid w:val="00B96AA2"/>
    <w:rsid w:val="00B972B8"/>
    <w:rsid w:val="00B97479"/>
    <w:rsid w:val="00BA05F4"/>
    <w:rsid w:val="00BA0936"/>
    <w:rsid w:val="00BA0BD4"/>
    <w:rsid w:val="00BA0E9F"/>
    <w:rsid w:val="00BA0F7C"/>
    <w:rsid w:val="00BA1106"/>
    <w:rsid w:val="00BA11E1"/>
    <w:rsid w:val="00BA1475"/>
    <w:rsid w:val="00BA15B8"/>
    <w:rsid w:val="00BA2535"/>
    <w:rsid w:val="00BA2652"/>
    <w:rsid w:val="00BA2A26"/>
    <w:rsid w:val="00BA2BE8"/>
    <w:rsid w:val="00BA2C66"/>
    <w:rsid w:val="00BA3341"/>
    <w:rsid w:val="00BA3775"/>
    <w:rsid w:val="00BA3A73"/>
    <w:rsid w:val="00BA3E02"/>
    <w:rsid w:val="00BA3EFA"/>
    <w:rsid w:val="00BA4100"/>
    <w:rsid w:val="00BA42FB"/>
    <w:rsid w:val="00BA4350"/>
    <w:rsid w:val="00BA477E"/>
    <w:rsid w:val="00BA4793"/>
    <w:rsid w:val="00BA4910"/>
    <w:rsid w:val="00BA4F05"/>
    <w:rsid w:val="00BA4F11"/>
    <w:rsid w:val="00BA6754"/>
    <w:rsid w:val="00BA6770"/>
    <w:rsid w:val="00BA67FE"/>
    <w:rsid w:val="00BA6D27"/>
    <w:rsid w:val="00BA7553"/>
    <w:rsid w:val="00BA787C"/>
    <w:rsid w:val="00BA7941"/>
    <w:rsid w:val="00BA7BBF"/>
    <w:rsid w:val="00BA7FEF"/>
    <w:rsid w:val="00BB0196"/>
    <w:rsid w:val="00BB022B"/>
    <w:rsid w:val="00BB02B9"/>
    <w:rsid w:val="00BB03A2"/>
    <w:rsid w:val="00BB044F"/>
    <w:rsid w:val="00BB0952"/>
    <w:rsid w:val="00BB0AD5"/>
    <w:rsid w:val="00BB1026"/>
    <w:rsid w:val="00BB146F"/>
    <w:rsid w:val="00BB178B"/>
    <w:rsid w:val="00BB1980"/>
    <w:rsid w:val="00BB1B64"/>
    <w:rsid w:val="00BB1BFF"/>
    <w:rsid w:val="00BB1C65"/>
    <w:rsid w:val="00BB2103"/>
    <w:rsid w:val="00BB2460"/>
    <w:rsid w:val="00BB28AA"/>
    <w:rsid w:val="00BB28DF"/>
    <w:rsid w:val="00BB2FFF"/>
    <w:rsid w:val="00BB3074"/>
    <w:rsid w:val="00BB314F"/>
    <w:rsid w:val="00BB319E"/>
    <w:rsid w:val="00BB3668"/>
    <w:rsid w:val="00BB37BC"/>
    <w:rsid w:val="00BB39CA"/>
    <w:rsid w:val="00BB3BA9"/>
    <w:rsid w:val="00BB414D"/>
    <w:rsid w:val="00BB4A38"/>
    <w:rsid w:val="00BB4D30"/>
    <w:rsid w:val="00BB4E16"/>
    <w:rsid w:val="00BB4F0D"/>
    <w:rsid w:val="00BB4FA8"/>
    <w:rsid w:val="00BB52D0"/>
    <w:rsid w:val="00BB5451"/>
    <w:rsid w:val="00BB5815"/>
    <w:rsid w:val="00BB5850"/>
    <w:rsid w:val="00BB5B7E"/>
    <w:rsid w:val="00BB5CAC"/>
    <w:rsid w:val="00BB5CCD"/>
    <w:rsid w:val="00BB6091"/>
    <w:rsid w:val="00BB6358"/>
    <w:rsid w:val="00BB6381"/>
    <w:rsid w:val="00BB6590"/>
    <w:rsid w:val="00BB6A35"/>
    <w:rsid w:val="00BB6DC2"/>
    <w:rsid w:val="00BB6E98"/>
    <w:rsid w:val="00BB7518"/>
    <w:rsid w:val="00BB7524"/>
    <w:rsid w:val="00BB7769"/>
    <w:rsid w:val="00BB7D9F"/>
    <w:rsid w:val="00BC076B"/>
    <w:rsid w:val="00BC0B98"/>
    <w:rsid w:val="00BC0F10"/>
    <w:rsid w:val="00BC1100"/>
    <w:rsid w:val="00BC11AE"/>
    <w:rsid w:val="00BC1731"/>
    <w:rsid w:val="00BC17DF"/>
    <w:rsid w:val="00BC17F6"/>
    <w:rsid w:val="00BC1D7E"/>
    <w:rsid w:val="00BC2059"/>
    <w:rsid w:val="00BC2220"/>
    <w:rsid w:val="00BC239A"/>
    <w:rsid w:val="00BC25D0"/>
    <w:rsid w:val="00BC27A2"/>
    <w:rsid w:val="00BC287D"/>
    <w:rsid w:val="00BC2A5F"/>
    <w:rsid w:val="00BC2F2F"/>
    <w:rsid w:val="00BC3E39"/>
    <w:rsid w:val="00BC3E6A"/>
    <w:rsid w:val="00BC3F25"/>
    <w:rsid w:val="00BC3F62"/>
    <w:rsid w:val="00BC41F4"/>
    <w:rsid w:val="00BC46EB"/>
    <w:rsid w:val="00BC495E"/>
    <w:rsid w:val="00BC5252"/>
    <w:rsid w:val="00BC5316"/>
    <w:rsid w:val="00BC5607"/>
    <w:rsid w:val="00BC5865"/>
    <w:rsid w:val="00BC5AA0"/>
    <w:rsid w:val="00BC5D6F"/>
    <w:rsid w:val="00BC600A"/>
    <w:rsid w:val="00BC6158"/>
    <w:rsid w:val="00BC639F"/>
    <w:rsid w:val="00BC63B7"/>
    <w:rsid w:val="00BC6664"/>
    <w:rsid w:val="00BC66AE"/>
    <w:rsid w:val="00BC67FA"/>
    <w:rsid w:val="00BC6819"/>
    <w:rsid w:val="00BC6A95"/>
    <w:rsid w:val="00BC6C44"/>
    <w:rsid w:val="00BC7133"/>
    <w:rsid w:val="00BC7648"/>
    <w:rsid w:val="00BC766C"/>
    <w:rsid w:val="00BC781F"/>
    <w:rsid w:val="00BD01FC"/>
    <w:rsid w:val="00BD0355"/>
    <w:rsid w:val="00BD0A55"/>
    <w:rsid w:val="00BD0AA3"/>
    <w:rsid w:val="00BD0AE8"/>
    <w:rsid w:val="00BD0AEB"/>
    <w:rsid w:val="00BD0D13"/>
    <w:rsid w:val="00BD1306"/>
    <w:rsid w:val="00BD15FC"/>
    <w:rsid w:val="00BD1DC8"/>
    <w:rsid w:val="00BD24FA"/>
    <w:rsid w:val="00BD250B"/>
    <w:rsid w:val="00BD284A"/>
    <w:rsid w:val="00BD2B56"/>
    <w:rsid w:val="00BD2D98"/>
    <w:rsid w:val="00BD2EE0"/>
    <w:rsid w:val="00BD3023"/>
    <w:rsid w:val="00BD306F"/>
    <w:rsid w:val="00BD31E0"/>
    <w:rsid w:val="00BD3531"/>
    <w:rsid w:val="00BD35C9"/>
    <w:rsid w:val="00BD360D"/>
    <w:rsid w:val="00BD380C"/>
    <w:rsid w:val="00BD3B60"/>
    <w:rsid w:val="00BD3BEB"/>
    <w:rsid w:val="00BD43CA"/>
    <w:rsid w:val="00BD4425"/>
    <w:rsid w:val="00BD471E"/>
    <w:rsid w:val="00BD48BE"/>
    <w:rsid w:val="00BD4A16"/>
    <w:rsid w:val="00BD4A2D"/>
    <w:rsid w:val="00BD4CB2"/>
    <w:rsid w:val="00BD4E4E"/>
    <w:rsid w:val="00BD578D"/>
    <w:rsid w:val="00BD5A67"/>
    <w:rsid w:val="00BD62E9"/>
    <w:rsid w:val="00BD6701"/>
    <w:rsid w:val="00BD6C30"/>
    <w:rsid w:val="00BD76F9"/>
    <w:rsid w:val="00BD776F"/>
    <w:rsid w:val="00BD7C2B"/>
    <w:rsid w:val="00BE002E"/>
    <w:rsid w:val="00BE01C0"/>
    <w:rsid w:val="00BE0576"/>
    <w:rsid w:val="00BE0729"/>
    <w:rsid w:val="00BE0CD0"/>
    <w:rsid w:val="00BE0D0C"/>
    <w:rsid w:val="00BE0E69"/>
    <w:rsid w:val="00BE161B"/>
    <w:rsid w:val="00BE1B76"/>
    <w:rsid w:val="00BE1CC4"/>
    <w:rsid w:val="00BE224E"/>
    <w:rsid w:val="00BE22B7"/>
    <w:rsid w:val="00BE27E9"/>
    <w:rsid w:val="00BE2F0B"/>
    <w:rsid w:val="00BE33BE"/>
    <w:rsid w:val="00BE342D"/>
    <w:rsid w:val="00BE3D63"/>
    <w:rsid w:val="00BE3D86"/>
    <w:rsid w:val="00BE3E33"/>
    <w:rsid w:val="00BE4086"/>
    <w:rsid w:val="00BE40CD"/>
    <w:rsid w:val="00BE4108"/>
    <w:rsid w:val="00BE4149"/>
    <w:rsid w:val="00BE414F"/>
    <w:rsid w:val="00BE4835"/>
    <w:rsid w:val="00BE49D2"/>
    <w:rsid w:val="00BE5826"/>
    <w:rsid w:val="00BE588A"/>
    <w:rsid w:val="00BE5D86"/>
    <w:rsid w:val="00BE633C"/>
    <w:rsid w:val="00BE65C3"/>
    <w:rsid w:val="00BE6B1F"/>
    <w:rsid w:val="00BE6D75"/>
    <w:rsid w:val="00BE6D7C"/>
    <w:rsid w:val="00BE7337"/>
    <w:rsid w:val="00BF00AF"/>
    <w:rsid w:val="00BF026B"/>
    <w:rsid w:val="00BF0D14"/>
    <w:rsid w:val="00BF107A"/>
    <w:rsid w:val="00BF10A0"/>
    <w:rsid w:val="00BF156B"/>
    <w:rsid w:val="00BF186F"/>
    <w:rsid w:val="00BF1940"/>
    <w:rsid w:val="00BF1EBC"/>
    <w:rsid w:val="00BF209D"/>
    <w:rsid w:val="00BF249E"/>
    <w:rsid w:val="00BF2B6B"/>
    <w:rsid w:val="00BF321F"/>
    <w:rsid w:val="00BF3448"/>
    <w:rsid w:val="00BF3B84"/>
    <w:rsid w:val="00BF3BD6"/>
    <w:rsid w:val="00BF3FB0"/>
    <w:rsid w:val="00BF4384"/>
    <w:rsid w:val="00BF478B"/>
    <w:rsid w:val="00BF481B"/>
    <w:rsid w:val="00BF4AB2"/>
    <w:rsid w:val="00BF4B8B"/>
    <w:rsid w:val="00BF4ED1"/>
    <w:rsid w:val="00BF5D1B"/>
    <w:rsid w:val="00BF5D2A"/>
    <w:rsid w:val="00BF5F0D"/>
    <w:rsid w:val="00BF605D"/>
    <w:rsid w:val="00BF7222"/>
    <w:rsid w:val="00BF72B0"/>
    <w:rsid w:val="00BF7412"/>
    <w:rsid w:val="00BF780F"/>
    <w:rsid w:val="00C005F9"/>
    <w:rsid w:val="00C00796"/>
    <w:rsid w:val="00C00DF0"/>
    <w:rsid w:val="00C00F67"/>
    <w:rsid w:val="00C01A51"/>
    <w:rsid w:val="00C01BBA"/>
    <w:rsid w:val="00C01F66"/>
    <w:rsid w:val="00C021AF"/>
    <w:rsid w:val="00C02230"/>
    <w:rsid w:val="00C025D1"/>
    <w:rsid w:val="00C02F04"/>
    <w:rsid w:val="00C02FAB"/>
    <w:rsid w:val="00C02FBB"/>
    <w:rsid w:val="00C0345A"/>
    <w:rsid w:val="00C036D2"/>
    <w:rsid w:val="00C036DD"/>
    <w:rsid w:val="00C0375F"/>
    <w:rsid w:val="00C037C8"/>
    <w:rsid w:val="00C038B2"/>
    <w:rsid w:val="00C038CD"/>
    <w:rsid w:val="00C03F7C"/>
    <w:rsid w:val="00C03FA6"/>
    <w:rsid w:val="00C040E0"/>
    <w:rsid w:val="00C042CB"/>
    <w:rsid w:val="00C042FC"/>
    <w:rsid w:val="00C044EB"/>
    <w:rsid w:val="00C046DB"/>
    <w:rsid w:val="00C047B0"/>
    <w:rsid w:val="00C04E34"/>
    <w:rsid w:val="00C0548C"/>
    <w:rsid w:val="00C058BA"/>
    <w:rsid w:val="00C05A94"/>
    <w:rsid w:val="00C05C43"/>
    <w:rsid w:val="00C05FBC"/>
    <w:rsid w:val="00C06132"/>
    <w:rsid w:val="00C06424"/>
    <w:rsid w:val="00C06AEB"/>
    <w:rsid w:val="00C06D95"/>
    <w:rsid w:val="00C0741F"/>
    <w:rsid w:val="00C075E8"/>
    <w:rsid w:val="00C077D8"/>
    <w:rsid w:val="00C101D7"/>
    <w:rsid w:val="00C10391"/>
    <w:rsid w:val="00C104F4"/>
    <w:rsid w:val="00C10596"/>
    <w:rsid w:val="00C105CA"/>
    <w:rsid w:val="00C10612"/>
    <w:rsid w:val="00C10E1A"/>
    <w:rsid w:val="00C10F92"/>
    <w:rsid w:val="00C11A3B"/>
    <w:rsid w:val="00C11D0E"/>
    <w:rsid w:val="00C1220D"/>
    <w:rsid w:val="00C125EA"/>
    <w:rsid w:val="00C12989"/>
    <w:rsid w:val="00C12A03"/>
    <w:rsid w:val="00C12BA4"/>
    <w:rsid w:val="00C12C86"/>
    <w:rsid w:val="00C13714"/>
    <w:rsid w:val="00C13C52"/>
    <w:rsid w:val="00C1405D"/>
    <w:rsid w:val="00C143A6"/>
    <w:rsid w:val="00C146A5"/>
    <w:rsid w:val="00C14791"/>
    <w:rsid w:val="00C14C30"/>
    <w:rsid w:val="00C14F7A"/>
    <w:rsid w:val="00C152A2"/>
    <w:rsid w:val="00C155EF"/>
    <w:rsid w:val="00C15688"/>
    <w:rsid w:val="00C15A61"/>
    <w:rsid w:val="00C15DE1"/>
    <w:rsid w:val="00C16152"/>
    <w:rsid w:val="00C162D8"/>
    <w:rsid w:val="00C162DB"/>
    <w:rsid w:val="00C16680"/>
    <w:rsid w:val="00C16E1B"/>
    <w:rsid w:val="00C17C1D"/>
    <w:rsid w:val="00C17E95"/>
    <w:rsid w:val="00C202F4"/>
    <w:rsid w:val="00C203E5"/>
    <w:rsid w:val="00C204D4"/>
    <w:rsid w:val="00C205C3"/>
    <w:rsid w:val="00C205CB"/>
    <w:rsid w:val="00C20B63"/>
    <w:rsid w:val="00C20BC0"/>
    <w:rsid w:val="00C20EEF"/>
    <w:rsid w:val="00C21109"/>
    <w:rsid w:val="00C21490"/>
    <w:rsid w:val="00C214C0"/>
    <w:rsid w:val="00C2173D"/>
    <w:rsid w:val="00C21794"/>
    <w:rsid w:val="00C21A23"/>
    <w:rsid w:val="00C21DF1"/>
    <w:rsid w:val="00C223BB"/>
    <w:rsid w:val="00C2251F"/>
    <w:rsid w:val="00C22C0A"/>
    <w:rsid w:val="00C22CC0"/>
    <w:rsid w:val="00C22DFD"/>
    <w:rsid w:val="00C22E91"/>
    <w:rsid w:val="00C2306C"/>
    <w:rsid w:val="00C2367E"/>
    <w:rsid w:val="00C23AD6"/>
    <w:rsid w:val="00C23F9C"/>
    <w:rsid w:val="00C2422B"/>
    <w:rsid w:val="00C24819"/>
    <w:rsid w:val="00C24B1D"/>
    <w:rsid w:val="00C24DBE"/>
    <w:rsid w:val="00C255C3"/>
    <w:rsid w:val="00C2569F"/>
    <w:rsid w:val="00C259DA"/>
    <w:rsid w:val="00C25F6A"/>
    <w:rsid w:val="00C25FF2"/>
    <w:rsid w:val="00C263C4"/>
    <w:rsid w:val="00C266FB"/>
    <w:rsid w:val="00C26E09"/>
    <w:rsid w:val="00C2731C"/>
    <w:rsid w:val="00C27399"/>
    <w:rsid w:val="00C27A8F"/>
    <w:rsid w:val="00C3023E"/>
    <w:rsid w:val="00C3026A"/>
    <w:rsid w:val="00C30417"/>
    <w:rsid w:val="00C30D7A"/>
    <w:rsid w:val="00C30D92"/>
    <w:rsid w:val="00C3149F"/>
    <w:rsid w:val="00C31BCE"/>
    <w:rsid w:val="00C3314E"/>
    <w:rsid w:val="00C331D7"/>
    <w:rsid w:val="00C3336F"/>
    <w:rsid w:val="00C333DA"/>
    <w:rsid w:val="00C3370E"/>
    <w:rsid w:val="00C338EF"/>
    <w:rsid w:val="00C34086"/>
    <w:rsid w:val="00C34487"/>
    <w:rsid w:val="00C34793"/>
    <w:rsid w:val="00C34ABA"/>
    <w:rsid w:val="00C35078"/>
    <w:rsid w:val="00C350ED"/>
    <w:rsid w:val="00C359ED"/>
    <w:rsid w:val="00C35A07"/>
    <w:rsid w:val="00C35E13"/>
    <w:rsid w:val="00C363F9"/>
    <w:rsid w:val="00C365C4"/>
    <w:rsid w:val="00C368C3"/>
    <w:rsid w:val="00C3694B"/>
    <w:rsid w:val="00C36C46"/>
    <w:rsid w:val="00C36E83"/>
    <w:rsid w:val="00C377D7"/>
    <w:rsid w:val="00C37B7A"/>
    <w:rsid w:val="00C37D25"/>
    <w:rsid w:val="00C37EC5"/>
    <w:rsid w:val="00C4031B"/>
    <w:rsid w:val="00C40438"/>
    <w:rsid w:val="00C40834"/>
    <w:rsid w:val="00C40B1E"/>
    <w:rsid w:val="00C414E5"/>
    <w:rsid w:val="00C414FE"/>
    <w:rsid w:val="00C4164E"/>
    <w:rsid w:val="00C41986"/>
    <w:rsid w:val="00C41B37"/>
    <w:rsid w:val="00C42058"/>
    <w:rsid w:val="00C42102"/>
    <w:rsid w:val="00C42179"/>
    <w:rsid w:val="00C42993"/>
    <w:rsid w:val="00C42D8D"/>
    <w:rsid w:val="00C43CA3"/>
    <w:rsid w:val="00C43F24"/>
    <w:rsid w:val="00C44555"/>
    <w:rsid w:val="00C44776"/>
    <w:rsid w:val="00C44C60"/>
    <w:rsid w:val="00C44C90"/>
    <w:rsid w:val="00C4598E"/>
    <w:rsid w:val="00C45D54"/>
    <w:rsid w:val="00C45FD6"/>
    <w:rsid w:val="00C466C9"/>
    <w:rsid w:val="00C4686B"/>
    <w:rsid w:val="00C46AB2"/>
    <w:rsid w:val="00C47075"/>
    <w:rsid w:val="00C47277"/>
    <w:rsid w:val="00C477C4"/>
    <w:rsid w:val="00C47814"/>
    <w:rsid w:val="00C479C8"/>
    <w:rsid w:val="00C47E20"/>
    <w:rsid w:val="00C47E76"/>
    <w:rsid w:val="00C50019"/>
    <w:rsid w:val="00C50193"/>
    <w:rsid w:val="00C50215"/>
    <w:rsid w:val="00C5021D"/>
    <w:rsid w:val="00C5051B"/>
    <w:rsid w:val="00C5059D"/>
    <w:rsid w:val="00C5093B"/>
    <w:rsid w:val="00C50E40"/>
    <w:rsid w:val="00C50EC8"/>
    <w:rsid w:val="00C511EF"/>
    <w:rsid w:val="00C51249"/>
    <w:rsid w:val="00C5146A"/>
    <w:rsid w:val="00C51C03"/>
    <w:rsid w:val="00C528E4"/>
    <w:rsid w:val="00C52AEC"/>
    <w:rsid w:val="00C52AFF"/>
    <w:rsid w:val="00C52FB7"/>
    <w:rsid w:val="00C53058"/>
    <w:rsid w:val="00C53392"/>
    <w:rsid w:val="00C534E8"/>
    <w:rsid w:val="00C535A6"/>
    <w:rsid w:val="00C536C0"/>
    <w:rsid w:val="00C53B79"/>
    <w:rsid w:val="00C53CFA"/>
    <w:rsid w:val="00C54B64"/>
    <w:rsid w:val="00C54D8C"/>
    <w:rsid w:val="00C54DAA"/>
    <w:rsid w:val="00C55362"/>
    <w:rsid w:val="00C5545B"/>
    <w:rsid w:val="00C55493"/>
    <w:rsid w:val="00C555C4"/>
    <w:rsid w:val="00C558B3"/>
    <w:rsid w:val="00C55E4C"/>
    <w:rsid w:val="00C5620A"/>
    <w:rsid w:val="00C5637C"/>
    <w:rsid w:val="00C5674C"/>
    <w:rsid w:val="00C56A19"/>
    <w:rsid w:val="00C56F30"/>
    <w:rsid w:val="00C57359"/>
    <w:rsid w:val="00C57782"/>
    <w:rsid w:val="00C57994"/>
    <w:rsid w:val="00C57B89"/>
    <w:rsid w:val="00C608A1"/>
    <w:rsid w:val="00C60A02"/>
    <w:rsid w:val="00C60BC5"/>
    <w:rsid w:val="00C60D12"/>
    <w:rsid w:val="00C60E2D"/>
    <w:rsid w:val="00C60E57"/>
    <w:rsid w:val="00C6101B"/>
    <w:rsid w:val="00C617DE"/>
    <w:rsid w:val="00C61F6E"/>
    <w:rsid w:val="00C62033"/>
    <w:rsid w:val="00C620FD"/>
    <w:rsid w:val="00C62451"/>
    <w:rsid w:val="00C62582"/>
    <w:rsid w:val="00C62CA3"/>
    <w:rsid w:val="00C62D2E"/>
    <w:rsid w:val="00C6317E"/>
    <w:rsid w:val="00C6327E"/>
    <w:rsid w:val="00C63298"/>
    <w:rsid w:val="00C633F3"/>
    <w:rsid w:val="00C636A1"/>
    <w:rsid w:val="00C63DD8"/>
    <w:rsid w:val="00C63E18"/>
    <w:rsid w:val="00C64524"/>
    <w:rsid w:val="00C64682"/>
    <w:rsid w:val="00C64C20"/>
    <w:rsid w:val="00C64D30"/>
    <w:rsid w:val="00C64E09"/>
    <w:rsid w:val="00C64E86"/>
    <w:rsid w:val="00C650A4"/>
    <w:rsid w:val="00C6551B"/>
    <w:rsid w:val="00C655FD"/>
    <w:rsid w:val="00C65D67"/>
    <w:rsid w:val="00C6608E"/>
    <w:rsid w:val="00C6619C"/>
    <w:rsid w:val="00C6623C"/>
    <w:rsid w:val="00C66460"/>
    <w:rsid w:val="00C66464"/>
    <w:rsid w:val="00C664EB"/>
    <w:rsid w:val="00C66831"/>
    <w:rsid w:val="00C66D06"/>
    <w:rsid w:val="00C66E26"/>
    <w:rsid w:val="00C66FEA"/>
    <w:rsid w:val="00C6753F"/>
    <w:rsid w:val="00C6767B"/>
    <w:rsid w:val="00C67B84"/>
    <w:rsid w:val="00C7013D"/>
    <w:rsid w:val="00C701A4"/>
    <w:rsid w:val="00C701B5"/>
    <w:rsid w:val="00C709D7"/>
    <w:rsid w:val="00C70A3A"/>
    <w:rsid w:val="00C70B75"/>
    <w:rsid w:val="00C70DC4"/>
    <w:rsid w:val="00C70E23"/>
    <w:rsid w:val="00C71912"/>
    <w:rsid w:val="00C71AB5"/>
    <w:rsid w:val="00C71C17"/>
    <w:rsid w:val="00C71D6A"/>
    <w:rsid w:val="00C71D6D"/>
    <w:rsid w:val="00C71D97"/>
    <w:rsid w:val="00C72BE0"/>
    <w:rsid w:val="00C72CE3"/>
    <w:rsid w:val="00C72E84"/>
    <w:rsid w:val="00C7350F"/>
    <w:rsid w:val="00C73516"/>
    <w:rsid w:val="00C735C9"/>
    <w:rsid w:val="00C739AF"/>
    <w:rsid w:val="00C73A81"/>
    <w:rsid w:val="00C7406A"/>
    <w:rsid w:val="00C74409"/>
    <w:rsid w:val="00C74872"/>
    <w:rsid w:val="00C74EB2"/>
    <w:rsid w:val="00C75A78"/>
    <w:rsid w:val="00C75BD4"/>
    <w:rsid w:val="00C75F60"/>
    <w:rsid w:val="00C76615"/>
    <w:rsid w:val="00C7732E"/>
    <w:rsid w:val="00C776E7"/>
    <w:rsid w:val="00C779C0"/>
    <w:rsid w:val="00C77A6D"/>
    <w:rsid w:val="00C77AFD"/>
    <w:rsid w:val="00C77BC6"/>
    <w:rsid w:val="00C801FF"/>
    <w:rsid w:val="00C80743"/>
    <w:rsid w:val="00C8084F"/>
    <w:rsid w:val="00C80861"/>
    <w:rsid w:val="00C80C11"/>
    <w:rsid w:val="00C80DEF"/>
    <w:rsid w:val="00C80F22"/>
    <w:rsid w:val="00C80FA9"/>
    <w:rsid w:val="00C80FC3"/>
    <w:rsid w:val="00C81036"/>
    <w:rsid w:val="00C81359"/>
    <w:rsid w:val="00C8164A"/>
    <w:rsid w:val="00C81A8B"/>
    <w:rsid w:val="00C824FB"/>
    <w:rsid w:val="00C82BD9"/>
    <w:rsid w:val="00C83164"/>
    <w:rsid w:val="00C8319C"/>
    <w:rsid w:val="00C83387"/>
    <w:rsid w:val="00C839EE"/>
    <w:rsid w:val="00C83BA3"/>
    <w:rsid w:val="00C84128"/>
    <w:rsid w:val="00C842A6"/>
    <w:rsid w:val="00C84EDE"/>
    <w:rsid w:val="00C8540D"/>
    <w:rsid w:val="00C85459"/>
    <w:rsid w:val="00C857C3"/>
    <w:rsid w:val="00C8599C"/>
    <w:rsid w:val="00C85A6F"/>
    <w:rsid w:val="00C86459"/>
    <w:rsid w:val="00C86755"/>
    <w:rsid w:val="00C8687E"/>
    <w:rsid w:val="00C86C2D"/>
    <w:rsid w:val="00C86C8A"/>
    <w:rsid w:val="00C86E7F"/>
    <w:rsid w:val="00C87220"/>
    <w:rsid w:val="00C874D6"/>
    <w:rsid w:val="00C87746"/>
    <w:rsid w:val="00C87B4C"/>
    <w:rsid w:val="00C87BC7"/>
    <w:rsid w:val="00C87C84"/>
    <w:rsid w:val="00C87D94"/>
    <w:rsid w:val="00C87ED6"/>
    <w:rsid w:val="00C900B5"/>
    <w:rsid w:val="00C90634"/>
    <w:rsid w:val="00C90FC4"/>
    <w:rsid w:val="00C912D3"/>
    <w:rsid w:val="00C9139B"/>
    <w:rsid w:val="00C91902"/>
    <w:rsid w:val="00C91DB5"/>
    <w:rsid w:val="00C92282"/>
    <w:rsid w:val="00C92885"/>
    <w:rsid w:val="00C9290F"/>
    <w:rsid w:val="00C9359E"/>
    <w:rsid w:val="00C93B26"/>
    <w:rsid w:val="00C93BE2"/>
    <w:rsid w:val="00C93CF4"/>
    <w:rsid w:val="00C93D3A"/>
    <w:rsid w:val="00C93DB6"/>
    <w:rsid w:val="00C94582"/>
    <w:rsid w:val="00C94B7B"/>
    <w:rsid w:val="00C94D74"/>
    <w:rsid w:val="00C94E43"/>
    <w:rsid w:val="00C950B3"/>
    <w:rsid w:val="00C95380"/>
    <w:rsid w:val="00C956D3"/>
    <w:rsid w:val="00C95704"/>
    <w:rsid w:val="00C95789"/>
    <w:rsid w:val="00C95A7F"/>
    <w:rsid w:val="00C965A6"/>
    <w:rsid w:val="00C9691B"/>
    <w:rsid w:val="00C96ED2"/>
    <w:rsid w:val="00C97125"/>
    <w:rsid w:val="00C973C0"/>
    <w:rsid w:val="00C9748E"/>
    <w:rsid w:val="00C974F8"/>
    <w:rsid w:val="00C978C2"/>
    <w:rsid w:val="00C978F0"/>
    <w:rsid w:val="00C97939"/>
    <w:rsid w:val="00C97D06"/>
    <w:rsid w:val="00CA06BC"/>
    <w:rsid w:val="00CA06C2"/>
    <w:rsid w:val="00CA08C4"/>
    <w:rsid w:val="00CA0A58"/>
    <w:rsid w:val="00CA0AAA"/>
    <w:rsid w:val="00CA0B23"/>
    <w:rsid w:val="00CA10B9"/>
    <w:rsid w:val="00CA1122"/>
    <w:rsid w:val="00CA121D"/>
    <w:rsid w:val="00CA1352"/>
    <w:rsid w:val="00CA164E"/>
    <w:rsid w:val="00CA17EC"/>
    <w:rsid w:val="00CA1CF2"/>
    <w:rsid w:val="00CA207C"/>
    <w:rsid w:val="00CA2417"/>
    <w:rsid w:val="00CA2E31"/>
    <w:rsid w:val="00CA32CD"/>
    <w:rsid w:val="00CA36D9"/>
    <w:rsid w:val="00CA3960"/>
    <w:rsid w:val="00CA3D36"/>
    <w:rsid w:val="00CA4D17"/>
    <w:rsid w:val="00CA514B"/>
    <w:rsid w:val="00CA54ED"/>
    <w:rsid w:val="00CA5729"/>
    <w:rsid w:val="00CA5A20"/>
    <w:rsid w:val="00CA5BC8"/>
    <w:rsid w:val="00CA5F49"/>
    <w:rsid w:val="00CA65A6"/>
    <w:rsid w:val="00CA66F3"/>
    <w:rsid w:val="00CA67A8"/>
    <w:rsid w:val="00CA6CD4"/>
    <w:rsid w:val="00CA7300"/>
    <w:rsid w:val="00CA7635"/>
    <w:rsid w:val="00CA7A50"/>
    <w:rsid w:val="00CA7DC9"/>
    <w:rsid w:val="00CA7E37"/>
    <w:rsid w:val="00CB0AE5"/>
    <w:rsid w:val="00CB1120"/>
    <w:rsid w:val="00CB11BF"/>
    <w:rsid w:val="00CB1388"/>
    <w:rsid w:val="00CB14C6"/>
    <w:rsid w:val="00CB1A36"/>
    <w:rsid w:val="00CB1B4A"/>
    <w:rsid w:val="00CB204C"/>
    <w:rsid w:val="00CB250E"/>
    <w:rsid w:val="00CB2921"/>
    <w:rsid w:val="00CB297D"/>
    <w:rsid w:val="00CB2A48"/>
    <w:rsid w:val="00CB2B12"/>
    <w:rsid w:val="00CB2EC6"/>
    <w:rsid w:val="00CB30C9"/>
    <w:rsid w:val="00CB31DB"/>
    <w:rsid w:val="00CB3389"/>
    <w:rsid w:val="00CB33BB"/>
    <w:rsid w:val="00CB3653"/>
    <w:rsid w:val="00CB3843"/>
    <w:rsid w:val="00CB3EC6"/>
    <w:rsid w:val="00CB3F8E"/>
    <w:rsid w:val="00CB417F"/>
    <w:rsid w:val="00CB4476"/>
    <w:rsid w:val="00CB450C"/>
    <w:rsid w:val="00CB4683"/>
    <w:rsid w:val="00CB4936"/>
    <w:rsid w:val="00CB4E44"/>
    <w:rsid w:val="00CB544F"/>
    <w:rsid w:val="00CB576F"/>
    <w:rsid w:val="00CB5D61"/>
    <w:rsid w:val="00CB5EBE"/>
    <w:rsid w:val="00CB5FCF"/>
    <w:rsid w:val="00CB62A8"/>
    <w:rsid w:val="00CB647E"/>
    <w:rsid w:val="00CB666C"/>
    <w:rsid w:val="00CB6BAF"/>
    <w:rsid w:val="00CB6EA3"/>
    <w:rsid w:val="00CB6F34"/>
    <w:rsid w:val="00CB6FA2"/>
    <w:rsid w:val="00CB7561"/>
    <w:rsid w:val="00CB7E57"/>
    <w:rsid w:val="00CC0586"/>
    <w:rsid w:val="00CC078A"/>
    <w:rsid w:val="00CC12C4"/>
    <w:rsid w:val="00CC17A4"/>
    <w:rsid w:val="00CC1B7C"/>
    <w:rsid w:val="00CC1C03"/>
    <w:rsid w:val="00CC1FAB"/>
    <w:rsid w:val="00CC277E"/>
    <w:rsid w:val="00CC296B"/>
    <w:rsid w:val="00CC2E83"/>
    <w:rsid w:val="00CC2E95"/>
    <w:rsid w:val="00CC30F2"/>
    <w:rsid w:val="00CC3313"/>
    <w:rsid w:val="00CC3403"/>
    <w:rsid w:val="00CC356C"/>
    <w:rsid w:val="00CC3796"/>
    <w:rsid w:val="00CC3C71"/>
    <w:rsid w:val="00CC3FC9"/>
    <w:rsid w:val="00CC3FCE"/>
    <w:rsid w:val="00CC4172"/>
    <w:rsid w:val="00CC4446"/>
    <w:rsid w:val="00CC45B7"/>
    <w:rsid w:val="00CC5088"/>
    <w:rsid w:val="00CC5A43"/>
    <w:rsid w:val="00CC6146"/>
    <w:rsid w:val="00CC636E"/>
    <w:rsid w:val="00CC6452"/>
    <w:rsid w:val="00CC65A7"/>
    <w:rsid w:val="00CC6822"/>
    <w:rsid w:val="00CC6909"/>
    <w:rsid w:val="00CC711B"/>
    <w:rsid w:val="00CC75B1"/>
    <w:rsid w:val="00CC77F5"/>
    <w:rsid w:val="00CD05C3"/>
    <w:rsid w:val="00CD0682"/>
    <w:rsid w:val="00CD1640"/>
    <w:rsid w:val="00CD1807"/>
    <w:rsid w:val="00CD1EDD"/>
    <w:rsid w:val="00CD23B3"/>
    <w:rsid w:val="00CD29AB"/>
    <w:rsid w:val="00CD300F"/>
    <w:rsid w:val="00CD3165"/>
    <w:rsid w:val="00CD3625"/>
    <w:rsid w:val="00CD3705"/>
    <w:rsid w:val="00CD3CD8"/>
    <w:rsid w:val="00CD412D"/>
    <w:rsid w:val="00CD436A"/>
    <w:rsid w:val="00CD48D6"/>
    <w:rsid w:val="00CD4C24"/>
    <w:rsid w:val="00CD4C61"/>
    <w:rsid w:val="00CD4FDD"/>
    <w:rsid w:val="00CD5235"/>
    <w:rsid w:val="00CD5310"/>
    <w:rsid w:val="00CD5674"/>
    <w:rsid w:val="00CD5837"/>
    <w:rsid w:val="00CD5DD4"/>
    <w:rsid w:val="00CD5E70"/>
    <w:rsid w:val="00CD5F70"/>
    <w:rsid w:val="00CD6118"/>
    <w:rsid w:val="00CD6321"/>
    <w:rsid w:val="00CD6532"/>
    <w:rsid w:val="00CD6A65"/>
    <w:rsid w:val="00CD6D56"/>
    <w:rsid w:val="00CD6F20"/>
    <w:rsid w:val="00CD7100"/>
    <w:rsid w:val="00CD74CA"/>
    <w:rsid w:val="00CD7A0B"/>
    <w:rsid w:val="00CD7AF4"/>
    <w:rsid w:val="00CD7D4A"/>
    <w:rsid w:val="00CD7DE5"/>
    <w:rsid w:val="00CD7FAB"/>
    <w:rsid w:val="00CD7FB3"/>
    <w:rsid w:val="00CE01E4"/>
    <w:rsid w:val="00CE0C1D"/>
    <w:rsid w:val="00CE1152"/>
    <w:rsid w:val="00CE130A"/>
    <w:rsid w:val="00CE14D3"/>
    <w:rsid w:val="00CE14EB"/>
    <w:rsid w:val="00CE1C4E"/>
    <w:rsid w:val="00CE1DE7"/>
    <w:rsid w:val="00CE206F"/>
    <w:rsid w:val="00CE21CB"/>
    <w:rsid w:val="00CE222B"/>
    <w:rsid w:val="00CE22EB"/>
    <w:rsid w:val="00CE2CDC"/>
    <w:rsid w:val="00CE30D2"/>
    <w:rsid w:val="00CE36DF"/>
    <w:rsid w:val="00CE3808"/>
    <w:rsid w:val="00CE3A74"/>
    <w:rsid w:val="00CE44FE"/>
    <w:rsid w:val="00CE496D"/>
    <w:rsid w:val="00CE4AB1"/>
    <w:rsid w:val="00CE4DFC"/>
    <w:rsid w:val="00CE53D6"/>
    <w:rsid w:val="00CE5441"/>
    <w:rsid w:val="00CE555E"/>
    <w:rsid w:val="00CE5624"/>
    <w:rsid w:val="00CE5A29"/>
    <w:rsid w:val="00CE5B56"/>
    <w:rsid w:val="00CE602F"/>
    <w:rsid w:val="00CE6C62"/>
    <w:rsid w:val="00CE6F5E"/>
    <w:rsid w:val="00CE7BFC"/>
    <w:rsid w:val="00CE7E96"/>
    <w:rsid w:val="00CE7F57"/>
    <w:rsid w:val="00CE7FA3"/>
    <w:rsid w:val="00CF0552"/>
    <w:rsid w:val="00CF1DE9"/>
    <w:rsid w:val="00CF231A"/>
    <w:rsid w:val="00CF235F"/>
    <w:rsid w:val="00CF246C"/>
    <w:rsid w:val="00CF2744"/>
    <w:rsid w:val="00CF2A30"/>
    <w:rsid w:val="00CF2BF1"/>
    <w:rsid w:val="00CF2E8F"/>
    <w:rsid w:val="00CF30E3"/>
    <w:rsid w:val="00CF3260"/>
    <w:rsid w:val="00CF3321"/>
    <w:rsid w:val="00CF3364"/>
    <w:rsid w:val="00CF4234"/>
    <w:rsid w:val="00CF470C"/>
    <w:rsid w:val="00CF506D"/>
    <w:rsid w:val="00CF525F"/>
    <w:rsid w:val="00CF545B"/>
    <w:rsid w:val="00CF5538"/>
    <w:rsid w:val="00CF6182"/>
    <w:rsid w:val="00CF6653"/>
    <w:rsid w:val="00CF6729"/>
    <w:rsid w:val="00CF695F"/>
    <w:rsid w:val="00CF69E4"/>
    <w:rsid w:val="00CF6E78"/>
    <w:rsid w:val="00CF6EA1"/>
    <w:rsid w:val="00CF7125"/>
    <w:rsid w:val="00CF7255"/>
    <w:rsid w:val="00CF735F"/>
    <w:rsid w:val="00CF74E5"/>
    <w:rsid w:val="00CF7DC3"/>
    <w:rsid w:val="00CF7F6E"/>
    <w:rsid w:val="00CF7FC9"/>
    <w:rsid w:val="00D003D4"/>
    <w:rsid w:val="00D00570"/>
    <w:rsid w:val="00D00D8C"/>
    <w:rsid w:val="00D00FEA"/>
    <w:rsid w:val="00D017A5"/>
    <w:rsid w:val="00D01E99"/>
    <w:rsid w:val="00D01F39"/>
    <w:rsid w:val="00D02036"/>
    <w:rsid w:val="00D02357"/>
    <w:rsid w:val="00D0348A"/>
    <w:rsid w:val="00D03501"/>
    <w:rsid w:val="00D036DC"/>
    <w:rsid w:val="00D04354"/>
    <w:rsid w:val="00D04463"/>
    <w:rsid w:val="00D0469B"/>
    <w:rsid w:val="00D047BB"/>
    <w:rsid w:val="00D049A4"/>
    <w:rsid w:val="00D04C82"/>
    <w:rsid w:val="00D05099"/>
    <w:rsid w:val="00D05193"/>
    <w:rsid w:val="00D051E1"/>
    <w:rsid w:val="00D054B3"/>
    <w:rsid w:val="00D05D08"/>
    <w:rsid w:val="00D05D8E"/>
    <w:rsid w:val="00D06321"/>
    <w:rsid w:val="00D067B5"/>
    <w:rsid w:val="00D06827"/>
    <w:rsid w:val="00D06DFB"/>
    <w:rsid w:val="00D06FF6"/>
    <w:rsid w:val="00D072DA"/>
    <w:rsid w:val="00D07624"/>
    <w:rsid w:val="00D0791F"/>
    <w:rsid w:val="00D07A87"/>
    <w:rsid w:val="00D07C89"/>
    <w:rsid w:val="00D07E3A"/>
    <w:rsid w:val="00D07FF6"/>
    <w:rsid w:val="00D10296"/>
    <w:rsid w:val="00D10822"/>
    <w:rsid w:val="00D1086A"/>
    <w:rsid w:val="00D110DE"/>
    <w:rsid w:val="00D1111F"/>
    <w:rsid w:val="00D11478"/>
    <w:rsid w:val="00D11E76"/>
    <w:rsid w:val="00D11FFD"/>
    <w:rsid w:val="00D1244F"/>
    <w:rsid w:val="00D12499"/>
    <w:rsid w:val="00D124B5"/>
    <w:rsid w:val="00D12C0E"/>
    <w:rsid w:val="00D133E1"/>
    <w:rsid w:val="00D136A8"/>
    <w:rsid w:val="00D139A6"/>
    <w:rsid w:val="00D13A5A"/>
    <w:rsid w:val="00D13A88"/>
    <w:rsid w:val="00D14059"/>
    <w:rsid w:val="00D141EF"/>
    <w:rsid w:val="00D14487"/>
    <w:rsid w:val="00D145A5"/>
    <w:rsid w:val="00D14DB5"/>
    <w:rsid w:val="00D14F7A"/>
    <w:rsid w:val="00D157DD"/>
    <w:rsid w:val="00D15BF4"/>
    <w:rsid w:val="00D15D49"/>
    <w:rsid w:val="00D15DE2"/>
    <w:rsid w:val="00D15EA6"/>
    <w:rsid w:val="00D15ECB"/>
    <w:rsid w:val="00D16563"/>
    <w:rsid w:val="00D1657A"/>
    <w:rsid w:val="00D168B9"/>
    <w:rsid w:val="00D169F5"/>
    <w:rsid w:val="00D16B9E"/>
    <w:rsid w:val="00D17355"/>
    <w:rsid w:val="00D1766B"/>
    <w:rsid w:val="00D179BC"/>
    <w:rsid w:val="00D17D7E"/>
    <w:rsid w:val="00D17F38"/>
    <w:rsid w:val="00D2053B"/>
    <w:rsid w:val="00D209C1"/>
    <w:rsid w:val="00D211F5"/>
    <w:rsid w:val="00D2161D"/>
    <w:rsid w:val="00D21E49"/>
    <w:rsid w:val="00D21E68"/>
    <w:rsid w:val="00D2200E"/>
    <w:rsid w:val="00D22223"/>
    <w:rsid w:val="00D22413"/>
    <w:rsid w:val="00D22693"/>
    <w:rsid w:val="00D228DF"/>
    <w:rsid w:val="00D22C1B"/>
    <w:rsid w:val="00D22C7C"/>
    <w:rsid w:val="00D22E96"/>
    <w:rsid w:val="00D2331F"/>
    <w:rsid w:val="00D233F9"/>
    <w:rsid w:val="00D2357B"/>
    <w:rsid w:val="00D239B0"/>
    <w:rsid w:val="00D23AB9"/>
    <w:rsid w:val="00D24005"/>
    <w:rsid w:val="00D243BA"/>
    <w:rsid w:val="00D24574"/>
    <w:rsid w:val="00D245A6"/>
    <w:rsid w:val="00D24656"/>
    <w:rsid w:val="00D249AF"/>
    <w:rsid w:val="00D24BA0"/>
    <w:rsid w:val="00D24C19"/>
    <w:rsid w:val="00D24D53"/>
    <w:rsid w:val="00D253B8"/>
    <w:rsid w:val="00D25404"/>
    <w:rsid w:val="00D2550D"/>
    <w:rsid w:val="00D257D4"/>
    <w:rsid w:val="00D25926"/>
    <w:rsid w:val="00D2597E"/>
    <w:rsid w:val="00D25AC8"/>
    <w:rsid w:val="00D25B80"/>
    <w:rsid w:val="00D25EB2"/>
    <w:rsid w:val="00D2623F"/>
    <w:rsid w:val="00D264E1"/>
    <w:rsid w:val="00D26980"/>
    <w:rsid w:val="00D269CD"/>
    <w:rsid w:val="00D26C17"/>
    <w:rsid w:val="00D26C75"/>
    <w:rsid w:val="00D26DE8"/>
    <w:rsid w:val="00D270B8"/>
    <w:rsid w:val="00D271D5"/>
    <w:rsid w:val="00D274F4"/>
    <w:rsid w:val="00D27B7F"/>
    <w:rsid w:val="00D27C2B"/>
    <w:rsid w:val="00D27E83"/>
    <w:rsid w:val="00D27FF0"/>
    <w:rsid w:val="00D27FFC"/>
    <w:rsid w:val="00D306C0"/>
    <w:rsid w:val="00D30CAB"/>
    <w:rsid w:val="00D31782"/>
    <w:rsid w:val="00D31B00"/>
    <w:rsid w:val="00D31BBB"/>
    <w:rsid w:val="00D31E9D"/>
    <w:rsid w:val="00D3259B"/>
    <w:rsid w:val="00D32B22"/>
    <w:rsid w:val="00D32B98"/>
    <w:rsid w:val="00D32FB2"/>
    <w:rsid w:val="00D33158"/>
    <w:rsid w:val="00D33294"/>
    <w:rsid w:val="00D334E7"/>
    <w:rsid w:val="00D33BFB"/>
    <w:rsid w:val="00D344E2"/>
    <w:rsid w:val="00D34735"/>
    <w:rsid w:val="00D35132"/>
    <w:rsid w:val="00D35CB8"/>
    <w:rsid w:val="00D35CE8"/>
    <w:rsid w:val="00D35FBD"/>
    <w:rsid w:val="00D36092"/>
    <w:rsid w:val="00D36A92"/>
    <w:rsid w:val="00D36AE9"/>
    <w:rsid w:val="00D36E55"/>
    <w:rsid w:val="00D36EB6"/>
    <w:rsid w:val="00D37171"/>
    <w:rsid w:val="00D37278"/>
    <w:rsid w:val="00D37507"/>
    <w:rsid w:val="00D375E1"/>
    <w:rsid w:val="00D37635"/>
    <w:rsid w:val="00D37B40"/>
    <w:rsid w:val="00D37F91"/>
    <w:rsid w:val="00D4008B"/>
    <w:rsid w:val="00D403DC"/>
    <w:rsid w:val="00D4053F"/>
    <w:rsid w:val="00D40BCB"/>
    <w:rsid w:val="00D4143B"/>
    <w:rsid w:val="00D420B0"/>
    <w:rsid w:val="00D421C8"/>
    <w:rsid w:val="00D42230"/>
    <w:rsid w:val="00D422C2"/>
    <w:rsid w:val="00D4255A"/>
    <w:rsid w:val="00D428D3"/>
    <w:rsid w:val="00D43C65"/>
    <w:rsid w:val="00D43FB4"/>
    <w:rsid w:val="00D440ED"/>
    <w:rsid w:val="00D442B1"/>
    <w:rsid w:val="00D44755"/>
    <w:rsid w:val="00D447C7"/>
    <w:rsid w:val="00D448A3"/>
    <w:rsid w:val="00D44948"/>
    <w:rsid w:val="00D44990"/>
    <w:rsid w:val="00D44E36"/>
    <w:rsid w:val="00D44F81"/>
    <w:rsid w:val="00D45081"/>
    <w:rsid w:val="00D4571B"/>
    <w:rsid w:val="00D45E7C"/>
    <w:rsid w:val="00D45FCA"/>
    <w:rsid w:val="00D46015"/>
    <w:rsid w:val="00D4634B"/>
    <w:rsid w:val="00D46532"/>
    <w:rsid w:val="00D46619"/>
    <w:rsid w:val="00D4661C"/>
    <w:rsid w:val="00D46AB7"/>
    <w:rsid w:val="00D46B16"/>
    <w:rsid w:val="00D46E58"/>
    <w:rsid w:val="00D46EDB"/>
    <w:rsid w:val="00D4755D"/>
    <w:rsid w:val="00D4761E"/>
    <w:rsid w:val="00D478F5"/>
    <w:rsid w:val="00D47B02"/>
    <w:rsid w:val="00D47C26"/>
    <w:rsid w:val="00D47D00"/>
    <w:rsid w:val="00D5026D"/>
    <w:rsid w:val="00D506D8"/>
    <w:rsid w:val="00D50759"/>
    <w:rsid w:val="00D509DD"/>
    <w:rsid w:val="00D50D6F"/>
    <w:rsid w:val="00D50F6E"/>
    <w:rsid w:val="00D51148"/>
    <w:rsid w:val="00D51E4F"/>
    <w:rsid w:val="00D51EFF"/>
    <w:rsid w:val="00D5213C"/>
    <w:rsid w:val="00D5225D"/>
    <w:rsid w:val="00D52C65"/>
    <w:rsid w:val="00D52D0B"/>
    <w:rsid w:val="00D52D1E"/>
    <w:rsid w:val="00D531AE"/>
    <w:rsid w:val="00D53287"/>
    <w:rsid w:val="00D53AF4"/>
    <w:rsid w:val="00D53C4F"/>
    <w:rsid w:val="00D53E59"/>
    <w:rsid w:val="00D53ECC"/>
    <w:rsid w:val="00D53FB7"/>
    <w:rsid w:val="00D5437F"/>
    <w:rsid w:val="00D54F26"/>
    <w:rsid w:val="00D55123"/>
    <w:rsid w:val="00D551BA"/>
    <w:rsid w:val="00D552EA"/>
    <w:rsid w:val="00D55E85"/>
    <w:rsid w:val="00D56552"/>
    <w:rsid w:val="00D56BF8"/>
    <w:rsid w:val="00D56C44"/>
    <w:rsid w:val="00D56CD0"/>
    <w:rsid w:val="00D5700E"/>
    <w:rsid w:val="00D570A1"/>
    <w:rsid w:val="00D571E3"/>
    <w:rsid w:val="00D5725D"/>
    <w:rsid w:val="00D5764F"/>
    <w:rsid w:val="00D57701"/>
    <w:rsid w:val="00D57B81"/>
    <w:rsid w:val="00D57DDE"/>
    <w:rsid w:val="00D602B3"/>
    <w:rsid w:val="00D602D4"/>
    <w:rsid w:val="00D60739"/>
    <w:rsid w:val="00D60C15"/>
    <w:rsid w:val="00D60DD8"/>
    <w:rsid w:val="00D6112E"/>
    <w:rsid w:val="00D615FB"/>
    <w:rsid w:val="00D61602"/>
    <w:rsid w:val="00D61940"/>
    <w:rsid w:val="00D61A5A"/>
    <w:rsid w:val="00D61AD1"/>
    <w:rsid w:val="00D61CAA"/>
    <w:rsid w:val="00D61FBF"/>
    <w:rsid w:val="00D6261E"/>
    <w:rsid w:val="00D6276C"/>
    <w:rsid w:val="00D62A30"/>
    <w:rsid w:val="00D63049"/>
    <w:rsid w:val="00D63287"/>
    <w:rsid w:val="00D635D2"/>
    <w:rsid w:val="00D63AE4"/>
    <w:rsid w:val="00D63C72"/>
    <w:rsid w:val="00D63E51"/>
    <w:rsid w:val="00D642DC"/>
    <w:rsid w:val="00D64735"/>
    <w:rsid w:val="00D64887"/>
    <w:rsid w:val="00D64D97"/>
    <w:rsid w:val="00D64FA7"/>
    <w:rsid w:val="00D65243"/>
    <w:rsid w:val="00D65764"/>
    <w:rsid w:val="00D657CE"/>
    <w:rsid w:val="00D65B19"/>
    <w:rsid w:val="00D65FFE"/>
    <w:rsid w:val="00D6615A"/>
    <w:rsid w:val="00D66408"/>
    <w:rsid w:val="00D66423"/>
    <w:rsid w:val="00D66541"/>
    <w:rsid w:val="00D665F9"/>
    <w:rsid w:val="00D6693A"/>
    <w:rsid w:val="00D669D9"/>
    <w:rsid w:val="00D66CF0"/>
    <w:rsid w:val="00D66E98"/>
    <w:rsid w:val="00D6728F"/>
    <w:rsid w:val="00D67306"/>
    <w:rsid w:val="00D67444"/>
    <w:rsid w:val="00D674D0"/>
    <w:rsid w:val="00D67B22"/>
    <w:rsid w:val="00D67EAA"/>
    <w:rsid w:val="00D706F4"/>
    <w:rsid w:val="00D70925"/>
    <w:rsid w:val="00D70A24"/>
    <w:rsid w:val="00D70F4D"/>
    <w:rsid w:val="00D7103B"/>
    <w:rsid w:val="00D7110B"/>
    <w:rsid w:val="00D716DD"/>
    <w:rsid w:val="00D71922"/>
    <w:rsid w:val="00D71B27"/>
    <w:rsid w:val="00D71C5E"/>
    <w:rsid w:val="00D71C98"/>
    <w:rsid w:val="00D71D67"/>
    <w:rsid w:val="00D71ECA"/>
    <w:rsid w:val="00D722CD"/>
    <w:rsid w:val="00D7258A"/>
    <w:rsid w:val="00D72CF2"/>
    <w:rsid w:val="00D72EB6"/>
    <w:rsid w:val="00D73224"/>
    <w:rsid w:val="00D7326D"/>
    <w:rsid w:val="00D73436"/>
    <w:rsid w:val="00D73834"/>
    <w:rsid w:val="00D7392A"/>
    <w:rsid w:val="00D73BCB"/>
    <w:rsid w:val="00D73E35"/>
    <w:rsid w:val="00D74129"/>
    <w:rsid w:val="00D745A0"/>
    <w:rsid w:val="00D746B6"/>
    <w:rsid w:val="00D74B5A"/>
    <w:rsid w:val="00D74D80"/>
    <w:rsid w:val="00D75890"/>
    <w:rsid w:val="00D75999"/>
    <w:rsid w:val="00D75B83"/>
    <w:rsid w:val="00D75FD3"/>
    <w:rsid w:val="00D76756"/>
    <w:rsid w:val="00D76C75"/>
    <w:rsid w:val="00D76EE3"/>
    <w:rsid w:val="00D76F99"/>
    <w:rsid w:val="00D779A4"/>
    <w:rsid w:val="00D77A66"/>
    <w:rsid w:val="00D8035C"/>
    <w:rsid w:val="00D80433"/>
    <w:rsid w:val="00D8051C"/>
    <w:rsid w:val="00D8062A"/>
    <w:rsid w:val="00D81508"/>
    <w:rsid w:val="00D81E43"/>
    <w:rsid w:val="00D82431"/>
    <w:rsid w:val="00D82571"/>
    <w:rsid w:val="00D825E4"/>
    <w:rsid w:val="00D82777"/>
    <w:rsid w:val="00D832C2"/>
    <w:rsid w:val="00D8363C"/>
    <w:rsid w:val="00D836EE"/>
    <w:rsid w:val="00D8394C"/>
    <w:rsid w:val="00D83F3C"/>
    <w:rsid w:val="00D84187"/>
    <w:rsid w:val="00D84703"/>
    <w:rsid w:val="00D8477D"/>
    <w:rsid w:val="00D8508E"/>
    <w:rsid w:val="00D856A9"/>
    <w:rsid w:val="00D85780"/>
    <w:rsid w:val="00D85BAB"/>
    <w:rsid w:val="00D85DC2"/>
    <w:rsid w:val="00D85FA3"/>
    <w:rsid w:val="00D864FE"/>
    <w:rsid w:val="00D86645"/>
    <w:rsid w:val="00D86812"/>
    <w:rsid w:val="00D86864"/>
    <w:rsid w:val="00D86ABB"/>
    <w:rsid w:val="00D87643"/>
    <w:rsid w:val="00D8766E"/>
    <w:rsid w:val="00D8777A"/>
    <w:rsid w:val="00D87BAB"/>
    <w:rsid w:val="00D87D90"/>
    <w:rsid w:val="00D90048"/>
    <w:rsid w:val="00D902DB"/>
    <w:rsid w:val="00D906DB"/>
    <w:rsid w:val="00D90705"/>
    <w:rsid w:val="00D90807"/>
    <w:rsid w:val="00D90B12"/>
    <w:rsid w:val="00D90E00"/>
    <w:rsid w:val="00D910FF"/>
    <w:rsid w:val="00D917A4"/>
    <w:rsid w:val="00D917CB"/>
    <w:rsid w:val="00D9183B"/>
    <w:rsid w:val="00D91912"/>
    <w:rsid w:val="00D91FBC"/>
    <w:rsid w:val="00D92532"/>
    <w:rsid w:val="00D92F87"/>
    <w:rsid w:val="00D935BE"/>
    <w:rsid w:val="00D93877"/>
    <w:rsid w:val="00D93BB1"/>
    <w:rsid w:val="00D9407A"/>
    <w:rsid w:val="00D94135"/>
    <w:rsid w:val="00D9428E"/>
    <w:rsid w:val="00D94BDC"/>
    <w:rsid w:val="00D95244"/>
    <w:rsid w:val="00D9541A"/>
    <w:rsid w:val="00D959FC"/>
    <w:rsid w:val="00D95CE4"/>
    <w:rsid w:val="00D95E1E"/>
    <w:rsid w:val="00D96657"/>
    <w:rsid w:val="00D9674B"/>
    <w:rsid w:val="00D96973"/>
    <w:rsid w:val="00D96D87"/>
    <w:rsid w:val="00D96E15"/>
    <w:rsid w:val="00D971B6"/>
    <w:rsid w:val="00D972A2"/>
    <w:rsid w:val="00D97A99"/>
    <w:rsid w:val="00D97BE5"/>
    <w:rsid w:val="00D97D96"/>
    <w:rsid w:val="00DA0139"/>
    <w:rsid w:val="00DA0718"/>
    <w:rsid w:val="00DA09D9"/>
    <w:rsid w:val="00DA0B61"/>
    <w:rsid w:val="00DA0FF5"/>
    <w:rsid w:val="00DA1408"/>
    <w:rsid w:val="00DA171A"/>
    <w:rsid w:val="00DA1B3D"/>
    <w:rsid w:val="00DA1CD4"/>
    <w:rsid w:val="00DA20CA"/>
    <w:rsid w:val="00DA244F"/>
    <w:rsid w:val="00DA27BE"/>
    <w:rsid w:val="00DA2B5E"/>
    <w:rsid w:val="00DA2DB5"/>
    <w:rsid w:val="00DA2EF2"/>
    <w:rsid w:val="00DA35F8"/>
    <w:rsid w:val="00DA3739"/>
    <w:rsid w:val="00DA37C4"/>
    <w:rsid w:val="00DA38EB"/>
    <w:rsid w:val="00DA390D"/>
    <w:rsid w:val="00DA3C6B"/>
    <w:rsid w:val="00DA3D56"/>
    <w:rsid w:val="00DA42E3"/>
    <w:rsid w:val="00DA43F4"/>
    <w:rsid w:val="00DA445E"/>
    <w:rsid w:val="00DA47AA"/>
    <w:rsid w:val="00DA47B0"/>
    <w:rsid w:val="00DA4A89"/>
    <w:rsid w:val="00DA4B39"/>
    <w:rsid w:val="00DA51FA"/>
    <w:rsid w:val="00DA54E4"/>
    <w:rsid w:val="00DA5CD8"/>
    <w:rsid w:val="00DA664B"/>
    <w:rsid w:val="00DA6743"/>
    <w:rsid w:val="00DA6967"/>
    <w:rsid w:val="00DA6AA0"/>
    <w:rsid w:val="00DA6B31"/>
    <w:rsid w:val="00DA6CC7"/>
    <w:rsid w:val="00DA6DFF"/>
    <w:rsid w:val="00DA6F86"/>
    <w:rsid w:val="00DA702E"/>
    <w:rsid w:val="00DA7282"/>
    <w:rsid w:val="00DA741C"/>
    <w:rsid w:val="00DA75E3"/>
    <w:rsid w:val="00DB0290"/>
    <w:rsid w:val="00DB04E7"/>
    <w:rsid w:val="00DB0714"/>
    <w:rsid w:val="00DB0B61"/>
    <w:rsid w:val="00DB11F2"/>
    <w:rsid w:val="00DB208C"/>
    <w:rsid w:val="00DB238E"/>
    <w:rsid w:val="00DB242D"/>
    <w:rsid w:val="00DB24CD"/>
    <w:rsid w:val="00DB2910"/>
    <w:rsid w:val="00DB2C2E"/>
    <w:rsid w:val="00DB2DAB"/>
    <w:rsid w:val="00DB2E01"/>
    <w:rsid w:val="00DB2E0C"/>
    <w:rsid w:val="00DB3106"/>
    <w:rsid w:val="00DB32B0"/>
    <w:rsid w:val="00DB32BE"/>
    <w:rsid w:val="00DB3496"/>
    <w:rsid w:val="00DB352E"/>
    <w:rsid w:val="00DB3899"/>
    <w:rsid w:val="00DB397C"/>
    <w:rsid w:val="00DB3BCF"/>
    <w:rsid w:val="00DB3DDF"/>
    <w:rsid w:val="00DB4054"/>
    <w:rsid w:val="00DB42D6"/>
    <w:rsid w:val="00DB452B"/>
    <w:rsid w:val="00DB46B4"/>
    <w:rsid w:val="00DB4A4E"/>
    <w:rsid w:val="00DB4DA0"/>
    <w:rsid w:val="00DB4E62"/>
    <w:rsid w:val="00DB4E7C"/>
    <w:rsid w:val="00DB5A2A"/>
    <w:rsid w:val="00DB5A2B"/>
    <w:rsid w:val="00DB5B19"/>
    <w:rsid w:val="00DB5C88"/>
    <w:rsid w:val="00DB5D30"/>
    <w:rsid w:val="00DB6354"/>
    <w:rsid w:val="00DB66A2"/>
    <w:rsid w:val="00DB6B39"/>
    <w:rsid w:val="00DB6DE8"/>
    <w:rsid w:val="00DB6E21"/>
    <w:rsid w:val="00DB7B1B"/>
    <w:rsid w:val="00DB7F7A"/>
    <w:rsid w:val="00DC00A8"/>
    <w:rsid w:val="00DC0368"/>
    <w:rsid w:val="00DC078D"/>
    <w:rsid w:val="00DC0C00"/>
    <w:rsid w:val="00DC0C83"/>
    <w:rsid w:val="00DC0FB2"/>
    <w:rsid w:val="00DC1108"/>
    <w:rsid w:val="00DC1425"/>
    <w:rsid w:val="00DC16EF"/>
    <w:rsid w:val="00DC200F"/>
    <w:rsid w:val="00DC225E"/>
    <w:rsid w:val="00DC299B"/>
    <w:rsid w:val="00DC2C61"/>
    <w:rsid w:val="00DC2E69"/>
    <w:rsid w:val="00DC2E93"/>
    <w:rsid w:val="00DC33B3"/>
    <w:rsid w:val="00DC34B5"/>
    <w:rsid w:val="00DC35D6"/>
    <w:rsid w:val="00DC37F6"/>
    <w:rsid w:val="00DC41BF"/>
    <w:rsid w:val="00DC4B79"/>
    <w:rsid w:val="00DC4BA9"/>
    <w:rsid w:val="00DC4D8C"/>
    <w:rsid w:val="00DC4FDB"/>
    <w:rsid w:val="00DC531B"/>
    <w:rsid w:val="00DC5556"/>
    <w:rsid w:val="00DC582B"/>
    <w:rsid w:val="00DC5C0F"/>
    <w:rsid w:val="00DC5E10"/>
    <w:rsid w:val="00DC61BB"/>
    <w:rsid w:val="00DC63A2"/>
    <w:rsid w:val="00DC6452"/>
    <w:rsid w:val="00DC6932"/>
    <w:rsid w:val="00DC6B3D"/>
    <w:rsid w:val="00DC70DC"/>
    <w:rsid w:val="00DC7799"/>
    <w:rsid w:val="00DC786E"/>
    <w:rsid w:val="00DC7986"/>
    <w:rsid w:val="00DC7E85"/>
    <w:rsid w:val="00DD00D5"/>
    <w:rsid w:val="00DD08B0"/>
    <w:rsid w:val="00DD0AF9"/>
    <w:rsid w:val="00DD0D46"/>
    <w:rsid w:val="00DD0F68"/>
    <w:rsid w:val="00DD13B8"/>
    <w:rsid w:val="00DD1632"/>
    <w:rsid w:val="00DD1C36"/>
    <w:rsid w:val="00DD1CCF"/>
    <w:rsid w:val="00DD28AB"/>
    <w:rsid w:val="00DD2BC2"/>
    <w:rsid w:val="00DD2BF3"/>
    <w:rsid w:val="00DD2D28"/>
    <w:rsid w:val="00DD2D4C"/>
    <w:rsid w:val="00DD2DB0"/>
    <w:rsid w:val="00DD32B0"/>
    <w:rsid w:val="00DD335F"/>
    <w:rsid w:val="00DD33E4"/>
    <w:rsid w:val="00DD352F"/>
    <w:rsid w:val="00DD356B"/>
    <w:rsid w:val="00DD362A"/>
    <w:rsid w:val="00DD364E"/>
    <w:rsid w:val="00DD415B"/>
    <w:rsid w:val="00DD484C"/>
    <w:rsid w:val="00DD4976"/>
    <w:rsid w:val="00DD4C01"/>
    <w:rsid w:val="00DD52E7"/>
    <w:rsid w:val="00DD5597"/>
    <w:rsid w:val="00DD5673"/>
    <w:rsid w:val="00DD581D"/>
    <w:rsid w:val="00DD61C6"/>
    <w:rsid w:val="00DD6670"/>
    <w:rsid w:val="00DD6B56"/>
    <w:rsid w:val="00DD6BDF"/>
    <w:rsid w:val="00DD6CCF"/>
    <w:rsid w:val="00DD6F55"/>
    <w:rsid w:val="00DD74EF"/>
    <w:rsid w:val="00DD7782"/>
    <w:rsid w:val="00DD7D34"/>
    <w:rsid w:val="00DE0024"/>
    <w:rsid w:val="00DE0064"/>
    <w:rsid w:val="00DE021E"/>
    <w:rsid w:val="00DE0649"/>
    <w:rsid w:val="00DE0FBD"/>
    <w:rsid w:val="00DE1117"/>
    <w:rsid w:val="00DE1124"/>
    <w:rsid w:val="00DE1CF1"/>
    <w:rsid w:val="00DE1F54"/>
    <w:rsid w:val="00DE2E04"/>
    <w:rsid w:val="00DE30E8"/>
    <w:rsid w:val="00DE3A4D"/>
    <w:rsid w:val="00DE3DBC"/>
    <w:rsid w:val="00DE46DE"/>
    <w:rsid w:val="00DE474A"/>
    <w:rsid w:val="00DE499C"/>
    <w:rsid w:val="00DE4B54"/>
    <w:rsid w:val="00DE4CD2"/>
    <w:rsid w:val="00DE4D78"/>
    <w:rsid w:val="00DE4EDC"/>
    <w:rsid w:val="00DE51EE"/>
    <w:rsid w:val="00DE58AE"/>
    <w:rsid w:val="00DE5DB2"/>
    <w:rsid w:val="00DE6348"/>
    <w:rsid w:val="00DE638C"/>
    <w:rsid w:val="00DE6709"/>
    <w:rsid w:val="00DE6899"/>
    <w:rsid w:val="00DE6DCD"/>
    <w:rsid w:val="00DE6E22"/>
    <w:rsid w:val="00DE70F5"/>
    <w:rsid w:val="00DE7832"/>
    <w:rsid w:val="00DE7865"/>
    <w:rsid w:val="00DE7C8C"/>
    <w:rsid w:val="00DF0019"/>
    <w:rsid w:val="00DF0829"/>
    <w:rsid w:val="00DF0CCA"/>
    <w:rsid w:val="00DF0D3E"/>
    <w:rsid w:val="00DF1175"/>
    <w:rsid w:val="00DF1857"/>
    <w:rsid w:val="00DF1B61"/>
    <w:rsid w:val="00DF1BEF"/>
    <w:rsid w:val="00DF2061"/>
    <w:rsid w:val="00DF25BA"/>
    <w:rsid w:val="00DF2E9F"/>
    <w:rsid w:val="00DF2FD9"/>
    <w:rsid w:val="00DF3049"/>
    <w:rsid w:val="00DF3753"/>
    <w:rsid w:val="00DF3965"/>
    <w:rsid w:val="00DF3E87"/>
    <w:rsid w:val="00DF4064"/>
    <w:rsid w:val="00DF422C"/>
    <w:rsid w:val="00DF43CF"/>
    <w:rsid w:val="00DF476E"/>
    <w:rsid w:val="00DF4B48"/>
    <w:rsid w:val="00DF4EBA"/>
    <w:rsid w:val="00DF4F7C"/>
    <w:rsid w:val="00DF5BB5"/>
    <w:rsid w:val="00DF5D00"/>
    <w:rsid w:val="00DF5E3F"/>
    <w:rsid w:val="00DF6111"/>
    <w:rsid w:val="00DF675F"/>
    <w:rsid w:val="00DF6760"/>
    <w:rsid w:val="00DF6779"/>
    <w:rsid w:val="00DF6BC8"/>
    <w:rsid w:val="00DF6C2A"/>
    <w:rsid w:val="00DF6CA6"/>
    <w:rsid w:val="00DF6DC9"/>
    <w:rsid w:val="00DF6F19"/>
    <w:rsid w:val="00DF7828"/>
    <w:rsid w:val="00DF7AA4"/>
    <w:rsid w:val="00DF7B4C"/>
    <w:rsid w:val="00DF7FE0"/>
    <w:rsid w:val="00E00229"/>
    <w:rsid w:val="00E002AB"/>
    <w:rsid w:val="00E0035E"/>
    <w:rsid w:val="00E0054B"/>
    <w:rsid w:val="00E007DF"/>
    <w:rsid w:val="00E0085A"/>
    <w:rsid w:val="00E008B9"/>
    <w:rsid w:val="00E00D1F"/>
    <w:rsid w:val="00E00E1A"/>
    <w:rsid w:val="00E01061"/>
    <w:rsid w:val="00E011C6"/>
    <w:rsid w:val="00E012B4"/>
    <w:rsid w:val="00E0152C"/>
    <w:rsid w:val="00E01612"/>
    <w:rsid w:val="00E01951"/>
    <w:rsid w:val="00E01A4F"/>
    <w:rsid w:val="00E02068"/>
    <w:rsid w:val="00E020D9"/>
    <w:rsid w:val="00E02527"/>
    <w:rsid w:val="00E02541"/>
    <w:rsid w:val="00E0283C"/>
    <w:rsid w:val="00E02DD3"/>
    <w:rsid w:val="00E03796"/>
    <w:rsid w:val="00E03900"/>
    <w:rsid w:val="00E03E3B"/>
    <w:rsid w:val="00E04395"/>
    <w:rsid w:val="00E043A5"/>
    <w:rsid w:val="00E04506"/>
    <w:rsid w:val="00E048FC"/>
    <w:rsid w:val="00E04BD6"/>
    <w:rsid w:val="00E04D39"/>
    <w:rsid w:val="00E04DBE"/>
    <w:rsid w:val="00E04E94"/>
    <w:rsid w:val="00E04F61"/>
    <w:rsid w:val="00E0511E"/>
    <w:rsid w:val="00E0534C"/>
    <w:rsid w:val="00E0582E"/>
    <w:rsid w:val="00E05E63"/>
    <w:rsid w:val="00E0622C"/>
    <w:rsid w:val="00E06342"/>
    <w:rsid w:val="00E0649D"/>
    <w:rsid w:val="00E064AD"/>
    <w:rsid w:val="00E06649"/>
    <w:rsid w:val="00E0680E"/>
    <w:rsid w:val="00E06EAB"/>
    <w:rsid w:val="00E07010"/>
    <w:rsid w:val="00E075BC"/>
    <w:rsid w:val="00E07802"/>
    <w:rsid w:val="00E078E9"/>
    <w:rsid w:val="00E07BD2"/>
    <w:rsid w:val="00E104B5"/>
    <w:rsid w:val="00E10958"/>
    <w:rsid w:val="00E10B18"/>
    <w:rsid w:val="00E10D19"/>
    <w:rsid w:val="00E10FB3"/>
    <w:rsid w:val="00E11172"/>
    <w:rsid w:val="00E11628"/>
    <w:rsid w:val="00E11689"/>
    <w:rsid w:val="00E116F1"/>
    <w:rsid w:val="00E11C57"/>
    <w:rsid w:val="00E11E25"/>
    <w:rsid w:val="00E126BE"/>
    <w:rsid w:val="00E12FF4"/>
    <w:rsid w:val="00E136FD"/>
    <w:rsid w:val="00E1461E"/>
    <w:rsid w:val="00E14E33"/>
    <w:rsid w:val="00E14F5A"/>
    <w:rsid w:val="00E15391"/>
    <w:rsid w:val="00E155A6"/>
    <w:rsid w:val="00E1562A"/>
    <w:rsid w:val="00E15B18"/>
    <w:rsid w:val="00E1607E"/>
    <w:rsid w:val="00E16992"/>
    <w:rsid w:val="00E16A35"/>
    <w:rsid w:val="00E16AE4"/>
    <w:rsid w:val="00E174DE"/>
    <w:rsid w:val="00E17958"/>
    <w:rsid w:val="00E17B81"/>
    <w:rsid w:val="00E17CB1"/>
    <w:rsid w:val="00E17DA7"/>
    <w:rsid w:val="00E20052"/>
    <w:rsid w:val="00E20155"/>
    <w:rsid w:val="00E20843"/>
    <w:rsid w:val="00E20912"/>
    <w:rsid w:val="00E20949"/>
    <w:rsid w:val="00E20B32"/>
    <w:rsid w:val="00E20D87"/>
    <w:rsid w:val="00E20FA2"/>
    <w:rsid w:val="00E21805"/>
    <w:rsid w:val="00E21F6D"/>
    <w:rsid w:val="00E221CE"/>
    <w:rsid w:val="00E22847"/>
    <w:rsid w:val="00E22C97"/>
    <w:rsid w:val="00E22F10"/>
    <w:rsid w:val="00E237C6"/>
    <w:rsid w:val="00E239EE"/>
    <w:rsid w:val="00E23DA6"/>
    <w:rsid w:val="00E23F67"/>
    <w:rsid w:val="00E251E6"/>
    <w:rsid w:val="00E253C2"/>
    <w:rsid w:val="00E253DF"/>
    <w:rsid w:val="00E256F6"/>
    <w:rsid w:val="00E2571B"/>
    <w:rsid w:val="00E2658F"/>
    <w:rsid w:val="00E2675E"/>
    <w:rsid w:val="00E269D3"/>
    <w:rsid w:val="00E26B90"/>
    <w:rsid w:val="00E2706D"/>
    <w:rsid w:val="00E27C59"/>
    <w:rsid w:val="00E305E9"/>
    <w:rsid w:val="00E31472"/>
    <w:rsid w:val="00E31DA9"/>
    <w:rsid w:val="00E32641"/>
    <w:rsid w:val="00E32B2F"/>
    <w:rsid w:val="00E32D78"/>
    <w:rsid w:val="00E32D96"/>
    <w:rsid w:val="00E32DED"/>
    <w:rsid w:val="00E33113"/>
    <w:rsid w:val="00E3361A"/>
    <w:rsid w:val="00E33D0B"/>
    <w:rsid w:val="00E34382"/>
    <w:rsid w:val="00E344B9"/>
    <w:rsid w:val="00E344F6"/>
    <w:rsid w:val="00E34731"/>
    <w:rsid w:val="00E34A0A"/>
    <w:rsid w:val="00E34AFE"/>
    <w:rsid w:val="00E352F2"/>
    <w:rsid w:val="00E35648"/>
    <w:rsid w:val="00E356BD"/>
    <w:rsid w:val="00E35C50"/>
    <w:rsid w:val="00E36595"/>
    <w:rsid w:val="00E36BA4"/>
    <w:rsid w:val="00E371BB"/>
    <w:rsid w:val="00E376CF"/>
    <w:rsid w:val="00E37BAE"/>
    <w:rsid w:val="00E37BE1"/>
    <w:rsid w:val="00E37DBF"/>
    <w:rsid w:val="00E37DD0"/>
    <w:rsid w:val="00E4016E"/>
    <w:rsid w:val="00E402AC"/>
    <w:rsid w:val="00E4033B"/>
    <w:rsid w:val="00E40403"/>
    <w:rsid w:val="00E4061A"/>
    <w:rsid w:val="00E40B93"/>
    <w:rsid w:val="00E40F80"/>
    <w:rsid w:val="00E410EB"/>
    <w:rsid w:val="00E411CE"/>
    <w:rsid w:val="00E411F5"/>
    <w:rsid w:val="00E417B7"/>
    <w:rsid w:val="00E418A3"/>
    <w:rsid w:val="00E419FA"/>
    <w:rsid w:val="00E41AFC"/>
    <w:rsid w:val="00E41B1F"/>
    <w:rsid w:val="00E41E78"/>
    <w:rsid w:val="00E41FD4"/>
    <w:rsid w:val="00E420CA"/>
    <w:rsid w:val="00E42256"/>
    <w:rsid w:val="00E423D3"/>
    <w:rsid w:val="00E426A2"/>
    <w:rsid w:val="00E426EF"/>
    <w:rsid w:val="00E42745"/>
    <w:rsid w:val="00E42E58"/>
    <w:rsid w:val="00E43055"/>
    <w:rsid w:val="00E430EC"/>
    <w:rsid w:val="00E43699"/>
    <w:rsid w:val="00E44772"/>
    <w:rsid w:val="00E44AAA"/>
    <w:rsid w:val="00E450A1"/>
    <w:rsid w:val="00E455A6"/>
    <w:rsid w:val="00E45728"/>
    <w:rsid w:val="00E45D12"/>
    <w:rsid w:val="00E45E77"/>
    <w:rsid w:val="00E45FA5"/>
    <w:rsid w:val="00E4662F"/>
    <w:rsid w:val="00E4670C"/>
    <w:rsid w:val="00E4684C"/>
    <w:rsid w:val="00E46869"/>
    <w:rsid w:val="00E46951"/>
    <w:rsid w:val="00E46AA0"/>
    <w:rsid w:val="00E46C1B"/>
    <w:rsid w:val="00E46C62"/>
    <w:rsid w:val="00E46E60"/>
    <w:rsid w:val="00E46E65"/>
    <w:rsid w:val="00E46F24"/>
    <w:rsid w:val="00E472A6"/>
    <w:rsid w:val="00E47509"/>
    <w:rsid w:val="00E479DD"/>
    <w:rsid w:val="00E502A8"/>
    <w:rsid w:val="00E502C5"/>
    <w:rsid w:val="00E50844"/>
    <w:rsid w:val="00E50FCC"/>
    <w:rsid w:val="00E510BC"/>
    <w:rsid w:val="00E51B33"/>
    <w:rsid w:val="00E5245B"/>
    <w:rsid w:val="00E524B5"/>
    <w:rsid w:val="00E52656"/>
    <w:rsid w:val="00E5289E"/>
    <w:rsid w:val="00E52B7F"/>
    <w:rsid w:val="00E52C15"/>
    <w:rsid w:val="00E52E9B"/>
    <w:rsid w:val="00E53315"/>
    <w:rsid w:val="00E5353D"/>
    <w:rsid w:val="00E5369B"/>
    <w:rsid w:val="00E53A74"/>
    <w:rsid w:val="00E540A8"/>
    <w:rsid w:val="00E5496D"/>
    <w:rsid w:val="00E54EBB"/>
    <w:rsid w:val="00E55110"/>
    <w:rsid w:val="00E551E5"/>
    <w:rsid w:val="00E554B4"/>
    <w:rsid w:val="00E55888"/>
    <w:rsid w:val="00E558AB"/>
    <w:rsid w:val="00E55C02"/>
    <w:rsid w:val="00E55D7E"/>
    <w:rsid w:val="00E563AB"/>
    <w:rsid w:val="00E56668"/>
    <w:rsid w:val="00E567FF"/>
    <w:rsid w:val="00E56A85"/>
    <w:rsid w:val="00E56C64"/>
    <w:rsid w:val="00E56C8A"/>
    <w:rsid w:val="00E57034"/>
    <w:rsid w:val="00E5734C"/>
    <w:rsid w:val="00E575CA"/>
    <w:rsid w:val="00E57654"/>
    <w:rsid w:val="00E5789A"/>
    <w:rsid w:val="00E57A98"/>
    <w:rsid w:val="00E60583"/>
    <w:rsid w:val="00E61BF0"/>
    <w:rsid w:val="00E61D4C"/>
    <w:rsid w:val="00E621D2"/>
    <w:rsid w:val="00E626F3"/>
    <w:rsid w:val="00E628D7"/>
    <w:rsid w:val="00E62D1E"/>
    <w:rsid w:val="00E62FFD"/>
    <w:rsid w:val="00E63161"/>
    <w:rsid w:val="00E637F6"/>
    <w:rsid w:val="00E63D89"/>
    <w:rsid w:val="00E63DD0"/>
    <w:rsid w:val="00E64549"/>
    <w:rsid w:val="00E64966"/>
    <w:rsid w:val="00E649C0"/>
    <w:rsid w:val="00E64BEA"/>
    <w:rsid w:val="00E64CE0"/>
    <w:rsid w:val="00E64E71"/>
    <w:rsid w:val="00E65969"/>
    <w:rsid w:val="00E666FD"/>
    <w:rsid w:val="00E6681E"/>
    <w:rsid w:val="00E66AA9"/>
    <w:rsid w:val="00E670B7"/>
    <w:rsid w:val="00E6755A"/>
    <w:rsid w:val="00E6759F"/>
    <w:rsid w:val="00E6770B"/>
    <w:rsid w:val="00E67A46"/>
    <w:rsid w:val="00E67CA9"/>
    <w:rsid w:val="00E67D58"/>
    <w:rsid w:val="00E70428"/>
    <w:rsid w:val="00E7066C"/>
    <w:rsid w:val="00E709FC"/>
    <w:rsid w:val="00E70C9B"/>
    <w:rsid w:val="00E7174E"/>
    <w:rsid w:val="00E718D8"/>
    <w:rsid w:val="00E71C75"/>
    <w:rsid w:val="00E71CF7"/>
    <w:rsid w:val="00E71ECA"/>
    <w:rsid w:val="00E721B5"/>
    <w:rsid w:val="00E721EB"/>
    <w:rsid w:val="00E72368"/>
    <w:rsid w:val="00E72454"/>
    <w:rsid w:val="00E725DE"/>
    <w:rsid w:val="00E72623"/>
    <w:rsid w:val="00E727EA"/>
    <w:rsid w:val="00E72E69"/>
    <w:rsid w:val="00E72E98"/>
    <w:rsid w:val="00E7339E"/>
    <w:rsid w:val="00E73545"/>
    <w:rsid w:val="00E7460D"/>
    <w:rsid w:val="00E74AB7"/>
    <w:rsid w:val="00E74B84"/>
    <w:rsid w:val="00E74CC1"/>
    <w:rsid w:val="00E75148"/>
    <w:rsid w:val="00E753F5"/>
    <w:rsid w:val="00E760EC"/>
    <w:rsid w:val="00E76A48"/>
    <w:rsid w:val="00E76AA5"/>
    <w:rsid w:val="00E76D40"/>
    <w:rsid w:val="00E772DF"/>
    <w:rsid w:val="00E7757D"/>
    <w:rsid w:val="00E777AE"/>
    <w:rsid w:val="00E7794D"/>
    <w:rsid w:val="00E77A15"/>
    <w:rsid w:val="00E77A2E"/>
    <w:rsid w:val="00E77D4E"/>
    <w:rsid w:val="00E77D72"/>
    <w:rsid w:val="00E803A5"/>
    <w:rsid w:val="00E805B5"/>
    <w:rsid w:val="00E80D67"/>
    <w:rsid w:val="00E81309"/>
    <w:rsid w:val="00E8145A"/>
    <w:rsid w:val="00E817A9"/>
    <w:rsid w:val="00E8192D"/>
    <w:rsid w:val="00E81C66"/>
    <w:rsid w:val="00E81CCB"/>
    <w:rsid w:val="00E82743"/>
    <w:rsid w:val="00E8398C"/>
    <w:rsid w:val="00E83E0A"/>
    <w:rsid w:val="00E843A0"/>
    <w:rsid w:val="00E84401"/>
    <w:rsid w:val="00E846D0"/>
    <w:rsid w:val="00E847E5"/>
    <w:rsid w:val="00E84FC8"/>
    <w:rsid w:val="00E8511D"/>
    <w:rsid w:val="00E851B3"/>
    <w:rsid w:val="00E851E6"/>
    <w:rsid w:val="00E852E9"/>
    <w:rsid w:val="00E8557A"/>
    <w:rsid w:val="00E856AA"/>
    <w:rsid w:val="00E8582E"/>
    <w:rsid w:val="00E85EDA"/>
    <w:rsid w:val="00E8632C"/>
    <w:rsid w:val="00E86505"/>
    <w:rsid w:val="00E872F6"/>
    <w:rsid w:val="00E87319"/>
    <w:rsid w:val="00E87485"/>
    <w:rsid w:val="00E877FA"/>
    <w:rsid w:val="00E87C4A"/>
    <w:rsid w:val="00E87CD0"/>
    <w:rsid w:val="00E901AC"/>
    <w:rsid w:val="00E902F5"/>
    <w:rsid w:val="00E90F6D"/>
    <w:rsid w:val="00E910FA"/>
    <w:rsid w:val="00E91532"/>
    <w:rsid w:val="00E91547"/>
    <w:rsid w:val="00E9185E"/>
    <w:rsid w:val="00E9190C"/>
    <w:rsid w:val="00E9194E"/>
    <w:rsid w:val="00E91A1A"/>
    <w:rsid w:val="00E92090"/>
    <w:rsid w:val="00E9278A"/>
    <w:rsid w:val="00E928D0"/>
    <w:rsid w:val="00E92B8F"/>
    <w:rsid w:val="00E92C96"/>
    <w:rsid w:val="00E92CB0"/>
    <w:rsid w:val="00E92FDD"/>
    <w:rsid w:val="00E93AAA"/>
    <w:rsid w:val="00E93C01"/>
    <w:rsid w:val="00E93DEC"/>
    <w:rsid w:val="00E9423D"/>
    <w:rsid w:val="00E946AA"/>
    <w:rsid w:val="00E949D7"/>
    <w:rsid w:val="00E94A1D"/>
    <w:rsid w:val="00E954FC"/>
    <w:rsid w:val="00E957D0"/>
    <w:rsid w:val="00E95C04"/>
    <w:rsid w:val="00E95CFB"/>
    <w:rsid w:val="00E960E0"/>
    <w:rsid w:val="00E96129"/>
    <w:rsid w:val="00E962B1"/>
    <w:rsid w:val="00E968F4"/>
    <w:rsid w:val="00E96D04"/>
    <w:rsid w:val="00E96D38"/>
    <w:rsid w:val="00E96E23"/>
    <w:rsid w:val="00E97855"/>
    <w:rsid w:val="00EA0134"/>
    <w:rsid w:val="00EA031A"/>
    <w:rsid w:val="00EA055A"/>
    <w:rsid w:val="00EA0699"/>
    <w:rsid w:val="00EA08EE"/>
    <w:rsid w:val="00EA0CEA"/>
    <w:rsid w:val="00EA0FAF"/>
    <w:rsid w:val="00EA11F6"/>
    <w:rsid w:val="00EA17AC"/>
    <w:rsid w:val="00EA1FC3"/>
    <w:rsid w:val="00EA20D9"/>
    <w:rsid w:val="00EA269F"/>
    <w:rsid w:val="00EA2C58"/>
    <w:rsid w:val="00EA2CB9"/>
    <w:rsid w:val="00EA2CCF"/>
    <w:rsid w:val="00EA34F3"/>
    <w:rsid w:val="00EA37FD"/>
    <w:rsid w:val="00EA381E"/>
    <w:rsid w:val="00EA39D5"/>
    <w:rsid w:val="00EA3EAE"/>
    <w:rsid w:val="00EA4182"/>
    <w:rsid w:val="00EA4785"/>
    <w:rsid w:val="00EA47EE"/>
    <w:rsid w:val="00EA48AE"/>
    <w:rsid w:val="00EA4A14"/>
    <w:rsid w:val="00EA4C66"/>
    <w:rsid w:val="00EA4CB7"/>
    <w:rsid w:val="00EA4CBA"/>
    <w:rsid w:val="00EA4E12"/>
    <w:rsid w:val="00EA5209"/>
    <w:rsid w:val="00EA5390"/>
    <w:rsid w:val="00EA55E5"/>
    <w:rsid w:val="00EA5797"/>
    <w:rsid w:val="00EA5CD9"/>
    <w:rsid w:val="00EA5F19"/>
    <w:rsid w:val="00EA6567"/>
    <w:rsid w:val="00EA6904"/>
    <w:rsid w:val="00EA7178"/>
    <w:rsid w:val="00EA7645"/>
    <w:rsid w:val="00EA771E"/>
    <w:rsid w:val="00EA7823"/>
    <w:rsid w:val="00EA7897"/>
    <w:rsid w:val="00EA7952"/>
    <w:rsid w:val="00EA7B08"/>
    <w:rsid w:val="00EA7CCA"/>
    <w:rsid w:val="00EA7DC7"/>
    <w:rsid w:val="00EB0568"/>
    <w:rsid w:val="00EB0644"/>
    <w:rsid w:val="00EB0A5F"/>
    <w:rsid w:val="00EB0DFD"/>
    <w:rsid w:val="00EB0EB3"/>
    <w:rsid w:val="00EB11E1"/>
    <w:rsid w:val="00EB15AF"/>
    <w:rsid w:val="00EB1F44"/>
    <w:rsid w:val="00EB2136"/>
    <w:rsid w:val="00EB280D"/>
    <w:rsid w:val="00EB314E"/>
    <w:rsid w:val="00EB3192"/>
    <w:rsid w:val="00EB329D"/>
    <w:rsid w:val="00EB35EE"/>
    <w:rsid w:val="00EB37D8"/>
    <w:rsid w:val="00EB3816"/>
    <w:rsid w:val="00EB38E4"/>
    <w:rsid w:val="00EB3E9B"/>
    <w:rsid w:val="00EB3EC9"/>
    <w:rsid w:val="00EB4685"/>
    <w:rsid w:val="00EB4692"/>
    <w:rsid w:val="00EB4696"/>
    <w:rsid w:val="00EB4914"/>
    <w:rsid w:val="00EB4916"/>
    <w:rsid w:val="00EB521B"/>
    <w:rsid w:val="00EB55E7"/>
    <w:rsid w:val="00EB5A4B"/>
    <w:rsid w:val="00EB5BC7"/>
    <w:rsid w:val="00EB5CE7"/>
    <w:rsid w:val="00EB6112"/>
    <w:rsid w:val="00EB6144"/>
    <w:rsid w:val="00EB6456"/>
    <w:rsid w:val="00EB6798"/>
    <w:rsid w:val="00EB6946"/>
    <w:rsid w:val="00EB69AF"/>
    <w:rsid w:val="00EB6A1F"/>
    <w:rsid w:val="00EB6D70"/>
    <w:rsid w:val="00EB6E73"/>
    <w:rsid w:val="00EB711C"/>
    <w:rsid w:val="00EB7700"/>
    <w:rsid w:val="00EB7A06"/>
    <w:rsid w:val="00EB7A7D"/>
    <w:rsid w:val="00EB7EA3"/>
    <w:rsid w:val="00EC023B"/>
    <w:rsid w:val="00EC0620"/>
    <w:rsid w:val="00EC0AD3"/>
    <w:rsid w:val="00EC0AE6"/>
    <w:rsid w:val="00EC0B81"/>
    <w:rsid w:val="00EC11C4"/>
    <w:rsid w:val="00EC11D4"/>
    <w:rsid w:val="00EC1286"/>
    <w:rsid w:val="00EC13BF"/>
    <w:rsid w:val="00EC15A1"/>
    <w:rsid w:val="00EC19C8"/>
    <w:rsid w:val="00EC1A93"/>
    <w:rsid w:val="00EC1EBF"/>
    <w:rsid w:val="00EC2829"/>
    <w:rsid w:val="00EC2AF1"/>
    <w:rsid w:val="00EC33CD"/>
    <w:rsid w:val="00EC3557"/>
    <w:rsid w:val="00EC36E5"/>
    <w:rsid w:val="00EC380B"/>
    <w:rsid w:val="00EC3841"/>
    <w:rsid w:val="00EC38DE"/>
    <w:rsid w:val="00EC3974"/>
    <w:rsid w:val="00EC3A5B"/>
    <w:rsid w:val="00EC3B3F"/>
    <w:rsid w:val="00EC3BD0"/>
    <w:rsid w:val="00EC3D5E"/>
    <w:rsid w:val="00EC3F9A"/>
    <w:rsid w:val="00EC41F3"/>
    <w:rsid w:val="00EC44B1"/>
    <w:rsid w:val="00EC4569"/>
    <w:rsid w:val="00EC4C04"/>
    <w:rsid w:val="00EC4E56"/>
    <w:rsid w:val="00EC4E7D"/>
    <w:rsid w:val="00EC50B9"/>
    <w:rsid w:val="00EC50D5"/>
    <w:rsid w:val="00EC51F9"/>
    <w:rsid w:val="00EC52A7"/>
    <w:rsid w:val="00EC52E9"/>
    <w:rsid w:val="00EC58F8"/>
    <w:rsid w:val="00EC5B93"/>
    <w:rsid w:val="00EC5D5D"/>
    <w:rsid w:val="00EC5D96"/>
    <w:rsid w:val="00EC601D"/>
    <w:rsid w:val="00EC6155"/>
    <w:rsid w:val="00EC631F"/>
    <w:rsid w:val="00EC655A"/>
    <w:rsid w:val="00EC733C"/>
    <w:rsid w:val="00EC77A8"/>
    <w:rsid w:val="00EC7C2C"/>
    <w:rsid w:val="00EC7FA0"/>
    <w:rsid w:val="00ED044F"/>
    <w:rsid w:val="00ED04EF"/>
    <w:rsid w:val="00ED06C4"/>
    <w:rsid w:val="00ED09A3"/>
    <w:rsid w:val="00ED0B63"/>
    <w:rsid w:val="00ED0EB9"/>
    <w:rsid w:val="00ED1086"/>
    <w:rsid w:val="00ED1437"/>
    <w:rsid w:val="00ED175D"/>
    <w:rsid w:val="00ED17D8"/>
    <w:rsid w:val="00ED1933"/>
    <w:rsid w:val="00ED2D26"/>
    <w:rsid w:val="00ED37C0"/>
    <w:rsid w:val="00ED38F3"/>
    <w:rsid w:val="00ED3BEE"/>
    <w:rsid w:val="00ED3DC7"/>
    <w:rsid w:val="00ED40C6"/>
    <w:rsid w:val="00ED4A7E"/>
    <w:rsid w:val="00ED4A98"/>
    <w:rsid w:val="00ED5018"/>
    <w:rsid w:val="00ED55EE"/>
    <w:rsid w:val="00ED5B6D"/>
    <w:rsid w:val="00ED5BE6"/>
    <w:rsid w:val="00ED62CA"/>
    <w:rsid w:val="00ED62E9"/>
    <w:rsid w:val="00ED6472"/>
    <w:rsid w:val="00ED6613"/>
    <w:rsid w:val="00ED6798"/>
    <w:rsid w:val="00ED7087"/>
    <w:rsid w:val="00ED7A4F"/>
    <w:rsid w:val="00ED7BE9"/>
    <w:rsid w:val="00ED7CD0"/>
    <w:rsid w:val="00ED7E89"/>
    <w:rsid w:val="00EE0994"/>
    <w:rsid w:val="00EE0CDD"/>
    <w:rsid w:val="00EE0DFA"/>
    <w:rsid w:val="00EE10A5"/>
    <w:rsid w:val="00EE14AF"/>
    <w:rsid w:val="00EE1524"/>
    <w:rsid w:val="00EE17F5"/>
    <w:rsid w:val="00EE1A83"/>
    <w:rsid w:val="00EE1DC8"/>
    <w:rsid w:val="00EE2036"/>
    <w:rsid w:val="00EE20FD"/>
    <w:rsid w:val="00EE2634"/>
    <w:rsid w:val="00EE2EF7"/>
    <w:rsid w:val="00EE30DF"/>
    <w:rsid w:val="00EE3327"/>
    <w:rsid w:val="00EE35E4"/>
    <w:rsid w:val="00EE40D4"/>
    <w:rsid w:val="00EE4A03"/>
    <w:rsid w:val="00EE4A1A"/>
    <w:rsid w:val="00EE4DF9"/>
    <w:rsid w:val="00EE536F"/>
    <w:rsid w:val="00EE53A4"/>
    <w:rsid w:val="00EE55F4"/>
    <w:rsid w:val="00EE5B98"/>
    <w:rsid w:val="00EE6745"/>
    <w:rsid w:val="00EE6998"/>
    <w:rsid w:val="00EE6C36"/>
    <w:rsid w:val="00EE6D37"/>
    <w:rsid w:val="00EE6DB5"/>
    <w:rsid w:val="00EE71C3"/>
    <w:rsid w:val="00EE73C4"/>
    <w:rsid w:val="00EE74CF"/>
    <w:rsid w:val="00EE7744"/>
    <w:rsid w:val="00EE7C6C"/>
    <w:rsid w:val="00EF09C2"/>
    <w:rsid w:val="00EF09D2"/>
    <w:rsid w:val="00EF0AA2"/>
    <w:rsid w:val="00EF0D68"/>
    <w:rsid w:val="00EF1307"/>
    <w:rsid w:val="00EF1505"/>
    <w:rsid w:val="00EF16BF"/>
    <w:rsid w:val="00EF1880"/>
    <w:rsid w:val="00EF216C"/>
    <w:rsid w:val="00EF297B"/>
    <w:rsid w:val="00EF2A41"/>
    <w:rsid w:val="00EF2B34"/>
    <w:rsid w:val="00EF3082"/>
    <w:rsid w:val="00EF3B42"/>
    <w:rsid w:val="00EF3F17"/>
    <w:rsid w:val="00EF467A"/>
    <w:rsid w:val="00EF4C11"/>
    <w:rsid w:val="00EF4D81"/>
    <w:rsid w:val="00EF541F"/>
    <w:rsid w:val="00EF55EF"/>
    <w:rsid w:val="00EF5D59"/>
    <w:rsid w:val="00EF5DD9"/>
    <w:rsid w:val="00EF63AA"/>
    <w:rsid w:val="00EF6482"/>
    <w:rsid w:val="00EF6529"/>
    <w:rsid w:val="00EF69C2"/>
    <w:rsid w:val="00EF6A87"/>
    <w:rsid w:val="00EF6DE7"/>
    <w:rsid w:val="00EF6E24"/>
    <w:rsid w:val="00EF73CD"/>
    <w:rsid w:val="00EF7819"/>
    <w:rsid w:val="00EF7A1F"/>
    <w:rsid w:val="00EF7C1C"/>
    <w:rsid w:val="00EF7FF3"/>
    <w:rsid w:val="00F0010E"/>
    <w:rsid w:val="00F00218"/>
    <w:rsid w:val="00F002AF"/>
    <w:rsid w:val="00F004AB"/>
    <w:rsid w:val="00F009B4"/>
    <w:rsid w:val="00F00AA6"/>
    <w:rsid w:val="00F00BFE"/>
    <w:rsid w:val="00F00F3A"/>
    <w:rsid w:val="00F01061"/>
    <w:rsid w:val="00F01D22"/>
    <w:rsid w:val="00F02013"/>
    <w:rsid w:val="00F024B2"/>
    <w:rsid w:val="00F02513"/>
    <w:rsid w:val="00F02ED5"/>
    <w:rsid w:val="00F032F0"/>
    <w:rsid w:val="00F03361"/>
    <w:rsid w:val="00F03787"/>
    <w:rsid w:val="00F0386C"/>
    <w:rsid w:val="00F038CA"/>
    <w:rsid w:val="00F03961"/>
    <w:rsid w:val="00F03B25"/>
    <w:rsid w:val="00F03C18"/>
    <w:rsid w:val="00F03D61"/>
    <w:rsid w:val="00F040B0"/>
    <w:rsid w:val="00F042B6"/>
    <w:rsid w:val="00F043E3"/>
    <w:rsid w:val="00F04B59"/>
    <w:rsid w:val="00F0573D"/>
    <w:rsid w:val="00F059FA"/>
    <w:rsid w:val="00F05ABC"/>
    <w:rsid w:val="00F05F9B"/>
    <w:rsid w:val="00F06658"/>
    <w:rsid w:val="00F06D25"/>
    <w:rsid w:val="00F07252"/>
    <w:rsid w:val="00F07688"/>
    <w:rsid w:val="00F07976"/>
    <w:rsid w:val="00F07E2E"/>
    <w:rsid w:val="00F109C1"/>
    <w:rsid w:val="00F10D00"/>
    <w:rsid w:val="00F10D07"/>
    <w:rsid w:val="00F112FD"/>
    <w:rsid w:val="00F1133D"/>
    <w:rsid w:val="00F114F4"/>
    <w:rsid w:val="00F11598"/>
    <w:rsid w:val="00F1165A"/>
    <w:rsid w:val="00F1166B"/>
    <w:rsid w:val="00F117D8"/>
    <w:rsid w:val="00F11A49"/>
    <w:rsid w:val="00F11BC7"/>
    <w:rsid w:val="00F11E28"/>
    <w:rsid w:val="00F12037"/>
    <w:rsid w:val="00F12259"/>
    <w:rsid w:val="00F12364"/>
    <w:rsid w:val="00F127C6"/>
    <w:rsid w:val="00F13298"/>
    <w:rsid w:val="00F13312"/>
    <w:rsid w:val="00F135B0"/>
    <w:rsid w:val="00F13AB5"/>
    <w:rsid w:val="00F13B44"/>
    <w:rsid w:val="00F13EC5"/>
    <w:rsid w:val="00F13ED3"/>
    <w:rsid w:val="00F146C9"/>
    <w:rsid w:val="00F1525F"/>
    <w:rsid w:val="00F154FD"/>
    <w:rsid w:val="00F15A50"/>
    <w:rsid w:val="00F15C06"/>
    <w:rsid w:val="00F16049"/>
    <w:rsid w:val="00F162D9"/>
    <w:rsid w:val="00F1631A"/>
    <w:rsid w:val="00F1662B"/>
    <w:rsid w:val="00F16765"/>
    <w:rsid w:val="00F1690E"/>
    <w:rsid w:val="00F16B1B"/>
    <w:rsid w:val="00F1743D"/>
    <w:rsid w:val="00F174E7"/>
    <w:rsid w:val="00F176E8"/>
    <w:rsid w:val="00F178DD"/>
    <w:rsid w:val="00F17AFF"/>
    <w:rsid w:val="00F20514"/>
    <w:rsid w:val="00F20A37"/>
    <w:rsid w:val="00F210DB"/>
    <w:rsid w:val="00F2111E"/>
    <w:rsid w:val="00F21164"/>
    <w:rsid w:val="00F2137E"/>
    <w:rsid w:val="00F2151E"/>
    <w:rsid w:val="00F222B5"/>
    <w:rsid w:val="00F22412"/>
    <w:rsid w:val="00F22672"/>
    <w:rsid w:val="00F229D9"/>
    <w:rsid w:val="00F22AEB"/>
    <w:rsid w:val="00F239EE"/>
    <w:rsid w:val="00F23FAB"/>
    <w:rsid w:val="00F2424F"/>
    <w:rsid w:val="00F243C1"/>
    <w:rsid w:val="00F2470C"/>
    <w:rsid w:val="00F24AAF"/>
    <w:rsid w:val="00F24E22"/>
    <w:rsid w:val="00F250C9"/>
    <w:rsid w:val="00F252F8"/>
    <w:rsid w:val="00F2538C"/>
    <w:rsid w:val="00F25823"/>
    <w:rsid w:val="00F259BF"/>
    <w:rsid w:val="00F259D5"/>
    <w:rsid w:val="00F25C31"/>
    <w:rsid w:val="00F25DAE"/>
    <w:rsid w:val="00F25E8E"/>
    <w:rsid w:val="00F260D9"/>
    <w:rsid w:val="00F26249"/>
    <w:rsid w:val="00F26390"/>
    <w:rsid w:val="00F2667A"/>
    <w:rsid w:val="00F26976"/>
    <w:rsid w:val="00F26B96"/>
    <w:rsid w:val="00F26CDF"/>
    <w:rsid w:val="00F2740B"/>
    <w:rsid w:val="00F2753C"/>
    <w:rsid w:val="00F2789D"/>
    <w:rsid w:val="00F27C5D"/>
    <w:rsid w:val="00F27DAE"/>
    <w:rsid w:val="00F3008D"/>
    <w:rsid w:val="00F303B5"/>
    <w:rsid w:val="00F306EF"/>
    <w:rsid w:val="00F3086D"/>
    <w:rsid w:val="00F314FF"/>
    <w:rsid w:val="00F3206C"/>
    <w:rsid w:val="00F322BB"/>
    <w:rsid w:val="00F3258D"/>
    <w:rsid w:val="00F331E6"/>
    <w:rsid w:val="00F335E5"/>
    <w:rsid w:val="00F336DB"/>
    <w:rsid w:val="00F33E6D"/>
    <w:rsid w:val="00F34215"/>
    <w:rsid w:val="00F345FA"/>
    <w:rsid w:val="00F347D0"/>
    <w:rsid w:val="00F34835"/>
    <w:rsid w:val="00F34FB2"/>
    <w:rsid w:val="00F35045"/>
    <w:rsid w:val="00F354F6"/>
    <w:rsid w:val="00F35870"/>
    <w:rsid w:val="00F359DD"/>
    <w:rsid w:val="00F35D7A"/>
    <w:rsid w:val="00F3626C"/>
    <w:rsid w:val="00F36272"/>
    <w:rsid w:val="00F36498"/>
    <w:rsid w:val="00F365A9"/>
    <w:rsid w:val="00F369F2"/>
    <w:rsid w:val="00F36B8E"/>
    <w:rsid w:val="00F36E46"/>
    <w:rsid w:val="00F36FD0"/>
    <w:rsid w:val="00F401FB"/>
    <w:rsid w:val="00F40302"/>
    <w:rsid w:val="00F4076C"/>
    <w:rsid w:val="00F407B2"/>
    <w:rsid w:val="00F4090A"/>
    <w:rsid w:val="00F40BC9"/>
    <w:rsid w:val="00F414DF"/>
    <w:rsid w:val="00F416B3"/>
    <w:rsid w:val="00F41A8D"/>
    <w:rsid w:val="00F41E19"/>
    <w:rsid w:val="00F42746"/>
    <w:rsid w:val="00F4281F"/>
    <w:rsid w:val="00F42961"/>
    <w:rsid w:val="00F42978"/>
    <w:rsid w:val="00F429F4"/>
    <w:rsid w:val="00F42F47"/>
    <w:rsid w:val="00F43200"/>
    <w:rsid w:val="00F43304"/>
    <w:rsid w:val="00F4352B"/>
    <w:rsid w:val="00F43661"/>
    <w:rsid w:val="00F43EC9"/>
    <w:rsid w:val="00F43F6B"/>
    <w:rsid w:val="00F44025"/>
    <w:rsid w:val="00F4454E"/>
    <w:rsid w:val="00F44667"/>
    <w:rsid w:val="00F44764"/>
    <w:rsid w:val="00F44A57"/>
    <w:rsid w:val="00F450FA"/>
    <w:rsid w:val="00F4518C"/>
    <w:rsid w:val="00F45732"/>
    <w:rsid w:val="00F45BF4"/>
    <w:rsid w:val="00F45CA5"/>
    <w:rsid w:val="00F463C2"/>
    <w:rsid w:val="00F4687B"/>
    <w:rsid w:val="00F46D8E"/>
    <w:rsid w:val="00F46DAB"/>
    <w:rsid w:val="00F46E56"/>
    <w:rsid w:val="00F4751E"/>
    <w:rsid w:val="00F47BEE"/>
    <w:rsid w:val="00F47CBE"/>
    <w:rsid w:val="00F505C7"/>
    <w:rsid w:val="00F506EB"/>
    <w:rsid w:val="00F51550"/>
    <w:rsid w:val="00F5195F"/>
    <w:rsid w:val="00F51A6E"/>
    <w:rsid w:val="00F51BAE"/>
    <w:rsid w:val="00F51CAF"/>
    <w:rsid w:val="00F525E9"/>
    <w:rsid w:val="00F526D6"/>
    <w:rsid w:val="00F527E4"/>
    <w:rsid w:val="00F52C1A"/>
    <w:rsid w:val="00F52D0A"/>
    <w:rsid w:val="00F52D57"/>
    <w:rsid w:val="00F52D66"/>
    <w:rsid w:val="00F5314D"/>
    <w:rsid w:val="00F53591"/>
    <w:rsid w:val="00F53721"/>
    <w:rsid w:val="00F53C54"/>
    <w:rsid w:val="00F53CB6"/>
    <w:rsid w:val="00F5461F"/>
    <w:rsid w:val="00F5482A"/>
    <w:rsid w:val="00F54A41"/>
    <w:rsid w:val="00F54A49"/>
    <w:rsid w:val="00F54BA7"/>
    <w:rsid w:val="00F54C2C"/>
    <w:rsid w:val="00F54DA3"/>
    <w:rsid w:val="00F54E11"/>
    <w:rsid w:val="00F54F5F"/>
    <w:rsid w:val="00F54F7D"/>
    <w:rsid w:val="00F54FF0"/>
    <w:rsid w:val="00F55442"/>
    <w:rsid w:val="00F5570D"/>
    <w:rsid w:val="00F557D7"/>
    <w:rsid w:val="00F55DF9"/>
    <w:rsid w:val="00F56194"/>
    <w:rsid w:val="00F567FD"/>
    <w:rsid w:val="00F56A13"/>
    <w:rsid w:val="00F56A9E"/>
    <w:rsid w:val="00F56CC7"/>
    <w:rsid w:val="00F56E39"/>
    <w:rsid w:val="00F56E45"/>
    <w:rsid w:val="00F57252"/>
    <w:rsid w:val="00F5732D"/>
    <w:rsid w:val="00F5792A"/>
    <w:rsid w:val="00F607AB"/>
    <w:rsid w:val="00F608B5"/>
    <w:rsid w:val="00F60E21"/>
    <w:rsid w:val="00F6109B"/>
    <w:rsid w:val="00F6173D"/>
    <w:rsid w:val="00F61852"/>
    <w:rsid w:val="00F61B91"/>
    <w:rsid w:val="00F61D23"/>
    <w:rsid w:val="00F61ED1"/>
    <w:rsid w:val="00F625D2"/>
    <w:rsid w:val="00F630CB"/>
    <w:rsid w:val="00F634A1"/>
    <w:rsid w:val="00F63841"/>
    <w:rsid w:val="00F63D23"/>
    <w:rsid w:val="00F642D1"/>
    <w:rsid w:val="00F647AE"/>
    <w:rsid w:val="00F648F6"/>
    <w:rsid w:val="00F64972"/>
    <w:rsid w:val="00F64B98"/>
    <w:rsid w:val="00F64F01"/>
    <w:rsid w:val="00F650AD"/>
    <w:rsid w:val="00F6531C"/>
    <w:rsid w:val="00F6587D"/>
    <w:rsid w:val="00F65BE9"/>
    <w:rsid w:val="00F664B3"/>
    <w:rsid w:val="00F665A3"/>
    <w:rsid w:val="00F66B68"/>
    <w:rsid w:val="00F67184"/>
    <w:rsid w:val="00F67400"/>
    <w:rsid w:val="00F675C5"/>
    <w:rsid w:val="00F679B9"/>
    <w:rsid w:val="00F67BE0"/>
    <w:rsid w:val="00F67C84"/>
    <w:rsid w:val="00F67E22"/>
    <w:rsid w:val="00F67EEA"/>
    <w:rsid w:val="00F703F9"/>
    <w:rsid w:val="00F704CF"/>
    <w:rsid w:val="00F71041"/>
    <w:rsid w:val="00F722BA"/>
    <w:rsid w:val="00F725E3"/>
    <w:rsid w:val="00F72DE8"/>
    <w:rsid w:val="00F72E3E"/>
    <w:rsid w:val="00F72EA6"/>
    <w:rsid w:val="00F7307C"/>
    <w:rsid w:val="00F732BB"/>
    <w:rsid w:val="00F7366E"/>
    <w:rsid w:val="00F739D6"/>
    <w:rsid w:val="00F73A14"/>
    <w:rsid w:val="00F73F6E"/>
    <w:rsid w:val="00F7400C"/>
    <w:rsid w:val="00F74199"/>
    <w:rsid w:val="00F74456"/>
    <w:rsid w:val="00F74543"/>
    <w:rsid w:val="00F74549"/>
    <w:rsid w:val="00F7494D"/>
    <w:rsid w:val="00F74B11"/>
    <w:rsid w:val="00F74C3F"/>
    <w:rsid w:val="00F74E77"/>
    <w:rsid w:val="00F74F59"/>
    <w:rsid w:val="00F75475"/>
    <w:rsid w:val="00F75CFA"/>
    <w:rsid w:val="00F75D74"/>
    <w:rsid w:val="00F75D98"/>
    <w:rsid w:val="00F75ED5"/>
    <w:rsid w:val="00F75F07"/>
    <w:rsid w:val="00F761EE"/>
    <w:rsid w:val="00F76434"/>
    <w:rsid w:val="00F76910"/>
    <w:rsid w:val="00F76A9C"/>
    <w:rsid w:val="00F76A9D"/>
    <w:rsid w:val="00F77465"/>
    <w:rsid w:val="00F77DFF"/>
    <w:rsid w:val="00F77EA9"/>
    <w:rsid w:val="00F80046"/>
    <w:rsid w:val="00F80137"/>
    <w:rsid w:val="00F80542"/>
    <w:rsid w:val="00F807A0"/>
    <w:rsid w:val="00F81085"/>
    <w:rsid w:val="00F8118A"/>
    <w:rsid w:val="00F81539"/>
    <w:rsid w:val="00F8198A"/>
    <w:rsid w:val="00F81A8A"/>
    <w:rsid w:val="00F81B34"/>
    <w:rsid w:val="00F823AF"/>
    <w:rsid w:val="00F826F2"/>
    <w:rsid w:val="00F834DC"/>
    <w:rsid w:val="00F83684"/>
    <w:rsid w:val="00F838BD"/>
    <w:rsid w:val="00F83AC7"/>
    <w:rsid w:val="00F83B84"/>
    <w:rsid w:val="00F83C31"/>
    <w:rsid w:val="00F849AC"/>
    <w:rsid w:val="00F84AFB"/>
    <w:rsid w:val="00F85347"/>
    <w:rsid w:val="00F856F5"/>
    <w:rsid w:val="00F8598B"/>
    <w:rsid w:val="00F85B57"/>
    <w:rsid w:val="00F85C11"/>
    <w:rsid w:val="00F8614D"/>
    <w:rsid w:val="00F866AD"/>
    <w:rsid w:val="00F86AB2"/>
    <w:rsid w:val="00F86E7F"/>
    <w:rsid w:val="00F86F03"/>
    <w:rsid w:val="00F874D2"/>
    <w:rsid w:val="00F87546"/>
    <w:rsid w:val="00F876C3"/>
    <w:rsid w:val="00F8778A"/>
    <w:rsid w:val="00F877FB"/>
    <w:rsid w:val="00F87C68"/>
    <w:rsid w:val="00F87EAF"/>
    <w:rsid w:val="00F901D1"/>
    <w:rsid w:val="00F9026B"/>
    <w:rsid w:val="00F907BF"/>
    <w:rsid w:val="00F9110C"/>
    <w:rsid w:val="00F9120D"/>
    <w:rsid w:val="00F9184D"/>
    <w:rsid w:val="00F919BB"/>
    <w:rsid w:val="00F925B1"/>
    <w:rsid w:val="00F9307F"/>
    <w:rsid w:val="00F93719"/>
    <w:rsid w:val="00F9396B"/>
    <w:rsid w:val="00F939AC"/>
    <w:rsid w:val="00F939C5"/>
    <w:rsid w:val="00F9406B"/>
    <w:rsid w:val="00F942F9"/>
    <w:rsid w:val="00F94C24"/>
    <w:rsid w:val="00F94CAD"/>
    <w:rsid w:val="00F94E46"/>
    <w:rsid w:val="00F94F82"/>
    <w:rsid w:val="00F95126"/>
    <w:rsid w:val="00F9552F"/>
    <w:rsid w:val="00F95880"/>
    <w:rsid w:val="00F95D88"/>
    <w:rsid w:val="00F95DFF"/>
    <w:rsid w:val="00F95FA4"/>
    <w:rsid w:val="00F96075"/>
    <w:rsid w:val="00F9664F"/>
    <w:rsid w:val="00F96657"/>
    <w:rsid w:val="00F96B53"/>
    <w:rsid w:val="00F96B57"/>
    <w:rsid w:val="00F972A8"/>
    <w:rsid w:val="00F972B4"/>
    <w:rsid w:val="00F979BE"/>
    <w:rsid w:val="00F97DAD"/>
    <w:rsid w:val="00FA050C"/>
    <w:rsid w:val="00FA0850"/>
    <w:rsid w:val="00FA0BC4"/>
    <w:rsid w:val="00FA0CB4"/>
    <w:rsid w:val="00FA0CF3"/>
    <w:rsid w:val="00FA0D2B"/>
    <w:rsid w:val="00FA10B6"/>
    <w:rsid w:val="00FA12B5"/>
    <w:rsid w:val="00FA1474"/>
    <w:rsid w:val="00FA16A0"/>
    <w:rsid w:val="00FA19C2"/>
    <w:rsid w:val="00FA1C01"/>
    <w:rsid w:val="00FA2621"/>
    <w:rsid w:val="00FA2940"/>
    <w:rsid w:val="00FA2A27"/>
    <w:rsid w:val="00FA2DBB"/>
    <w:rsid w:val="00FA317E"/>
    <w:rsid w:val="00FA343C"/>
    <w:rsid w:val="00FA383C"/>
    <w:rsid w:val="00FA3A1A"/>
    <w:rsid w:val="00FA41A9"/>
    <w:rsid w:val="00FA462C"/>
    <w:rsid w:val="00FA5075"/>
    <w:rsid w:val="00FA53F6"/>
    <w:rsid w:val="00FA56D2"/>
    <w:rsid w:val="00FA57D2"/>
    <w:rsid w:val="00FA5C98"/>
    <w:rsid w:val="00FA5FF9"/>
    <w:rsid w:val="00FA6817"/>
    <w:rsid w:val="00FA686D"/>
    <w:rsid w:val="00FA688F"/>
    <w:rsid w:val="00FA6913"/>
    <w:rsid w:val="00FA6A1B"/>
    <w:rsid w:val="00FA6FEE"/>
    <w:rsid w:val="00FA72B7"/>
    <w:rsid w:val="00FA756A"/>
    <w:rsid w:val="00FB0420"/>
    <w:rsid w:val="00FB0B6D"/>
    <w:rsid w:val="00FB0C6A"/>
    <w:rsid w:val="00FB0CB3"/>
    <w:rsid w:val="00FB1115"/>
    <w:rsid w:val="00FB1546"/>
    <w:rsid w:val="00FB16FF"/>
    <w:rsid w:val="00FB174E"/>
    <w:rsid w:val="00FB1A96"/>
    <w:rsid w:val="00FB1B43"/>
    <w:rsid w:val="00FB1C5B"/>
    <w:rsid w:val="00FB21A2"/>
    <w:rsid w:val="00FB234A"/>
    <w:rsid w:val="00FB240F"/>
    <w:rsid w:val="00FB2806"/>
    <w:rsid w:val="00FB290C"/>
    <w:rsid w:val="00FB2919"/>
    <w:rsid w:val="00FB2B71"/>
    <w:rsid w:val="00FB2C3D"/>
    <w:rsid w:val="00FB333A"/>
    <w:rsid w:val="00FB35CC"/>
    <w:rsid w:val="00FB3971"/>
    <w:rsid w:val="00FB3CE4"/>
    <w:rsid w:val="00FB4DA1"/>
    <w:rsid w:val="00FB521E"/>
    <w:rsid w:val="00FB52D8"/>
    <w:rsid w:val="00FB5E62"/>
    <w:rsid w:val="00FB66BE"/>
    <w:rsid w:val="00FB674F"/>
    <w:rsid w:val="00FB6BBB"/>
    <w:rsid w:val="00FB6DC7"/>
    <w:rsid w:val="00FB715F"/>
    <w:rsid w:val="00FB72C5"/>
    <w:rsid w:val="00FB7321"/>
    <w:rsid w:val="00FB7CB7"/>
    <w:rsid w:val="00FC0363"/>
    <w:rsid w:val="00FC0B1E"/>
    <w:rsid w:val="00FC0E1F"/>
    <w:rsid w:val="00FC10A6"/>
    <w:rsid w:val="00FC162A"/>
    <w:rsid w:val="00FC196A"/>
    <w:rsid w:val="00FC1B02"/>
    <w:rsid w:val="00FC1B0E"/>
    <w:rsid w:val="00FC240E"/>
    <w:rsid w:val="00FC2E43"/>
    <w:rsid w:val="00FC2F6D"/>
    <w:rsid w:val="00FC2F98"/>
    <w:rsid w:val="00FC32D3"/>
    <w:rsid w:val="00FC348F"/>
    <w:rsid w:val="00FC3560"/>
    <w:rsid w:val="00FC3756"/>
    <w:rsid w:val="00FC3B3E"/>
    <w:rsid w:val="00FC3BD7"/>
    <w:rsid w:val="00FC3F98"/>
    <w:rsid w:val="00FC4182"/>
    <w:rsid w:val="00FC4280"/>
    <w:rsid w:val="00FC43A6"/>
    <w:rsid w:val="00FC4527"/>
    <w:rsid w:val="00FC4761"/>
    <w:rsid w:val="00FC4812"/>
    <w:rsid w:val="00FC4AB3"/>
    <w:rsid w:val="00FC4E6C"/>
    <w:rsid w:val="00FC5381"/>
    <w:rsid w:val="00FC53CE"/>
    <w:rsid w:val="00FC5D62"/>
    <w:rsid w:val="00FC5E14"/>
    <w:rsid w:val="00FC5FE9"/>
    <w:rsid w:val="00FC60CC"/>
    <w:rsid w:val="00FC61FF"/>
    <w:rsid w:val="00FC63A3"/>
    <w:rsid w:val="00FC6A17"/>
    <w:rsid w:val="00FC6B7F"/>
    <w:rsid w:val="00FC6FE6"/>
    <w:rsid w:val="00FC7209"/>
    <w:rsid w:val="00FC7525"/>
    <w:rsid w:val="00FC75A9"/>
    <w:rsid w:val="00FC7642"/>
    <w:rsid w:val="00FC7A66"/>
    <w:rsid w:val="00FC7B5E"/>
    <w:rsid w:val="00FC7D90"/>
    <w:rsid w:val="00FD0568"/>
    <w:rsid w:val="00FD06C8"/>
    <w:rsid w:val="00FD0A39"/>
    <w:rsid w:val="00FD10B2"/>
    <w:rsid w:val="00FD10EA"/>
    <w:rsid w:val="00FD1255"/>
    <w:rsid w:val="00FD1865"/>
    <w:rsid w:val="00FD1AA0"/>
    <w:rsid w:val="00FD1C93"/>
    <w:rsid w:val="00FD1CAF"/>
    <w:rsid w:val="00FD233C"/>
    <w:rsid w:val="00FD24AC"/>
    <w:rsid w:val="00FD2538"/>
    <w:rsid w:val="00FD2546"/>
    <w:rsid w:val="00FD28F9"/>
    <w:rsid w:val="00FD2C00"/>
    <w:rsid w:val="00FD306A"/>
    <w:rsid w:val="00FD326E"/>
    <w:rsid w:val="00FD35DF"/>
    <w:rsid w:val="00FD37D1"/>
    <w:rsid w:val="00FD3ABA"/>
    <w:rsid w:val="00FD3E46"/>
    <w:rsid w:val="00FD44B5"/>
    <w:rsid w:val="00FD45B3"/>
    <w:rsid w:val="00FD4AE1"/>
    <w:rsid w:val="00FD4E5C"/>
    <w:rsid w:val="00FD4F3D"/>
    <w:rsid w:val="00FD5CB7"/>
    <w:rsid w:val="00FD617C"/>
    <w:rsid w:val="00FD6301"/>
    <w:rsid w:val="00FD63D9"/>
    <w:rsid w:val="00FD65A0"/>
    <w:rsid w:val="00FD65D0"/>
    <w:rsid w:val="00FD6DD4"/>
    <w:rsid w:val="00FD75A1"/>
    <w:rsid w:val="00FD7A09"/>
    <w:rsid w:val="00FD7B8B"/>
    <w:rsid w:val="00FE01AC"/>
    <w:rsid w:val="00FE023D"/>
    <w:rsid w:val="00FE0627"/>
    <w:rsid w:val="00FE0B95"/>
    <w:rsid w:val="00FE10C7"/>
    <w:rsid w:val="00FE15B6"/>
    <w:rsid w:val="00FE191D"/>
    <w:rsid w:val="00FE1DA6"/>
    <w:rsid w:val="00FE218D"/>
    <w:rsid w:val="00FE22F4"/>
    <w:rsid w:val="00FE250C"/>
    <w:rsid w:val="00FE2BD5"/>
    <w:rsid w:val="00FE32EE"/>
    <w:rsid w:val="00FE35BB"/>
    <w:rsid w:val="00FE36CC"/>
    <w:rsid w:val="00FE3726"/>
    <w:rsid w:val="00FE3895"/>
    <w:rsid w:val="00FE3B71"/>
    <w:rsid w:val="00FE3DF3"/>
    <w:rsid w:val="00FE3E72"/>
    <w:rsid w:val="00FE3E8F"/>
    <w:rsid w:val="00FE4001"/>
    <w:rsid w:val="00FE421E"/>
    <w:rsid w:val="00FE45B6"/>
    <w:rsid w:val="00FE5031"/>
    <w:rsid w:val="00FE5270"/>
    <w:rsid w:val="00FE55CF"/>
    <w:rsid w:val="00FE5AEF"/>
    <w:rsid w:val="00FE5B9E"/>
    <w:rsid w:val="00FE5C5D"/>
    <w:rsid w:val="00FE5D72"/>
    <w:rsid w:val="00FE60C8"/>
    <w:rsid w:val="00FE647C"/>
    <w:rsid w:val="00FE6560"/>
    <w:rsid w:val="00FE7971"/>
    <w:rsid w:val="00FE7A9E"/>
    <w:rsid w:val="00FE7B90"/>
    <w:rsid w:val="00FF0119"/>
    <w:rsid w:val="00FF0276"/>
    <w:rsid w:val="00FF0407"/>
    <w:rsid w:val="00FF0E7B"/>
    <w:rsid w:val="00FF0E88"/>
    <w:rsid w:val="00FF0ED4"/>
    <w:rsid w:val="00FF0FB1"/>
    <w:rsid w:val="00FF19B7"/>
    <w:rsid w:val="00FF1AD0"/>
    <w:rsid w:val="00FF2048"/>
    <w:rsid w:val="00FF2482"/>
    <w:rsid w:val="00FF2A39"/>
    <w:rsid w:val="00FF2F9A"/>
    <w:rsid w:val="00FF3A20"/>
    <w:rsid w:val="00FF3BEE"/>
    <w:rsid w:val="00FF3D6D"/>
    <w:rsid w:val="00FF3DBE"/>
    <w:rsid w:val="00FF3DC5"/>
    <w:rsid w:val="00FF42B7"/>
    <w:rsid w:val="00FF43EB"/>
    <w:rsid w:val="00FF449B"/>
    <w:rsid w:val="00FF474D"/>
    <w:rsid w:val="00FF479B"/>
    <w:rsid w:val="00FF4AAD"/>
    <w:rsid w:val="00FF4EB1"/>
    <w:rsid w:val="00FF4FD3"/>
    <w:rsid w:val="00FF543E"/>
    <w:rsid w:val="00FF57C8"/>
    <w:rsid w:val="00FF582C"/>
    <w:rsid w:val="00FF59F0"/>
    <w:rsid w:val="00FF5CF3"/>
    <w:rsid w:val="00FF656B"/>
    <w:rsid w:val="00FF6A22"/>
    <w:rsid w:val="00FF7048"/>
    <w:rsid w:val="00FF77B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3A112"/>
  <w15:chartTrackingRefBased/>
  <w15:docId w15:val="{87FFDB96-FD99-4360-9B42-8C2C6754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A95"/>
  </w:style>
  <w:style w:type="paragraph" w:styleId="Heading1">
    <w:name w:val="heading 1"/>
    <w:basedOn w:val="Normal"/>
    <w:next w:val="Normal"/>
    <w:link w:val="Heading1Char"/>
    <w:uiPriority w:val="9"/>
    <w:qFormat/>
    <w:rsid w:val="00563A95"/>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563A95"/>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563A95"/>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563A95"/>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563A95"/>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563A95"/>
    <w:pPr>
      <w:keepNext/>
      <w:keepLines/>
      <w:spacing w:before="40" w:after="0"/>
      <w:outlineLvl w:val="5"/>
    </w:pPr>
  </w:style>
  <w:style w:type="paragraph" w:styleId="Heading7">
    <w:name w:val="heading 7"/>
    <w:basedOn w:val="Normal"/>
    <w:next w:val="Normal"/>
    <w:link w:val="Heading7Char"/>
    <w:uiPriority w:val="9"/>
    <w:semiHidden/>
    <w:unhideWhenUsed/>
    <w:qFormat/>
    <w:rsid w:val="00563A95"/>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63A95"/>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563A9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73545"/>
    <w:pPr>
      <w:ind w:left="720"/>
      <w:contextualSpacing/>
    </w:pPr>
  </w:style>
  <w:style w:type="paragraph" w:styleId="Header">
    <w:name w:val="header"/>
    <w:basedOn w:val="Normal"/>
    <w:link w:val="HeaderChar"/>
    <w:uiPriority w:val="99"/>
    <w:unhideWhenUsed/>
    <w:rsid w:val="004B0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935"/>
  </w:style>
  <w:style w:type="paragraph" w:styleId="Footer">
    <w:name w:val="footer"/>
    <w:basedOn w:val="Normal"/>
    <w:link w:val="FooterChar"/>
    <w:uiPriority w:val="99"/>
    <w:unhideWhenUsed/>
    <w:rsid w:val="004B0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935"/>
  </w:style>
  <w:style w:type="table" w:styleId="TableGrid">
    <w:name w:val="Table Grid"/>
    <w:basedOn w:val="TableNormal"/>
    <w:uiPriority w:val="39"/>
    <w:rsid w:val="00A72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rsid w:val="000E1BD1"/>
    <w:pPr>
      <w:tabs>
        <w:tab w:val="decimal" w:pos="360"/>
      </w:tabs>
      <w:spacing w:after="200" w:line="276" w:lineRule="auto"/>
    </w:pPr>
    <w:rPr>
      <w:rFonts w:cs="Times New Roman"/>
    </w:rPr>
  </w:style>
  <w:style w:type="paragraph" w:styleId="FootnoteText">
    <w:name w:val="footnote text"/>
    <w:basedOn w:val="Normal"/>
    <w:link w:val="FootnoteTextChar"/>
    <w:uiPriority w:val="99"/>
    <w:unhideWhenUsed/>
    <w:rsid w:val="000E1BD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0E1BD1"/>
    <w:rPr>
      <w:rFonts w:eastAsiaTheme="minorEastAsia" w:cs="Times New Roman"/>
      <w:sz w:val="20"/>
      <w:szCs w:val="20"/>
      <w14:ligatures w14:val="none"/>
    </w:rPr>
  </w:style>
  <w:style w:type="character" w:styleId="SubtleEmphasis">
    <w:name w:val="Subtle Emphasis"/>
    <w:basedOn w:val="DefaultParagraphFont"/>
    <w:uiPriority w:val="19"/>
    <w:qFormat/>
    <w:rsid w:val="00563A95"/>
    <w:rPr>
      <w:i/>
      <w:iCs/>
      <w:color w:val="404040" w:themeColor="text1" w:themeTint="BF"/>
    </w:rPr>
  </w:style>
  <w:style w:type="table" w:styleId="LightShading-Accent1">
    <w:name w:val="Light Shading Accent 1"/>
    <w:basedOn w:val="TableNormal"/>
    <w:uiPriority w:val="60"/>
    <w:rsid w:val="000E1BD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PlainTable2">
    <w:name w:val="Plain Table 2"/>
    <w:basedOn w:val="TableNormal"/>
    <w:uiPriority w:val="42"/>
    <w:rsid w:val="00C854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563A95"/>
    <w:rPr>
      <w:rFonts w:asciiTheme="majorHAnsi" w:eastAsiaTheme="majorEastAsia" w:hAnsiTheme="majorHAnsi" w:cstheme="majorBidi"/>
      <w:color w:val="262626" w:themeColor="text1" w:themeTint="D9"/>
      <w:sz w:val="32"/>
      <w:szCs w:val="32"/>
    </w:rPr>
  </w:style>
  <w:style w:type="paragraph" w:styleId="Bibliography">
    <w:name w:val="Bibliography"/>
    <w:basedOn w:val="Normal"/>
    <w:next w:val="Normal"/>
    <w:uiPriority w:val="37"/>
    <w:unhideWhenUsed/>
    <w:rsid w:val="009D3A10"/>
  </w:style>
  <w:style w:type="character" w:styleId="PlaceholderText">
    <w:name w:val="Placeholder Text"/>
    <w:basedOn w:val="DefaultParagraphFont"/>
    <w:uiPriority w:val="99"/>
    <w:semiHidden/>
    <w:rsid w:val="00751412"/>
    <w:rPr>
      <w:color w:val="666666"/>
    </w:rPr>
  </w:style>
  <w:style w:type="table" w:styleId="TableGridLight">
    <w:name w:val="Grid Table Light"/>
    <w:basedOn w:val="TableNormal"/>
    <w:uiPriority w:val="40"/>
    <w:rsid w:val="00E677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B65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563A95"/>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563A95"/>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563A95"/>
    <w:rPr>
      <w:i/>
      <w:iCs/>
    </w:rPr>
  </w:style>
  <w:style w:type="character" w:customStyle="1" w:styleId="Heading5Char">
    <w:name w:val="Heading 5 Char"/>
    <w:basedOn w:val="DefaultParagraphFont"/>
    <w:link w:val="Heading5"/>
    <w:uiPriority w:val="9"/>
    <w:semiHidden/>
    <w:rsid w:val="00563A95"/>
    <w:rPr>
      <w:color w:val="404040" w:themeColor="text1" w:themeTint="BF"/>
    </w:rPr>
  </w:style>
  <w:style w:type="character" w:customStyle="1" w:styleId="Heading6Char">
    <w:name w:val="Heading 6 Char"/>
    <w:basedOn w:val="DefaultParagraphFont"/>
    <w:link w:val="Heading6"/>
    <w:uiPriority w:val="9"/>
    <w:semiHidden/>
    <w:rsid w:val="00563A95"/>
  </w:style>
  <w:style w:type="character" w:customStyle="1" w:styleId="Heading7Char">
    <w:name w:val="Heading 7 Char"/>
    <w:basedOn w:val="DefaultParagraphFont"/>
    <w:link w:val="Heading7"/>
    <w:uiPriority w:val="9"/>
    <w:semiHidden/>
    <w:rsid w:val="00563A9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63A95"/>
    <w:rPr>
      <w:color w:val="262626" w:themeColor="text1" w:themeTint="D9"/>
      <w:sz w:val="21"/>
      <w:szCs w:val="21"/>
    </w:rPr>
  </w:style>
  <w:style w:type="character" w:customStyle="1" w:styleId="Heading9Char">
    <w:name w:val="Heading 9 Char"/>
    <w:basedOn w:val="DefaultParagraphFont"/>
    <w:link w:val="Heading9"/>
    <w:uiPriority w:val="9"/>
    <w:semiHidden/>
    <w:rsid w:val="00563A95"/>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63A9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63A9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63A9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63A9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63A95"/>
    <w:rPr>
      <w:color w:val="5A5A5A" w:themeColor="text1" w:themeTint="A5"/>
      <w:spacing w:val="15"/>
    </w:rPr>
  </w:style>
  <w:style w:type="character" w:styleId="Strong">
    <w:name w:val="Strong"/>
    <w:basedOn w:val="DefaultParagraphFont"/>
    <w:uiPriority w:val="22"/>
    <w:qFormat/>
    <w:rsid w:val="00563A95"/>
    <w:rPr>
      <w:b/>
      <w:bCs/>
      <w:color w:val="auto"/>
    </w:rPr>
  </w:style>
  <w:style w:type="character" w:styleId="Emphasis">
    <w:name w:val="Emphasis"/>
    <w:basedOn w:val="DefaultParagraphFont"/>
    <w:uiPriority w:val="20"/>
    <w:qFormat/>
    <w:rsid w:val="00563A95"/>
    <w:rPr>
      <w:i/>
      <w:iCs/>
      <w:color w:val="auto"/>
    </w:rPr>
  </w:style>
  <w:style w:type="paragraph" w:styleId="NoSpacing">
    <w:name w:val="No Spacing"/>
    <w:uiPriority w:val="1"/>
    <w:qFormat/>
    <w:rsid w:val="00563A95"/>
    <w:pPr>
      <w:spacing w:after="0" w:line="240" w:lineRule="auto"/>
    </w:pPr>
  </w:style>
  <w:style w:type="paragraph" w:styleId="Quote">
    <w:name w:val="Quote"/>
    <w:basedOn w:val="Normal"/>
    <w:next w:val="Normal"/>
    <w:link w:val="QuoteChar"/>
    <w:uiPriority w:val="29"/>
    <w:qFormat/>
    <w:rsid w:val="00563A9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63A95"/>
    <w:rPr>
      <w:i/>
      <w:iCs/>
      <w:color w:val="404040" w:themeColor="text1" w:themeTint="BF"/>
    </w:rPr>
  </w:style>
  <w:style w:type="paragraph" w:styleId="IntenseQuote">
    <w:name w:val="Intense Quote"/>
    <w:basedOn w:val="Normal"/>
    <w:next w:val="Normal"/>
    <w:link w:val="IntenseQuoteChar"/>
    <w:uiPriority w:val="30"/>
    <w:qFormat/>
    <w:rsid w:val="00563A9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63A95"/>
    <w:rPr>
      <w:i/>
      <w:iCs/>
      <w:color w:val="404040" w:themeColor="text1" w:themeTint="BF"/>
    </w:rPr>
  </w:style>
  <w:style w:type="character" w:styleId="IntenseEmphasis">
    <w:name w:val="Intense Emphasis"/>
    <w:basedOn w:val="DefaultParagraphFont"/>
    <w:uiPriority w:val="21"/>
    <w:qFormat/>
    <w:rsid w:val="00563A95"/>
    <w:rPr>
      <w:b/>
      <w:bCs/>
      <w:i/>
      <w:iCs/>
      <w:color w:val="auto"/>
    </w:rPr>
  </w:style>
  <w:style w:type="character" w:styleId="SubtleReference">
    <w:name w:val="Subtle Reference"/>
    <w:basedOn w:val="DefaultParagraphFont"/>
    <w:uiPriority w:val="31"/>
    <w:qFormat/>
    <w:rsid w:val="00563A95"/>
    <w:rPr>
      <w:smallCaps/>
      <w:color w:val="404040" w:themeColor="text1" w:themeTint="BF"/>
    </w:rPr>
  </w:style>
  <w:style w:type="character" w:styleId="IntenseReference">
    <w:name w:val="Intense Reference"/>
    <w:basedOn w:val="DefaultParagraphFont"/>
    <w:uiPriority w:val="32"/>
    <w:qFormat/>
    <w:rsid w:val="00563A95"/>
    <w:rPr>
      <w:b/>
      <w:bCs/>
      <w:smallCaps/>
      <w:color w:val="404040" w:themeColor="text1" w:themeTint="BF"/>
      <w:spacing w:val="5"/>
    </w:rPr>
  </w:style>
  <w:style w:type="character" w:styleId="BookTitle">
    <w:name w:val="Book Title"/>
    <w:basedOn w:val="DefaultParagraphFont"/>
    <w:uiPriority w:val="33"/>
    <w:qFormat/>
    <w:rsid w:val="00563A95"/>
    <w:rPr>
      <w:b/>
      <w:bCs/>
      <w:i/>
      <w:iCs/>
      <w:spacing w:val="5"/>
    </w:rPr>
  </w:style>
  <w:style w:type="paragraph" w:styleId="TOCHeading">
    <w:name w:val="TOC Heading"/>
    <w:basedOn w:val="Heading1"/>
    <w:next w:val="Normal"/>
    <w:uiPriority w:val="39"/>
    <w:semiHidden/>
    <w:unhideWhenUsed/>
    <w:qFormat/>
    <w:rsid w:val="00563A95"/>
    <w:pPr>
      <w:outlineLvl w:val="9"/>
    </w:pPr>
  </w:style>
  <w:style w:type="paragraph" w:styleId="NormalWeb">
    <w:name w:val="Normal (Web)"/>
    <w:basedOn w:val="Normal"/>
    <w:uiPriority w:val="99"/>
    <w:semiHidden/>
    <w:unhideWhenUsed/>
    <w:rsid w:val="0039031A"/>
    <w:rPr>
      <w:rFonts w:ascii="Times New Roman" w:hAnsi="Times New Roman" w:cs="Times New Roman"/>
      <w:sz w:val="24"/>
      <w:szCs w:val="24"/>
    </w:rPr>
  </w:style>
  <w:style w:type="character" w:styleId="Hyperlink">
    <w:name w:val="Hyperlink"/>
    <w:basedOn w:val="DefaultParagraphFont"/>
    <w:uiPriority w:val="99"/>
    <w:unhideWhenUsed/>
    <w:rsid w:val="0040634E"/>
    <w:rPr>
      <w:color w:val="0563C1" w:themeColor="hyperlink"/>
      <w:u w:val="single"/>
    </w:rPr>
  </w:style>
  <w:style w:type="character" w:styleId="UnresolvedMention">
    <w:name w:val="Unresolved Mention"/>
    <w:basedOn w:val="DefaultParagraphFont"/>
    <w:uiPriority w:val="99"/>
    <w:semiHidden/>
    <w:unhideWhenUsed/>
    <w:rsid w:val="00406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6643">
      <w:bodyDiv w:val="1"/>
      <w:marLeft w:val="0"/>
      <w:marRight w:val="0"/>
      <w:marTop w:val="0"/>
      <w:marBottom w:val="0"/>
      <w:divBdr>
        <w:top w:val="none" w:sz="0" w:space="0" w:color="auto"/>
        <w:left w:val="none" w:sz="0" w:space="0" w:color="auto"/>
        <w:bottom w:val="none" w:sz="0" w:space="0" w:color="auto"/>
        <w:right w:val="none" w:sz="0" w:space="0" w:color="auto"/>
      </w:divBdr>
    </w:div>
    <w:div w:id="96680529">
      <w:bodyDiv w:val="1"/>
      <w:marLeft w:val="0"/>
      <w:marRight w:val="0"/>
      <w:marTop w:val="0"/>
      <w:marBottom w:val="0"/>
      <w:divBdr>
        <w:top w:val="none" w:sz="0" w:space="0" w:color="auto"/>
        <w:left w:val="none" w:sz="0" w:space="0" w:color="auto"/>
        <w:bottom w:val="none" w:sz="0" w:space="0" w:color="auto"/>
        <w:right w:val="none" w:sz="0" w:space="0" w:color="auto"/>
      </w:divBdr>
      <w:divsChild>
        <w:div w:id="680738058">
          <w:marLeft w:val="0"/>
          <w:marRight w:val="0"/>
          <w:marTop w:val="0"/>
          <w:marBottom w:val="0"/>
          <w:divBdr>
            <w:top w:val="none" w:sz="0" w:space="0" w:color="auto"/>
            <w:left w:val="none" w:sz="0" w:space="0" w:color="auto"/>
            <w:bottom w:val="none" w:sz="0" w:space="0" w:color="auto"/>
            <w:right w:val="none" w:sz="0" w:space="0" w:color="auto"/>
          </w:divBdr>
        </w:div>
        <w:div w:id="973875653">
          <w:marLeft w:val="0"/>
          <w:marRight w:val="0"/>
          <w:marTop w:val="0"/>
          <w:marBottom w:val="0"/>
          <w:divBdr>
            <w:top w:val="none" w:sz="0" w:space="0" w:color="auto"/>
            <w:left w:val="none" w:sz="0" w:space="0" w:color="auto"/>
            <w:bottom w:val="none" w:sz="0" w:space="0" w:color="auto"/>
            <w:right w:val="none" w:sz="0" w:space="0" w:color="auto"/>
          </w:divBdr>
        </w:div>
        <w:div w:id="1979458176">
          <w:marLeft w:val="0"/>
          <w:marRight w:val="0"/>
          <w:marTop w:val="0"/>
          <w:marBottom w:val="0"/>
          <w:divBdr>
            <w:top w:val="none" w:sz="0" w:space="0" w:color="auto"/>
            <w:left w:val="none" w:sz="0" w:space="0" w:color="auto"/>
            <w:bottom w:val="none" w:sz="0" w:space="0" w:color="auto"/>
            <w:right w:val="none" w:sz="0" w:space="0" w:color="auto"/>
          </w:divBdr>
        </w:div>
        <w:div w:id="539244765">
          <w:marLeft w:val="0"/>
          <w:marRight w:val="0"/>
          <w:marTop w:val="0"/>
          <w:marBottom w:val="0"/>
          <w:divBdr>
            <w:top w:val="none" w:sz="0" w:space="0" w:color="auto"/>
            <w:left w:val="none" w:sz="0" w:space="0" w:color="auto"/>
            <w:bottom w:val="none" w:sz="0" w:space="0" w:color="auto"/>
            <w:right w:val="none" w:sz="0" w:space="0" w:color="auto"/>
          </w:divBdr>
        </w:div>
        <w:div w:id="158270943">
          <w:marLeft w:val="0"/>
          <w:marRight w:val="0"/>
          <w:marTop w:val="0"/>
          <w:marBottom w:val="0"/>
          <w:divBdr>
            <w:top w:val="none" w:sz="0" w:space="0" w:color="auto"/>
            <w:left w:val="none" w:sz="0" w:space="0" w:color="auto"/>
            <w:bottom w:val="none" w:sz="0" w:space="0" w:color="auto"/>
            <w:right w:val="none" w:sz="0" w:space="0" w:color="auto"/>
          </w:divBdr>
        </w:div>
        <w:div w:id="1070732234">
          <w:marLeft w:val="0"/>
          <w:marRight w:val="0"/>
          <w:marTop w:val="0"/>
          <w:marBottom w:val="0"/>
          <w:divBdr>
            <w:top w:val="none" w:sz="0" w:space="0" w:color="auto"/>
            <w:left w:val="none" w:sz="0" w:space="0" w:color="auto"/>
            <w:bottom w:val="none" w:sz="0" w:space="0" w:color="auto"/>
            <w:right w:val="none" w:sz="0" w:space="0" w:color="auto"/>
          </w:divBdr>
        </w:div>
        <w:div w:id="1172720396">
          <w:marLeft w:val="0"/>
          <w:marRight w:val="0"/>
          <w:marTop w:val="0"/>
          <w:marBottom w:val="0"/>
          <w:divBdr>
            <w:top w:val="none" w:sz="0" w:space="0" w:color="auto"/>
            <w:left w:val="none" w:sz="0" w:space="0" w:color="auto"/>
            <w:bottom w:val="none" w:sz="0" w:space="0" w:color="auto"/>
            <w:right w:val="none" w:sz="0" w:space="0" w:color="auto"/>
          </w:divBdr>
        </w:div>
        <w:div w:id="582955592">
          <w:marLeft w:val="0"/>
          <w:marRight w:val="0"/>
          <w:marTop w:val="0"/>
          <w:marBottom w:val="0"/>
          <w:divBdr>
            <w:top w:val="none" w:sz="0" w:space="0" w:color="auto"/>
            <w:left w:val="none" w:sz="0" w:space="0" w:color="auto"/>
            <w:bottom w:val="none" w:sz="0" w:space="0" w:color="auto"/>
            <w:right w:val="none" w:sz="0" w:space="0" w:color="auto"/>
          </w:divBdr>
        </w:div>
      </w:divsChild>
    </w:div>
    <w:div w:id="102846144">
      <w:bodyDiv w:val="1"/>
      <w:marLeft w:val="0"/>
      <w:marRight w:val="0"/>
      <w:marTop w:val="0"/>
      <w:marBottom w:val="0"/>
      <w:divBdr>
        <w:top w:val="none" w:sz="0" w:space="0" w:color="auto"/>
        <w:left w:val="none" w:sz="0" w:space="0" w:color="auto"/>
        <w:bottom w:val="none" w:sz="0" w:space="0" w:color="auto"/>
        <w:right w:val="none" w:sz="0" w:space="0" w:color="auto"/>
      </w:divBdr>
    </w:div>
    <w:div w:id="116069812">
      <w:bodyDiv w:val="1"/>
      <w:marLeft w:val="0"/>
      <w:marRight w:val="0"/>
      <w:marTop w:val="0"/>
      <w:marBottom w:val="0"/>
      <w:divBdr>
        <w:top w:val="none" w:sz="0" w:space="0" w:color="auto"/>
        <w:left w:val="none" w:sz="0" w:space="0" w:color="auto"/>
        <w:bottom w:val="none" w:sz="0" w:space="0" w:color="auto"/>
        <w:right w:val="none" w:sz="0" w:space="0" w:color="auto"/>
      </w:divBdr>
    </w:div>
    <w:div w:id="174080046">
      <w:bodyDiv w:val="1"/>
      <w:marLeft w:val="0"/>
      <w:marRight w:val="0"/>
      <w:marTop w:val="0"/>
      <w:marBottom w:val="0"/>
      <w:divBdr>
        <w:top w:val="none" w:sz="0" w:space="0" w:color="auto"/>
        <w:left w:val="none" w:sz="0" w:space="0" w:color="auto"/>
        <w:bottom w:val="none" w:sz="0" w:space="0" w:color="auto"/>
        <w:right w:val="none" w:sz="0" w:space="0" w:color="auto"/>
      </w:divBdr>
    </w:div>
    <w:div w:id="231670579">
      <w:bodyDiv w:val="1"/>
      <w:marLeft w:val="0"/>
      <w:marRight w:val="0"/>
      <w:marTop w:val="0"/>
      <w:marBottom w:val="0"/>
      <w:divBdr>
        <w:top w:val="none" w:sz="0" w:space="0" w:color="auto"/>
        <w:left w:val="none" w:sz="0" w:space="0" w:color="auto"/>
        <w:bottom w:val="none" w:sz="0" w:space="0" w:color="auto"/>
        <w:right w:val="none" w:sz="0" w:space="0" w:color="auto"/>
      </w:divBdr>
    </w:div>
    <w:div w:id="297034486">
      <w:bodyDiv w:val="1"/>
      <w:marLeft w:val="0"/>
      <w:marRight w:val="0"/>
      <w:marTop w:val="0"/>
      <w:marBottom w:val="0"/>
      <w:divBdr>
        <w:top w:val="none" w:sz="0" w:space="0" w:color="auto"/>
        <w:left w:val="none" w:sz="0" w:space="0" w:color="auto"/>
        <w:bottom w:val="none" w:sz="0" w:space="0" w:color="auto"/>
        <w:right w:val="none" w:sz="0" w:space="0" w:color="auto"/>
      </w:divBdr>
    </w:div>
    <w:div w:id="304361408">
      <w:bodyDiv w:val="1"/>
      <w:marLeft w:val="0"/>
      <w:marRight w:val="0"/>
      <w:marTop w:val="0"/>
      <w:marBottom w:val="0"/>
      <w:divBdr>
        <w:top w:val="none" w:sz="0" w:space="0" w:color="auto"/>
        <w:left w:val="none" w:sz="0" w:space="0" w:color="auto"/>
        <w:bottom w:val="none" w:sz="0" w:space="0" w:color="auto"/>
        <w:right w:val="none" w:sz="0" w:space="0" w:color="auto"/>
      </w:divBdr>
    </w:div>
    <w:div w:id="346906332">
      <w:bodyDiv w:val="1"/>
      <w:marLeft w:val="0"/>
      <w:marRight w:val="0"/>
      <w:marTop w:val="0"/>
      <w:marBottom w:val="0"/>
      <w:divBdr>
        <w:top w:val="none" w:sz="0" w:space="0" w:color="auto"/>
        <w:left w:val="none" w:sz="0" w:space="0" w:color="auto"/>
        <w:bottom w:val="none" w:sz="0" w:space="0" w:color="auto"/>
        <w:right w:val="none" w:sz="0" w:space="0" w:color="auto"/>
      </w:divBdr>
    </w:div>
    <w:div w:id="354382745">
      <w:bodyDiv w:val="1"/>
      <w:marLeft w:val="0"/>
      <w:marRight w:val="0"/>
      <w:marTop w:val="0"/>
      <w:marBottom w:val="0"/>
      <w:divBdr>
        <w:top w:val="none" w:sz="0" w:space="0" w:color="auto"/>
        <w:left w:val="none" w:sz="0" w:space="0" w:color="auto"/>
        <w:bottom w:val="none" w:sz="0" w:space="0" w:color="auto"/>
        <w:right w:val="none" w:sz="0" w:space="0" w:color="auto"/>
      </w:divBdr>
    </w:div>
    <w:div w:id="469325161">
      <w:bodyDiv w:val="1"/>
      <w:marLeft w:val="0"/>
      <w:marRight w:val="0"/>
      <w:marTop w:val="0"/>
      <w:marBottom w:val="0"/>
      <w:divBdr>
        <w:top w:val="none" w:sz="0" w:space="0" w:color="auto"/>
        <w:left w:val="none" w:sz="0" w:space="0" w:color="auto"/>
        <w:bottom w:val="none" w:sz="0" w:space="0" w:color="auto"/>
        <w:right w:val="none" w:sz="0" w:space="0" w:color="auto"/>
      </w:divBdr>
    </w:div>
    <w:div w:id="568612844">
      <w:bodyDiv w:val="1"/>
      <w:marLeft w:val="0"/>
      <w:marRight w:val="0"/>
      <w:marTop w:val="0"/>
      <w:marBottom w:val="0"/>
      <w:divBdr>
        <w:top w:val="none" w:sz="0" w:space="0" w:color="auto"/>
        <w:left w:val="none" w:sz="0" w:space="0" w:color="auto"/>
        <w:bottom w:val="none" w:sz="0" w:space="0" w:color="auto"/>
        <w:right w:val="none" w:sz="0" w:space="0" w:color="auto"/>
      </w:divBdr>
    </w:div>
    <w:div w:id="642084522">
      <w:bodyDiv w:val="1"/>
      <w:marLeft w:val="0"/>
      <w:marRight w:val="0"/>
      <w:marTop w:val="0"/>
      <w:marBottom w:val="0"/>
      <w:divBdr>
        <w:top w:val="none" w:sz="0" w:space="0" w:color="auto"/>
        <w:left w:val="none" w:sz="0" w:space="0" w:color="auto"/>
        <w:bottom w:val="none" w:sz="0" w:space="0" w:color="auto"/>
        <w:right w:val="none" w:sz="0" w:space="0" w:color="auto"/>
      </w:divBdr>
      <w:divsChild>
        <w:div w:id="279194090">
          <w:marLeft w:val="0"/>
          <w:marRight w:val="0"/>
          <w:marTop w:val="0"/>
          <w:marBottom w:val="0"/>
          <w:divBdr>
            <w:top w:val="none" w:sz="0" w:space="0" w:color="auto"/>
            <w:left w:val="none" w:sz="0" w:space="0" w:color="auto"/>
            <w:bottom w:val="none" w:sz="0" w:space="0" w:color="auto"/>
            <w:right w:val="none" w:sz="0" w:space="0" w:color="auto"/>
          </w:divBdr>
        </w:div>
        <w:div w:id="279387379">
          <w:marLeft w:val="0"/>
          <w:marRight w:val="0"/>
          <w:marTop w:val="0"/>
          <w:marBottom w:val="0"/>
          <w:divBdr>
            <w:top w:val="none" w:sz="0" w:space="0" w:color="auto"/>
            <w:left w:val="none" w:sz="0" w:space="0" w:color="auto"/>
            <w:bottom w:val="none" w:sz="0" w:space="0" w:color="auto"/>
            <w:right w:val="none" w:sz="0" w:space="0" w:color="auto"/>
          </w:divBdr>
        </w:div>
        <w:div w:id="857428485">
          <w:marLeft w:val="0"/>
          <w:marRight w:val="0"/>
          <w:marTop w:val="0"/>
          <w:marBottom w:val="0"/>
          <w:divBdr>
            <w:top w:val="none" w:sz="0" w:space="0" w:color="auto"/>
            <w:left w:val="none" w:sz="0" w:space="0" w:color="auto"/>
            <w:bottom w:val="none" w:sz="0" w:space="0" w:color="auto"/>
            <w:right w:val="none" w:sz="0" w:space="0" w:color="auto"/>
          </w:divBdr>
        </w:div>
        <w:div w:id="800660095">
          <w:marLeft w:val="0"/>
          <w:marRight w:val="0"/>
          <w:marTop w:val="0"/>
          <w:marBottom w:val="0"/>
          <w:divBdr>
            <w:top w:val="none" w:sz="0" w:space="0" w:color="auto"/>
            <w:left w:val="none" w:sz="0" w:space="0" w:color="auto"/>
            <w:bottom w:val="none" w:sz="0" w:space="0" w:color="auto"/>
            <w:right w:val="none" w:sz="0" w:space="0" w:color="auto"/>
          </w:divBdr>
        </w:div>
        <w:div w:id="446586969">
          <w:marLeft w:val="0"/>
          <w:marRight w:val="0"/>
          <w:marTop w:val="0"/>
          <w:marBottom w:val="0"/>
          <w:divBdr>
            <w:top w:val="none" w:sz="0" w:space="0" w:color="auto"/>
            <w:left w:val="none" w:sz="0" w:space="0" w:color="auto"/>
            <w:bottom w:val="none" w:sz="0" w:space="0" w:color="auto"/>
            <w:right w:val="none" w:sz="0" w:space="0" w:color="auto"/>
          </w:divBdr>
        </w:div>
        <w:div w:id="1300501214">
          <w:marLeft w:val="0"/>
          <w:marRight w:val="0"/>
          <w:marTop w:val="0"/>
          <w:marBottom w:val="0"/>
          <w:divBdr>
            <w:top w:val="none" w:sz="0" w:space="0" w:color="auto"/>
            <w:left w:val="none" w:sz="0" w:space="0" w:color="auto"/>
            <w:bottom w:val="none" w:sz="0" w:space="0" w:color="auto"/>
            <w:right w:val="none" w:sz="0" w:space="0" w:color="auto"/>
          </w:divBdr>
        </w:div>
        <w:div w:id="1615556408">
          <w:marLeft w:val="0"/>
          <w:marRight w:val="0"/>
          <w:marTop w:val="0"/>
          <w:marBottom w:val="0"/>
          <w:divBdr>
            <w:top w:val="none" w:sz="0" w:space="0" w:color="auto"/>
            <w:left w:val="none" w:sz="0" w:space="0" w:color="auto"/>
            <w:bottom w:val="none" w:sz="0" w:space="0" w:color="auto"/>
            <w:right w:val="none" w:sz="0" w:space="0" w:color="auto"/>
          </w:divBdr>
        </w:div>
        <w:div w:id="1358890349">
          <w:marLeft w:val="0"/>
          <w:marRight w:val="0"/>
          <w:marTop w:val="0"/>
          <w:marBottom w:val="0"/>
          <w:divBdr>
            <w:top w:val="none" w:sz="0" w:space="0" w:color="auto"/>
            <w:left w:val="none" w:sz="0" w:space="0" w:color="auto"/>
            <w:bottom w:val="none" w:sz="0" w:space="0" w:color="auto"/>
            <w:right w:val="none" w:sz="0" w:space="0" w:color="auto"/>
          </w:divBdr>
        </w:div>
      </w:divsChild>
    </w:div>
    <w:div w:id="711346487">
      <w:bodyDiv w:val="1"/>
      <w:marLeft w:val="0"/>
      <w:marRight w:val="0"/>
      <w:marTop w:val="0"/>
      <w:marBottom w:val="0"/>
      <w:divBdr>
        <w:top w:val="none" w:sz="0" w:space="0" w:color="auto"/>
        <w:left w:val="none" w:sz="0" w:space="0" w:color="auto"/>
        <w:bottom w:val="none" w:sz="0" w:space="0" w:color="auto"/>
        <w:right w:val="none" w:sz="0" w:space="0" w:color="auto"/>
      </w:divBdr>
    </w:div>
    <w:div w:id="745496639">
      <w:bodyDiv w:val="1"/>
      <w:marLeft w:val="0"/>
      <w:marRight w:val="0"/>
      <w:marTop w:val="0"/>
      <w:marBottom w:val="0"/>
      <w:divBdr>
        <w:top w:val="none" w:sz="0" w:space="0" w:color="auto"/>
        <w:left w:val="none" w:sz="0" w:space="0" w:color="auto"/>
        <w:bottom w:val="none" w:sz="0" w:space="0" w:color="auto"/>
        <w:right w:val="none" w:sz="0" w:space="0" w:color="auto"/>
      </w:divBdr>
    </w:div>
    <w:div w:id="857504828">
      <w:bodyDiv w:val="1"/>
      <w:marLeft w:val="0"/>
      <w:marRight w:val="0"/>
      <w:marTop w:val="0"/>
      <w:marBottom w:val="0"/>
      <w:divBdr>
        <w:top w:val="none" w:sz="0" w:space="0" w:color="auto"/>
        <w:left w:val="none" w:sz="0" w:space="0" w:color="auto"/>
        <w:bottom w:val="none" w:sz="0" w:space="0" w:color="auto"/>
        <w:right w:val="none" w:sz="0" w:space="0" w:color="auto"/>
      </w:divBdr>
    </w:div>
    <w:div w:id="946542454">
      <w:bodyDiv w:val="1"/>
      <w:marLeft w:val="0"/>
      <w:marRight w:val="0"/>
      <w:marTop w:val="0"/>
      <w:marBottom w:val="0"/>
      <w:divBdr>
        <w:top w:val="none" w:sz="0" w:space="0" w:color="auto"/>
        <w:left w:val="none" w:sz="0" w:space="0" w:color="auto"/>
        <w:bottom w:val="none" w:sz="0" w:space="0" w:color="auto"/>
        <w:right w:val="none" w:sz="0" w:space="0" w:color="auto"/>
      </w:divBdr>
    </w:div>
    <w:div w:id="1046100403">
      <w:bodyDiv w:val="1"/>
      <w:marLeft w:val="0"/>
      <w:marRight w:val="0"/>
      <w:marTop w:val="0"/>
      <w:marBottom w:val="0"/>
      <w:divBdr>
        <w:top w:val="none" w:sz="0" w:space="0" w:color="auto"/>
        <w:left w:val="none" w:sz="0" w:space="0" w:color="auto"/>
        <w:bottom w:val="none" w:sz="0" w:space="0" w:color="auto"/>
        <w:right w:val="none" w:sz="0" w:space="0" w:color="auto"/>
      </w:divBdr>
    </w:div>
    <w:div w:id="1065181330">
      <w:bodyDiv w:val="1"/>
      <w:marLeft w:val="0"/>
      <w:marRight w:val="0"/>
      <w:marTop w:val="0"/>
      <w:marBottom w:val="0"/>
      <w:divBdr>
        <w:top w:val="none" w:sz="0" w:space="0" w:color="auto"/>
        <w:left w:val="none" w:sz="0" w:space="0" w:color="auto"/>
        <w:bottom w:val="none" w:sz="0" w:space="0" w:color="auto"/>
        <w:right w:val="none" w:sz="0" w:space="0" w:color="auto"/>
      </w:divBdr>
    </w:div>
    <w:div w:id="1065834012">
      <w:bodyDiv w:val="1"/>
      <w:marLeft w:val="0"/>
      <w:marRight w:val="0"/>
      <w:marTop w:val="0"/>
      <w:marBottom w:val="0"/>
      <w:divBdr>
        <w:top w:val="none" w:sz="0" w:space="0" w:color="auto"/>
        <w:left w:val="none" w:sz="0" w:space="0" w:color="auto"/>
        <w:bottom w:val="none" w:sz="0" w:space="0" w:color="auto"/>
        <w:right w:val="none" w:sz="0" w:space="0" w:color="auto"/>
      </w:divBdr>
    </w:div>
    <w:div w:id="1093673576">
      <w:bodyDiv w:val="1"/>
      <w:marLeft w:val="0"/>
      <w:marRight w:val="0"/>
      <w:marTop w:val="0"/>
      <w:marBottom w:val="0"/>
      <w:divBdr>
        <w:top w:val="none" w:sz="0" w:space="0" w:color="auto"/>
        <w:left w:val="none" w:sz="0" w:space="0" w:color="auto"/>
        <w:bottom w:val="none" w:sz="0" w:space="0" w:color="auto"/>
        <w:right w:val="none" w:sz="0" w:space="0" w:color="auto"/>
      </w:divBdr>
    </w:div>
    <w:div w:id="1105685127">
      <w:bodyDiv w:val="1"/>
      <w:marLeft w:val="0"/>
      <w:marRight w:val="0"/>
      <w:marTop w:val="0"/>
      <w:marBottom w:val="0"/>
      <w:divBdr>
        <w:top w:val="none" w:sz="0" w:space="0" w:color="auto"/>
        <w:left w:val="none" w:sz="0" w:space="0" w:color="auto"/>
        <w:bottom w:val="none" w:sz="0" w:space="0" w:color="auto"/>
        <w:right w:val="none" w:sz="0" w:space="0" w:color="auto"/>
      </w:divBdr>
    </w:div>
    <w:div w:id="1106001135">
      <w:bodyDiv w:val="1"/>
      <w:marLeft w:val="0"/>
      <w:marRight w:val="0"/>
      <w:marTop w:val="0"/>
      <w:marBottom w:val="0"/>
      <w:divBdr>
        <w:top w:val="none" w:sz="0" w:space="0" w:color="auto"/>
        <w:left w:val="none" w:sz="0" w:space="0" w:color="auto"/>
        <w:bottom w:val="none" w:sz="0" w:space="0" w:color="auto"/>
        <w:right w:val="none" w:sz="0" w:space="0" w:color="auto"/>
      </w:divBdr>
    </w:div>
    <w:div w:id="1120538811">
      <w:bodyDiv w:val="1"/>
      <w:marLeft w:val="0"/>
      <w:marRight w:val="0"/>
      <w:marTop w:val="0"/>
      <w:marBottom w:val="0"/>
      <w:divBdr>
        <w:top w:val="none" w:sz="0" w:space="0" w:color="auto"/>
        <w:left w:val="none" w:sz="0" w:space="0" w:color="auto"/>
        <w:bottom w:val="none" w:sz="0" w:space="0" w:color="auto"/>
        <w:right w:val="none" w:sz="0" w:space="0" w:color="auto"/>
      </w:divBdr>
    </w:div>
    <w:div w:id="1121806392">
      <w:bodyDiv w:val="1"/>
      <w:marLeft w:val="0"/>
      <w:marRight w:val="0"/>
      <w:marTop w:val="0"/>
      <w:marBottom w:val="0"/>
      <w:divBdr>
        <w:top w:val="none" w:sz="0" w:space="0" w:color="auto"/>
        <w:left w:val="none" w:sz="0" w:space="0" w:color="auto"/>
        <w:bottom w:val="none" w:sz="0" w:space="0" w:color="auto"/>
        <w:right w:val="none" w:sz="0" w:space="0" w:color="auto"/>
      </w:divBdr>
    </w:div>
    <w:div w:id="1194809395">
      <w:bodyDiv w:val="1"/>
      <w:marLeft w:val="0"/>
      <w:marRight w:val="0"/>
      <w:marTop w:val="0"/>
      <w:marBottom w:val="0"/>
      <w:divBdr>
        <w:top w:val="none" w:sz="0" w:space="0" w:color="auto"/>
        <w:left w:val="none" w:sz="0" w:space="0" w:color="auto"/>
        <w:bottom w:val="none" w:sz="0" w:space="0" w:color="auto"/>
        <w:right w:val="none" w:sz="0" w:space="0" w:color="auto"/>
      </w:divBdr>
    </w:div>
    <w:div w:id="1206795704">
      <w:bodyDiv w:val="1"/>
      <w:marLeft w:val="0"/>
      <w:marRight w:val="0"/>
      <w:marTop w:val="0"/>
      <w:marBottom w:val="0"/>
      <w:divBdr>
        <w:top w:val="none" w:sz="0" w:space="0" w:color="auto"/>
        <w:left w:val="none" w:sz="0" w:space="0" w:color="auto"/>
        <w:bottom w:val="none" w:sz="0" w:space="0" w:color="auto"/>
        <w:right w:val="none" w:sz="0" w:space="0" w:color="auto"/>
      </w:divBdr>
    </w:div>
    <w:div w:id="1226451068">
      <w:bodyDiv w:val="1"/>
      <w:marLeft w:val="0"/>
      <w:marRight w:val="0"/>
      <w:marTop w:val="0"/>
      <w:marBottom w:val="0"/>
      <w:divBdr>
        <w:top w:val="none" w:sz="0" w:space="0" w:color="auto"/>
        <w:left w:val="none" w:sz="0" w:space="0" w:color="auto"/>
        <w:bottom w:val="none" w:sz="0" w:space="0" w:color="auto"/>
        <w:right w:val="none" w:sz="0" w:space="0" w:color="auto"/>
      </w:divBdr>
    </w:div>
    <w:div w:id="1234467559">
      <w:bodyDiv w:val="1"/>
      <w:marLeft w:val="0"/>
      <w:marRight w:val="0"/>
      <w:marTop w:val="0"/>
      <w:marBottom w:val="0"/>
      <w:divBdr>
        <w:top w:val="none" w:sz="0" w:space="0" w:color="auto"/>
        <w:left w:val="none" w:sz="0" w:space="0" w:color="auto"/>
        <w:bottom w:val="none" w:sz="0" w:space="0" w:color="auto"/>
        <w:right w:val="none" w:sz="0" w:space="0" w:color="auto"/>
      </w:divBdr>
    </w:div>
    <w:div w:id="1245527961">
      <w:bodyDiv w:val="1"/>
      <w:marLeft w:val="0"/>
      <w:marRight w:val="0"/>
      <w:marTop w:val="0"/>
      <w:marBottom w:val="0"/>
      <w:divBdr>
        <w:top w:val="none" w:sz="0" w:space="0" w:color="auto"/>
        <w:left w:val="none" w:sz="0" w:space="0" w:color="auto"/>
        <w:bottom w:val="none" w:sz="0" w:space="0" w:color="auto"/>
        <w:right w:val="none" w:sz="0" w:space="0" w:color="auto"/>
      </w:divBdr>
    </w:div>
    <w:div w:id="1268735509">
      <w:bodyDiv w:val="1"/>
      <w:marLeft w:val="0"/>
      <w:marRight w:val="0"/>
      <w:marTop w:val="0"/>
      <w:marBottom w:val="0"/>
      <w:divBdr>
        <w:top w:val="none" w:sz="0" w:space="0" w:color="auto"/>
        <w:left w:val="none" w:sz="0" w:space="0" w:color="auto"/>
        <w:bottom w:val="none" w:sz="0" w:space="0" w:color="auto"/>
        <w:right w:val="none" w:sz="0" w:space="0" w:color="auto"/>
      </w:divBdr>
    </w:div>
    <w:div w:id="1349025264">
      <w:bodyDiv w:val="1"/>
      <w:marLeft w:val="0"/>
      <w:marRight w:val="0"/>
      <w:marTop w:val="0"/>
      <w:marBottom w:val="0"/>
      <w:divBdr>
        <w:top w:val="none" w:sz="0" w:space="0" w:color="auto"/>
        <w:left w:val="none" w:sz="0" w:space="0" w:color="auto"/>
        <w:bottom w:val="none" w:sz="0" w:space="0" w:color="auto"/>
        <w:right w:val="none" w:sz="0" w:space="0" w:color="auto"/>
      </w:divBdr>
    </w:div>
    <w:div w:id="1350522868">
      <w:bodyDiv w:val="1"/>
      <w:marLeft w:val="0"/>
      <w:marRight w:val="0"/>
      <w:marTop w:val="0"/>
      <w:marBottom w:val="0"/>
      <w:divBdr>
        <w:top w:val="none" w:sz="0" w:space="0" w:color="auto"/>
        <w:left w:val="none" w:sz="0" w:space="0" w:color="auto"/>
        <w:bottom w:val="none" w:sz="0" w:space="0" w:color="auto"/>
        <w:right w:val="none" w:sz="0" w:space="0" w:color="auto"/>
      </w:divBdr>
    </w:div>
    <w:div w:id="1391924450">
      <w:bodyDiv w:val="1"/>
      <w:marLeft w:val="0"/>
      <w:marRight w:val="0"/>
      <w:marTop w:val="0"/>
      <w:marBottom w:val="0"/>
      <w:divBdr>
        <w:top w:val="none" w:sz="0" w:space="0" w:color="auto"/>
        <w:left w:val="none" w:sz="0" w:space="0" w:color="auto"/>
        <w:bottom w:val="none" w:sz="0" w:space="0" w:color="auto"/>
        <w:right w:val="none" w:sz="0" w:space="0" w:color="auto"/>
      </w:divBdr>
    </w:div>
    <w:div w:id="1398472827">
      <w:bodyDiv w:val="1"/>
      <w:marLeft w:val="0"/>
      <w:marRight w:val="0"/>
      <w:marTop w:val="0"/>
      <w:marBottom w:val="0"/>
      <w:divBdr>
        <w:top w:val="none" w:sz="0" w:space="0" w:color="auto"/>
        <w:left w:val="none" w:sz="0" w:space="0" w:color="auto"/>
        <w:bottom w:val="none" w:sz="0" w:space="0" w:color="auto"/>
        <w:right w:val="none" w:sz="0" w:space="0" w:color="auto"/>
      </w:divBdr>
    </w:div>
    <w:div w:id="1416052157">
      <w:bodyDiv w:val="1"/>
      <w:marLeft w:val="0"/>
      <w:marRight w:val="0"/>
      <w:marTop w:val="0"/>
      <w:marBottom w:val="0"/>
      <w:divBdr>
        <w:top w:val="none" w:sz="0" w:space="0" w:color="auto"/>
        <w:left w:val="none" w:sz="0" w:space="0" w:color="auto"/>
        <w:bottom w:val="none" w:sz="0" w:space="0" w:color="auto"/>
        <w:right w:val="none" w:sz="0" w:space="0" w:color="auto"/>
      </w:divBdr>
      <w:divsChild>
        <w:div w:id="1460538858">
          <w:marLeft w:val="0"/>
          <w:marRight w:val="0"/>
          <w:marTop w:val="15"/>
          <w:marBottom w:val="0"/>
          <w:divBdr>
            <w:top w:val="single" w:sz="48" w:space="0" w:color="auto"/>
            <w:left w:val="single" w:sz="48" w:space="0" w:color="auto"/>
            <w:bottom w:val="single" w:sz="48" w:space="0" w:color="auto"/>
            <w:right w:val="single" w:sz="48" w:space="0" w:color="auto"/>
          </w:divBdr>
          <w:divsChild>
            <w:div w:id="210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3397">
      <w:bodyDiv w:val="1"/>
      <w:marLeft w:val="0"/>
      <w:marRight w:val="0"/>
      <w:marTop w:val="0"/>
      <w:marBottom w:val="0"/>
      <w:divBdr>
        <w:top w:val="none" w:sz="0" w:space="0" w:color="auto"/>
        <w:left w:val="none" w:sz="0" w:space="0" w:color="auto"/>
        <w:bottom w:val="none" w:sz="0" w:space="0" w:color="auto"/>
        <w:right w:val="none" w:sz="0" w:space="0" w:color="auto"/>
      </w:divBdr>
    </w:div>
    <w:div w:id="1439063318">
      <w:bodyDiv w:val="1"/>
      <w:marLeft w:val="0"/>
      <w:marRight w:val="0"/>
      <w:marTop w:val="0"/>
      <w:marBottom w:val="0"/>
      <w:divBdr>
        <w:top w:val="none" w:sz="0" w:space="0" w:color="auto"/>
        <w:left w:val="none" w:sz="0" w:space="0" w:color="auto"/>
        <w:bottom w:val="none" w:sz="0" w:space="0" w:color="auto"/>
        <w:right w:val="none" w:sz="0" w:space="0" w:color="auto"/>
      </w:divBdr>
    </w:div>
    <w:div w:id="1497526565">
      <w:bodyDiv w:val="1"/>
      <w:marLeft w:val="0"/>
      <w:marRight w:val="0"/>
      <w:marTop w:val="0"/>
      <w:marBottom w:val="0"/>
      <w:divBdr>
        <w:top w:val="none" w:sz="0" w:space="0" w:color="auto"/>
        <w:left w:val="none" w:sz="0" w:space="0" w:color="auto"/>
        <w:bottom w:val="none" w:sz="0" w:space="0" w:color="auto"/>
        <w:right w:val="none" w:sz="0" w:space="0" w:color="auto"/>
      </w:divBdr>
    </w:div>
    <w:div w:id="1506246241">
      <w:bodyDiv w:val="1"/>
      <w:marLeft w:val="0"/>
      <w:marRight w:val="0"/>
      <w:marTop w:val="0"/>
      <w:marBottom w:val="0"/>
      <w:divBdr>
        <w:top w:val="none" w:sz="0" w:space="0" w:color="auto"/>
        <w:left w:val="none" w:sz="0" w:space="0" w:color="auto"/>
        <w:bottom w:val="none" w:sz="0" w:space="0" w:color="auto"/>
        <w:right w:val="none" w:sz="0" w:space="0" w:color="auto"/>
      </w:divBdr>
    </w:div>
    <w:div w:id="1528909179">
      <w:bodyDiv w:val="1"/>
      <w:marLeft w:val="0"/>
      <w:marRight w:val="0"/>
      <w:marTop w:val="0"/>
      <w:marBottom w:val="0"/>
      <w:divBdr>
        <w:top w:val="none" w:sz="0" w:space="0" w:color="auto"/>
        <w:left w:val="none" w:sz="0" w:space="0" w:color="auto"/>
        <w:bottom w:val="none" w:sz="0" w:space="0" w:color="auto"/>
        <w:right w:val="none" w:sz="0" w:space="0" w:color="auto"/>
      </w:divBdr>
    </w:div>
    <w:div w:id="1530147807">
      <w:bodyDiv w:val="1"/>
      <w:marLeft w:val="0"/>
      <w:marRight w:val="0"/>
      <w:marTop w:val="0"/>
      <w:marBottom w:val="0"/>
      <w:divBdr>
        <w:top w:val="none" w:sz="0" w:space="0" w:color="auto"/>
        <w:left w:val="none" w:sz="0" w:space="0" w:color="auto"/>
        <w:bottom w:val="none" w:sz="0" w:space="0" w:color="auto"/>
        <w:right w:val="none" w:sz="0" w:space="0" w:color="auto"/>
      </w:divBdr>
    </w:div>
    <w:div w:id="1570454770">
      <w:bodyDiv w:val="1"/>
      <w:marLeft w:val="0"/>
      <w:marRight w:val="0"/>
      <w:marTop w:val="0"/>
      <w:marBottom w:val="0"/>
      <w:divBdr>
        <w:top w:val="none" w:sz="0" w:space="0" w:color="auto"/>
        <w:left w:val="none" w:sz="0" w:space="0" w:color="auto"/>
        <w:bottom w:val="none" w:sz="0" w:space="0" w:color="auto"/>
        <w:right w:val="none" w:sz="0" w:space="0" w:color="auto"/>
      </w:divBdr>
    </w:div>
    <w:div w:id="1651207370">
      <w:bodyDiv w:val="1"/>
      <w:marLeft w:val="0"/>
      <w:marRight w:val="0"/>
      <w:marTop w:val="0"/>
      <w:marBottom w:val="0"/>
      <w:divBdr>
        <w:top w:val="none" w:sz="0" w:space="0" w:color="auto"/>
        <w:left w:val="none" w:sz="0" w:space="0" w:color="auto"/>
        <w:bottom w:val="none" w:sz="0" w:space="0" w:color="auto"/>
        <w:right w:val="none" w:sz="0" w:space="0" w:color="auto"/>
      </w:divBdr>
    </w:div>
    <w:div w:id="1660572497">
      <w:bodyDiv w:val="1"/>
      <w:marLeft w:val="0"/>
      <w:marRight w:val="0"/>
      <w:marTop w:val="0"/>
      <w:marBottom w:val="0"/>
      <w:divBdr>
        <w:top w:val="none" w:sz="0" w:space="0" w:color="auto"/>
        <w:left w:val="none" w:sz="0" w:space="0" w:color="auto"/>
        <w:bottom w:val="none" w:sz="0" w:space="0" w:color="auto"/>
        <w:right w:val="none" w:sz="0" w:space="0" w:color="auto"/>
      </w:divBdr>
    </w:div>
    <w:div w:id="1681812743">
      <w:bodyDiv w:val="1"/>
      <w:marLeft w:val="0"/>
      <w:marRight w:val="0"/>
      <w:marTop w:val="0"/>
      <w:marBottom w:val="0"/>
      <w:divBdr>
        <w:top w:val="none" w:sz="0" w:space="0" w:color="auto"/>
        <w:left w:val="none" w:sz="0" w:space="0" w:color="auto"/>
        <w:bottom w:val="none" w:sz="0" w:space="0" w:color="auto"/>
        <w:right w:val="none" w:sz="0" w:space="0" w:color="auto"/>
      </w:divBdr>
      <w:divsChild>
        <w:div w:id="1615284424">
          <w:marLeft w:val="0"/>
          <w:marRight w:val="0"/>
          <w:marTop w:val="15"/>
          <w:marBottom w:val="0"/>
          <w:divBdr>
            <w:top w:val="single" w:sz="48" w:space="0" w:color="auto"/>
            <w:left w:val="single" w:sz="48" w:space="0" w:color="auto"/>
            <w:bottom w:val="single" w:sz="48" w:space="0" w:color="auto"/>
            <w:right w:val="single" w:sz="48" w:space="0" w:color="auto"/>
          </w:divBdr>
          <w:divsChild>
            <w:div w:id="119369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3403">
      <w:bodyDiv w:val="1"/>
      <w:marLeft w:val="0"/>
      <w:marRight w:val="0"/>
      <w:marTop w:val="0"/>
      <w:marBottom w:val="0"/>
      <w:divBdr>
        <w:top w:val="none" w:sz="0" w:space="0" w:color="auto"/>
        <w:left w:val="none" w:sz="0" w:space="0" w:color="auto"/>
        <w:bottom w:val="none" w:sz="0" w:space="0" w:color="auto"/>
        <w:right w:val="none" w:sz="0" w:space="0" w:color="auto"/>
      </w:divBdr>
    </w:div>
    <w:div w:id="1705473701">
      <w:bodyDiv w:val="1"/>
      <w:marLeft w:val="0"/>
      <w:marRight w:val="0"/>
      <w:marTop w:val="0"/>
      <w:marBottom w:val="0"/>
      <w:divBdr>
        <w:top w:val="none" w:sz="0" w:space="0" w:color="auto"/>
        <w:left w:val="none" w:sz="0" w:space="0" w:color="auto"/>
        <w:bottom w:val="none" w:sz="0" w:space="0" w:color="auto"/>
        <w:right w:val="none" w:sz="0" w:space="0" w:color="auto"/>
      </w:divBdr>
    </w:div>
    <w:div w:id="1705665983">
      <w:bodyDiv w:val="1"/>
      <w:marLeft w:val="0"/>
      <w:marRight w:val="0"/>
      <w:marTop w:val="0"/>
      <w:marBottom w:val="0"/>
      <w:divBdr>
        <w:top w:val="none" w:sz="0" w:space="0" w:color="auto"/>
        <w:left w:val="none" w:sz="0" w:space="0" w:color="auto"/>
        <w:bottom w:val="none" w:sz="0" w:space="0" w:color="auto"/>
        <w:right w:val="none" w:sz="0" w:space="0" w:color="auto"/>
      </w:divBdr>
    </w:div>
    <w:div w:id="1754664921">
      <w:bodyDiv w:val="1"/>
      <w:marLeft w:val="0"/>
      <w:marRight w:val="0"/>
      <w:marTop w:val="0"/>
      <w:marBottom w:val="0"/>
      <w:divBdr>
        <w:top w:val="none" w:sz="0" w:space="0" w:color="auto"/>
        <w:left w:val="none" w:sz="0" w:space="0" w:color="auto"/>
        <w:bottom w:val="none" w:sz="0" w:space="0" w:color="auto"/>
        <w:right w:val="none" w:sz="0" w:space="0" w:color="auto"/>
      </w:divBdr>
    </w:div>
    <w:div w:id="1783529262">
      <w:bodyDiv w:val="1"/>
      <w:marLeft w:val="0"/>
      <w:marRight w:val="0"/>
      <w:marTop w:val="0"/>
      <w:marBottom w:val="0"/>
      <w:divBdr>
        <w:top w:val="none" w:sz="0" w:space="0" w:color="auto"/>
        <w:left w:val="none" w:sz="0" w:space="0" w:color="auto"/>
        <w:bottom w:val="none" w:sz="0" w:space="0" w:color="auto"/>
        <w:right w:val="none" w:sz="0" w:space="0" w:color="auto"/>
      </w:divBdr>
    </w:div>
    <w:div w:id="1798797613">
      <w:bodyDiv w:val="1"/>
      <w:marLeft w:val="0"/>
      <w:marRight w:val="0"/>
      <w:marTop w:val="0"/>
      <w:marBottom w:val="0"/>
      <w:divBdr>
        <w:top w:val="none" w:sz="0" w:space="0" w:color="auto"/>
        <w:left w:val="none" w:sz="0" w:space="0" w:color="auto"/>
        <w:bottom w:val="none" w:sz="0" w:space="0" w:color="auto"/>
        <w:right w:val="none" w:sz="0" w:space="0" w:color="auto"/>
      </w:divBdr>
    </w:div>
    <w:div w:id="1822425533">
      <w:bodyDiv w:val="1"/>
      <w:marLeft w:val="0"/>
      <w:marRight w:val="0"/>
      <w:marTop w:val="0"/>
      <w:marBottom w:val="0"/>
      <w:divBdr>
        <w:top w:val="none" w:sz="0" w:space="0" w:color="auto"/>
        <w:left w:val="none" w:sz="0" w:space="0" w:color="auto"/>
        <w:bottom w:val="none" w:sz="0" w:space="0" w:color="auto"/>
        <w:right w:val="none" w:sz="0" w:space="0" w:color="auto"/>
      </w:divBdr>
    </w:div>
    <w:div w:id="1851529684">
      <w:bodyDiv w:val="1"/>
      <w:marLeft w:val="0"/>
      <w:marRight w:val="0"/>
      <w:marTop w:val="0"/>
      <w:marBottom w:val="0"/>
      <w:divBdr>
        <w:top w:val="none" w:sz="0" w:space="0" w:color="auto"/>
        <w:left w:val="none" w:sz="0" w:space="0" w:color="auto"/>
        <w:bottom w:val="none" w:sz="0" w:space="0" w:color="auto"/>
        <w:right w:val="none" w:sz="0" w:space="0" w:color="auto"/>
      </w:divBdr>
    </w:div>
    <w:div w:id="1852260794">
      <w:bodyDiv w:val="1"/>
      <w:marLeft w:val="0"/>
      <w:marRight w:val="0"/>
      <w:marTop w:val="0"/>
      <w:marBottom w:val="0"/>
      <w:divBdr>
        <w:top w:val="none" w:sz="0" w:space="0" w:color="auto"/>
        <w:left w:val="none" w:sz="0" w:space="0" w:color="auto"/>
        <w:bottom w:val="none" w:sz="0" w:space="0" w:color="auto"/>
        <w:right w:val="none" w:sz="0" w:space="0" w:color="auto"/>
      </w:divBdr>
    </w:div>
    <w:div w:id="1952735605">
      <w:bodyDiv w:val="1"/>
      <w:marLeft w:val="0"/>
      <w:marRight w:val="0"/>
      <w:marTop w:val="0"/>
      <w:marBottom w:val="0"/>
      <w:divBdr>
        <w:top w:val="none" w:sz="0" w:space="0" w:color="auto"/>
        <w:left w:val="none" w:sz="0" w:space="0" w:color="auto"/>
        <w:bottom w:val="none" w:sz="0" w:space="0" w:color="auto"/>
        <w:right w:val="none" w:sz="0" w:space="0" w:color="auto"/>
      </w:divBdr>
    </w:div>
    <w:div w:id="1992247852">
      <w:bodyDiv w:val="1"/>
      <w:marLeft w:val="0"/>
      <w:marRight w:val="0"/>
      <w:marTop w:val="0"/>
      <w:marBottom w:val="0"/>
      <w:divBdr>
        <w:top w:val="none" w:sz="0" w:space="0" w:color="auto"/>
        <w:left w:val="none" w:sz="0" w:space="0" w:color="auto"/>
        <w:bottom w:val="none" w:sz="0" w:space="0" w:color="auto"/>
        <w:right w:val="none" w:sz="0" w:space="0" w:color="auto"/>
      </w:divBdr>
    </w:div>
    <w:div w:id="1998726508">
      <w:bodyDiv w:val="1"/>
      <w:marLeft w:val="0"/>
      <w:marRight w:val="0"/>
      <w:marTop w:val="0"/>
      <w:marBottom w:val="0"/>
      <w:divBdr>
        <w:top w:val="none" w:sz="0" w:space="0" w:color="auto"/>
        <w:left w:val="none" w:sz="0" w:space="0" w:color="auto"/>
        <w:bottom w:val="none" w:sz="0" w:space="0" w:color="auto"/>
        <w:right w:val="none" w:sz="0" w:space="0" w:color="auto"/>
      </w:divBdr>
    </w:div>
    <w:div w:id="2022537598">
      <w:bodyDiv w:val="1"/>
      <w:marLeft w:val="0"/>
      <w:marRight w:val="0"/>
      <w:marTop w:val="0"/>
      <w:marBottom w:val="0"/>
      <w:divBdr>
        <w:top w:val="none" w:sz="0" w:space="0" w:color="auto"/>
        <w:left w:val="none" w:sz="0" w:space="0" w:color="auto"/>
        <w:bottom w:val="none" w:sz="0" w:space="0" w:color="auto"/>
        <w:right w:val="none" w:sz="0" w:space="0" w:color="auto"/>
      </w:divBdr>
    </w:div>
    <w:div w:id="2050690439">
      <w:bodyDiv w:val="1"/>
      <w:marLeft w:val="0"/>
      <w:marRight w:val="0"/>
      <w:marTop w:val="0"/>
      <w:marBottom w:val="0"/>
      <w:divBdr>
        <w:top w:val="none" w:sz="0" w:space="0" w:color="auto"/>
        <w:left w:val="none" w:sz="0" w:space="0" w:color="auto"/>
        <w:bottom w:val="none" w:sz="0" w:space="0" w:color="auto"/>
        <w:right w:val="none" w:sz="0" w:space="0" w:color="auto"/>
      </w:divBdr>
    </w:div>
    <w:div w:id="2140685829">
      <w:bodyDiv w:val="1"/>
      <w:marLeft w:val="0"/>
      <w:marRight w:val="0"/>
      <w:marTop w:val="0"/>
      <w:marBottom w:val="0"/>
      <w:divBdr>
        <w:top w:val="none" w:sz="0" w:space="0" w:color="auto"/>
        <w:left w:val="none" w:sz="0" w:space="0" w:color="auto"/>
        <w:bottom w:val="none" w:sz="0" w:space="0" w:color="auto"/>
        <w:right w:val="none" w:sz="0" w:space="0" w:color="auto"/>
      </w:divBdr>
    </w:div>
    <w:div w:id="214291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Kur14</b:Tag>
    <b:SourceType>Book</b:SourceType>
    <b:Guid>{B710C0E4-2200-4887-BD3D-EE951028D784}</b:Guid>
    <b:Author>
      <b:Author>
        <b:NameList>
          <b:Person>
            <b:Last>Kurniawan</b:Last>
            <b:First>Fajar</b:First>
            <b:Middle>Bakti</b:Middle>
          </b:Person>
        </b:NameList>
      </b:Author>
    </b:Author>
    <b:Title>KIMIA KLINIK: PRAKTIKUM ANALIS KESEHATAN</b:Title>
    <b:Year>2014</b:Year>
    <b:City>Jakarta</b:City>
    <b:RefOrder>1</b:RefOrder>
  </b:Source>
</b:Sources>
</file>

<file path=customXml/itemProps1.xml><?xml version="1.0" encoding="utf-8"?>
<ds:datastoreItem xmlns:ds="http://schemas.openxmlformats.org/officeDocument/2006/customXml" ds:itemID="{43F45C2B-74FC-4F8D-8E1F-162DC642D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118102</TotalTime>
  <Pages>104</Pages>
  <Words>55837</Words>
  <Characters>318273</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revanda frifersi nanda ananta</dc:creator>
  <cp:keywords/>
  <dc:description/>
  <cp:lastModifiedBy>revanda frifersi nanda ananta</cp:lastModifiedBy>
  <cp:revision>9557</cp:revision>
  <cp:lastPrinted>2025-09-03T06:43:00Z</cp:lastPrinted>
  <dcterms:created xsi:type="dcterms:W3CDTF">2024-10-27T02:32:00Z</dcterms:created>
  <dcterms:modified xsi:type="dcterms:W3CDTF">2026-02-21T12:01:00Z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9c6ef657-def4-3aa4-9efb-cad7bfe50e66</vt:lpwstr>
  </property>
  <property fmtid="{D5CDD505-2E9C-101B-9397-08002B2CF9AE}" pid="24" name="Mendeley Citation Style_1">
    <vt:lpwstr>http://www.zotero.org/styles/apa</vt:lpwstr>
  </property>
</Properties>
</file>